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2F" w:rsidRDefault="00F60F2F" w:rsidP="00F60F2F">
      <w:pPr>
        <w:tabs>
          <w:tab w:val="left" w:pos="4200"/>
        </w:tabs>
        <w:spacing w:before="0" w:after="12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60F2F" w:rsidRPr="00B37E91" w:rsidRDefault="00F60F2F" w:rsidP="00F60F2F">
      <w:pPr>
        <w:spacing w:before="0" w:after="120" w:line="240" w:lineRule="atLeast"/>
        <w:ind w:left="28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Request for scholarship increase </w:t>
      </w:r>
    </w:p>
    <w:p w:rsidR="00F60F2F" w:rsidRDefault="00F60F2F" w:rsidP="00F60F2F">
      <w:pPr>
        <w:tabs>
          <w:tab w:val="left" w:pos="4200"/>
        </w:tabs>
        <w:spacing w:before="0" w:after="120" w:line="240" w:lineRule="atLeas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57"/>
      </w:tblGrid>
      <w:tr w:rsidR="00F60F2F" w:rsidRPr="006863A7" w:rsidTr="00F60F2F">
        <w:tc>
          <w:tcPr>
            <w:tcW w:w="9338" w:type="dxa"/>
            <w:gridSpan w:val="2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</w:t>
            </w: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A70A42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Applicant's title, first name and last name: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of birth: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CE5CF5" w:rsidP="00CE5CF5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Doctoral s</w:t>
            </w:r>
            <w:r w:rsidR="00F34D3A" w:rsidRPr="00F34D3A">
              <w:rPr>
                <w:rFonts w:ascii="Times New Roman" w:hAnsi="Times New Roman"/>
                <w:sz w:val="24"/>
              </w:rPr>
              <w:t>tudy</w:t>
            </w:r>
            <w:r w:rsidR="00F34D3A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r w:rsidR="00F60F2F">
              <w:rPr>
                <w:rFonts w:ascii="Times New Roman" w:hAnsi="Times New Roman"/>
                <w:sz w:val="24"/>
              </w:rPr>
              <w:t>programme: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F60F2F" w:rsidP="00CE5CF5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Form of stud</w:t>
            </w:r>
            <w:r w:rsidR="00CE5CF5"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(full-time/</w:t>
            </w:r>
            <w:r w:rsidR="007A1386">
              <w:rPr>
                <w:rFonts w:ascii="Times New Roman" w:hAnsi="Times New Roman"/>
                <w:sz w:val="24"/>
              </w:rPr>
              <w:t>part-time</w:t>
            </w:r>
            <w:r>
              <w:rPr>
                <w:rFonts w:ascii="Times New Roman" w:hAnsi="Times New Roman"/>
                <w:sz w:val="24"/>
              </w:rPr>
              <w:t>)</w:t>
            </w:r>
            <w:r w:rsidR="007A1386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F60F2F" w:rsidP="00CE5CF5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Start of stud</w:t>
            </w:r>
            <w:r w:rsidR="00CE5CF5"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(year):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address: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Phone: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c>
          <w:tcPr>
            <w:tcW w:w="3681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F60F2F" w:rsidRDefault="00F60F2F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F60F2F" w:rsidRPr="006863A7" w:rsidTr="00F60F2F">
        <w:tc>
          <w:tcPr>
            <w:tcW w:w="9338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hereby request an increase in the scholarship </w:t>
            </w:r>
          </w:p>
          <w:p w:rsidR="00F60F2F" w:rsidRPr="006863A7" w:rsidRDefault="00F60F2F" w:rsidP="00F34D3A">
            <w:pPr>
              <w:spacing w:before="0" w:after="12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(the scholarship increases after the completion of the </w:t>
            </w:r>
            <w:r w:rsidR="00F34D3A" w:rsidRPr="00F34D3A">
              <w:rPr>
                <w:rFonts w:ascii="Times New Roman" w:hAnsi="Times New Roman"/>
                <w:sz w:val="24"/>
              </w:rPr>
              <w:t>doctoral state examination</w:t>
            </w:r>
            <w:r w:rsidR="00F34D3A">
              <w:rPr>
                <w:rFonts w:ascii="Arial" w:hAnsi="Arial" w:cs="Arial"/>
                <w:b/>
                <w:bCs/>
                <w:color w:val="1B59D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automatically, so no request needs to be submitted)</w:t>
            </w:r>
          </w:p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</w:p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</w:p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</w:p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</w:p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60F2F" w:rsidRDefault="00F60F2F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57"/>
      </w:tblGrid>
      <w:tr w:rsidR="00F60F2F" w:rsidRPr="006863A7" w:rsidTr="00F60F2F">
        <w:tc>
          <w:tcPr>
            <w:tcW w:w="9338" w:type="dxa"/>
            <w:gridSpan w:val="2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Justification:</w:t>
            </w:r>
          </w:p>
        </w:tc>
      </w:tr>
      <w:tr w:rsidR="00F60F2F" w:rsidRPr="006863A7" w:rsidTr="00F60F2F">
        <w:trPr>
          <w:trHeight w:val="1844"/>
        </w:trPr>
        <w:tc>
          <w:tcPr>
            <w:tcW w:w="9338" w:type="dxa"/>
            <w:gridSpan w:val="2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(provide in accordance with Dean's</w:t>
            </w:r>
            <w:r w:rsidR="00BF357F">
              <w:rPr>
                <w:rFonts w:ascii="Times New Roman" w:hAnsi="Times New Roman"/>
                <w:sz w:val="24"/>
              </w:rPr>
              <w:t xml:space="preserve"> Directive</w:t>
            </w:r>
            <w:r>
              <w:rPr>
                <w:rFonts w:ascii="Times New Roman" w:hAnsi="Times New Roman"/>
                <w:sz w:val="24"/>
              </w:rPr>
              <w:t xml:space="preserve"> No. </w:t>
            </w:r>
            <w:r w:rsidR="00BF357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/20</w:t>
            </w:r>
            <w:r w:rsidR="00BF357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art. </w:t>
            </w:r>
            <w:r w:rsidR="00BF357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F60F2F" w:rsidRPr="006863A7" w:rsidTr="00F60F2F">
        <w:trPr>
          <w:trHeight w:val="538"/>
        </w:trPr>
        <w:tc>
          <w:tcPr>
            <w:tcW w:w="3681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and applicant's signature:</w:t>
            </w:r>
          </w:p>
        </w:tc>
        <w:tc>
          <w:tcPr>
            <w:tcW w:w="5657" w:type="dxa"/>
            <w:shd w:val="clear" w:color="auto" w:fill="auto"/>
          </w:tcPr>
          <w:p w:rsidR="00F60F2F" w:rsidRPr="006863A7" w:rsidRDefault="00F60F2F" w:rsidP="00F60F2F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F60F2F" w:rsidRDefault="00F60F2F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p w:rsidR="003160CA" w:rsidRDefault="003160CA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p w:rsidR="003160CA" w:rsidRDefault="003160CA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p w:rsidR="003160CA" w:rsidRDefault="003160CA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p w:rsidR="003160CA" w:rsidRDefault="003160CA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p w:rsidR="003160CA" w:rsidRDefault="003160CA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57"/>
      </w:tblGrid>
      <w:tr w:rsidR="003800EF" w:rsidRPr="00896072" w:rsidTr="00BD6C9B">
        <w:tc>
          <w:tcPr>
            <w:tcW w:w="9338" w:type="dxa"/>
            <w:gridSpan w:val="2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Supervisor's statement: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800EF" w:rsidRPr="00896072" w:rsidTr="00BD6C9B">
        <w:tc>
          <w:tcPr>
            <w:tcW w:w="9338" w:type="dxa"/>
            <w:gridSpan w:val="2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Agree </w:t>
            </w:r>
            <w:r>
              <w:rPr>
                <w:rFonts w:ascii="Times New Roman" w:hAnsi="Times New Roman"/>
                <w:sz w:val="24"/>
                <w:cs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Do not agree</w:t>
            </w:r>
          </w:p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Recommended </w:t>
            </w:r>
            <w:r>
              <w:rPr>
                <w:rFonts w:ascii="Times New Roman" w:hAnsi="Times New Roman"/>
                <w:sz w:val="24"/>
                <w:cs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Not recommended</w:t>
            </w:r>
          </w:p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Justification (if any):</w:t>
            </w:r>
          </w:p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 w:rsidRPr="00AD6666">
              <w:rPr>
                <w:rFonts w:ascii="Times New Roman" w:hAnsi="Times New Roman"/>
                <w:sz w:val="24"/>
              </w:rPr>
              <w:t>Supervisor's titles, first name and last name: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Supervisor's workplace (including address):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Supervisor's contact details (phone, e-mail):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and supervisor's signature: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F60F2F" w:rsidRDefault="00F60F2F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3800EF" w:rsidRPr="00896072" w:rsidTr="00BD6C9B">
        <w:tc>
          <w:tcPr>
            <w:tcW w:w="9351" w:type="dxa"/>
            <w:gridSpan w:val="2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Statement of </w:t>
            </w:r>
            <w:r w:rsidRPr="000460D3">
              <w:rPr>
                <w:rFonts w:ascii="Times New Roman" w:hAnsi="Times New Roman"/>
                <w:b/>
                <w:sz w:val="24"/>
              </w:rPr>
              <w:t xml:space="preserve">the </w:t>
            </w:r>
            <w:r>
              <w:rPr>
                <w:rFonts w:ascii="Times New Roman" w:hAnsi="Times New Roman"/>
                <w:b/>
                <w:sz w:val="24"/>
              </w:rPr>
              <w:t xml:space="preserve">subject area </w:t>
            </w:r>
            <w:r w:rsidRPr="000460D3">
              <w:rPr>
                <w:rFonts w:ascii="Times New Roman" w:hAnsi="Times New Roman"/>
                <w:b/>
                <w:sz w:val="24"/>
              </w:rPr>
              <w:t>board: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800EF" w:rsidRPr="00896072" w:rsidTr="00BD6C9B">
        <w:tc>
          <w:tcPr>
            <w:tcW w:w="9351" w:type="dxa"/>
            <w:gridSpan w:val="2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Subject area board</w:t>
            </w:r>
            <w:r>
              <w:rPr>
                <w:rFonts w:ascii="Arial" w:hAnsi="Arial" w:cs="Arial"/>
                <w:b/>
                <w:bCs/>
                <w:color w:val="1B59D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agrees </w:t>
            </w:r>
            <w:r>
              <w:rPr>
                <w:rFonts w:ascii="Times New Roman" w:hAnsi="Times New Roman"/>
                <w:sz w:val="24"/>
                <w:cs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Subject area board</w:t>
            </w:r>
            <w:r>
              <w:rPr>
                <w:rFonts w:ascii="Arial" w:hAnsi="Arial" w:cs="Arial"/>
                <w:b/>
                <w:bCs/>
                <w:color w:val="1B59D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disagrees</w:t>
            </w:r>
          </w:p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Recommended </w:t>
            </w:r>
            <w:r>
              <w:rPr>
                <w:rFonts w:ascii="Times New Roman" w:hAnsi="Times New Roman"/>
                <w:sz w:val="24"/>
                <w:cs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Not recommended</w:t>
            </w:r>
          </w:p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Justification (if any):</w:t>
            </w:r>
          </w:p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AD6666" w:rsidRDefault="003800EF" w:rsidP="00BD6C9B">
            <w:pPr>
              <w:spacing w:before="0" w:after="120" w:line="240" w:lineRule="atLeast"/>
              <w:rPr>
                <w:rFonts w:ascii="Times New Roman" w:hAnsi="Times New Roman"/>
                <w:color w:val="000000" w:themeColor="text1"/>
                <w:sz w:val="24"/>
                <w:lang w:val="cs-CZ" w:eastAsia="en-US"/>
              </w:rPr>
            </w:pPr>
            <w:r w:rsidRPr="00AD6666">
              <w:rPr>
                <w:rFonts w:ascii="Times New Roman" w:hAnsi="Times New Roman"/>
                <w:sz w:val="24"/>
              </w:rPr>
              <w:t>Chairman's of subject area board titles, first name and last name:</w:t>
            </w:r>
          </w:p>
        </w:tc>
        <w:tc>
          <w:tcPr>
            <w:tcW w:w="5670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9351" w:type="dxa"/>
            <w:gridSpan w:val="2"/>
            <w:shd w:val="clear" w:color="auto" w:fill="auto"/>
          </w:tcPr>
          <w:p w:rsidR="003800EF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 w:rsidRPr="00AD6666">
              <w:rPr>
                <w:rFonts w:ascii="Times New Roman" w:hAnsi="Times New Roman"/>
                <w:sz w:val="24"/>
              </w:rPr>
              <w:t xml:space="preserve">Date and </w:t>
            </w:r>
            <w:proofErr w:type="gramStart"/>
            <w:r w:rsidRPr="00AD6666">
              <w:rPr>
                <w:rFonts w:ascii="Times New Roman" w:hAnsi="Times New Roman"/>
                <w:sz w:val="24"/>
              </w:rPr>
              <w:t>chairman's</w:t>
            </w:r>
            <w:proofErr w:type="gramEnd"/>
            <w:r w:rsidRPr="00AD6666">
              <w:rPr>
                <w:rFonts w:ascii="Times New Roman" w:hAnsi="Times New Roman"/>
                <w:sz w:val="24"/>
              </w:rPr>
              <w:t xml:space="preserve"> of subject area board signature: </w:t>
            </w:r>
          </w:p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3800EF" w:rsidRDefault="003800EF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57"/>
      </w:tblGrid>
      <w:tr w:rsidR="003800EF" w:rsidRPr="00896072" w:rsidTr="00BD6C9B">
        <w:tc>
          <w:tcPr>
            <w:tcW w:w="9338" w:type="dxa"/>
            <w:gridSpan w:val="2"/>
            <w:shd w:val="clear" w:color="auto" w:fill="auto"/>
          </w:tcPr>
          <w:p w:rsidR="003800EF" w:rsidRPr="00896072" w:rsidRDefault="003800EF" w:rsidP="00CE5CF5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Records of the Department for PhD Study:</w:t>
            </w: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045BA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 w:rsidRPr="00045BA2">
              <w:rPr>
                <w:rFonts w:ascii="Times New Roman" w:hAnsi="Times New Roman"/>
                <w:sz w:val="24"/>
              </w:rPr>
              <w:t>Delivered on: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045BA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 w:rsidRPr="00045BA2">
              <w:rPr>
                <w:rFonts w:ascii="Times New Roman" w:hAnsi="Times New Roman"/>
                <w:sz w:val="24"/>
              </w:rPr>
              <w:t>Forwarded to the SAB: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045BA2" w:rsidRDefault="003800EF" w:rsidP="00CA189C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 w:rsidRPr="00045BA2">
              <w:rPr>
                <w:rFonts w:ascii="Times New Roman" w:hAnsi="Times New Roman"/>
                <w:sz w:val="24"/>
              </w:rPr>
              <w:t xml:space="preserve">Returned </w:t>
            </w:r>
            <w:r w:rsidR="00CA189C">
              <w:rPr>
                <w:rFonts w:ascii="Times New Roman" w:hAnsi="Times New Roman"/>
                <w:sz w:val="24"/>
              </w:rPr>
              <w:t>by t</w:t>
            </w:r>
            <w:r w:rsidRPr="00045BA2">
              <w:rPr>
                <w:rFonts w:ascii="Times New Roman" w:hAnsi="Times New Roman"/>
                <w:sz w:val="24"/>
              </w:rPr>
              <w:t>he SAB: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045BA2" w:rsidRDefault="00CA189C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AD42EF">
              <w:rPr>
                <w:rFonts w:ascii="Times New Roman" w:hAnsi="Times New Roman"/>
                <w:sz w:val="24"/>
              </w:rPr>
              <w:t>tatement by the dean</w:t>
            </w:r>
            <w:r>
              <w:rPr>
                <w:rFonts w:ascii="Times New Roman" w:hAnsi="Times New Roman"/>
                <w:sz w:val="24"/>
              </w:rPr>
              <w:t>/vice-dean</w:t>
            </w:r>
            <w:r w:rsidRPr="00AD42EF">
              <w:rPr>
                <w:rFonts w:ascii="Times New Roman" w:hAnsi="Times New Roman"/>
                <w:sz w:val="24"/>
              </w:rPr>
              <w:t xml:space="preserve"> on: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896072" w:rsidRDefault="00CA189C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  <w:r w:rsidRPr="00045BA2">
              <w:rPr>
                <w:rFonts w:ascii="Times New Roman" w:hAnsi="Times New Roman"/>
                <w:sz w:val="24"/>
              </w:rPr>
              <w:t>Notification sent on:</w:t>
            </w: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3800EF" w:rsidRPr="00896072" w:rsidTr="00BD6C9B">
        <w:tc>
          <w:tcPr>
            <w:tcW w:w="3681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657" w:type="dxa"/>
            <w:shd w:val="clear" w:color="auto" w:fill="auto"/>
          </w:tcPr>
          <w:p w:rsidR="003800EF" w:rsidRPr="00896072" w:rsidRDefault="003800EF" w:rsidP="00BD6C9B">
            <w:pPr>
              <w:spacing w:before="0" w:after="12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3800EF" w:rsidRDefault="003800EF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p w:rsidR="00F60F2F" w:rsidRPr="000B4CE0" w:rsidRDefault="00F60F2F" w:rsidP="00F60F2F">
      <w:pPr>
        <w:spacing w:before="0" w:after="120" w:line="240" w:lineRule="atLeast"/>
        <w:rPr>
          <w:rFonts w:ascii="Times New Roman" w:hAnsi="Times New Roman"/>
          <w:sz w:val="24"/>
        </w:rPr>
      </w:pPr>
    </w:p>
    <w:sectPr w:rsidR="00F60F2F" w:rsidRPr="000B4CE0" w:rsidSect="00F60F2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851" w:right="1276" w:bottom="1276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29" w:rsidRDefault="00EC3E29" w:rsidP="00F60F2F">
      <w:r>
        <w:separator/>
      </w:r>
    </w:p>
    <w:p w:rsidR="00EC3E29" w:rsidRDefault="00EC3E29"/>
  </w:endnote>
  <w:endnote w:type="continuationSeparator" w:id="0">
    <w:p w:rsidR="00EC3E29" w:rsidRDefault="00EC3E29" w:rsidP="00F60F2F">
      <w:r>
        <w:continuationSeparator/>
      </w:r>
    </w:p>
    <w:p w:rsidR="00EC3E29" w:rsidRDefault="00EC3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2F" w:rsidRPr="002F2F4B" w:rsidRDefault="00F60F2F" w:rsidP="00F60F2F">
    <w:pPr>
      <w:pStyle w:val="2LFPatika"/>
      <w:spacing w:before="6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2F" w:rsidRDefault="00F60F2F">
    <w:pPr>
      <w:rPr>
        <w:sz w:val="2"/>
      </w:rPr>
    </w:pPr>
  </w:p>
  <w:p w:rsidR="00F60F2F" w:rsidRPr="00E54CA9" w:rsidRDefault="00F60F2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29" w:rsidRDefault="00EC3E29" w:rsidP="00F60F2F">
      <w:r>
        <w:separator/>
      </w:r>
    </w:p>
    <w:p w:rsidR="00EC3E29" w:rsidRDefault="00EC3E29"/>
  </w:footnote>
  <w:footnote w:type="continuationSeparator" w:id="0">
    <w:p w:rsidR="00EC3E29" w:rsidRDefault="00EC3E29" w:rsidP="00F60F2F">
      <w:r>
        <w:continuationSeparator/>
      </w:r>
    </w:p>
    <w:p w:rsidR="00EC3E29" w:rsidRDefault="00EC3E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2F" w:rsidRPr="00ED2455" w:rsidRDefault="00F60F2F" w:rsidP="00F60F2F">
    <w:pPr>
      <w:pStyle w:val="Zhlav"/>
      <w:spacing w:after="840"/>
      <w:jc w:val="center"/>
      <w:rPr>
        <w:sz w:val="16"/>
        <w:szCs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>NUMPAGES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</w:p>
  <w:p w:rsidR="00F60F2F" w:rsidRDefault="00F60F2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2F" w:rsidRDefault="005B3D3C" w:rsidP="00F60F2F">
    <w:pPr>
      <w:pStyle w:val="Zhlav"/>
      <w:tabs>
        <w:tab w:val="clear" w:pos="9072"/>
        <w:tab w:val="left" w:pos="7957"/>
      </w:tabs>
      <w:spacing w:after="120"/>
    </w:pPr>
    <w:r w:rsidRPr="00513BE8">
      <w:rPr>
        <w:noProof/>
        <w:lang w:val="cs-CZ" w:eastAsia="cs-CZ"/>
      </w:rPr>
      <w:drawing>
        <wp:inline distT="0" distB="0" distL="0" distR="0">
          <wp:extent cx="3705225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11156F"/>
    <w:rsid w:val="002E54BA"/>
    <w:rsid w:val="003160CA"/>
    <w:rsid w:val="00360F03"/>
    <w:rsid w:val="003800EF"/>
    <w:rsid w:val="003807EE"/>
    <w:rsid w:val="0055019B"/>
    <w:rsid w:val="005B3D3C"/>
    <w:rsid w:val="006008E6"/>
    <w:rsid w:val="00706DC2"/>
    <w:rsid w:val="007943CE"/>
    <w:rsid w:val="007A1386"/>
    <w:rsid w:val="008F473F"/>
    <w:rsid w:val="00A70A42"/>
    <w:rsid w:val="00B42C8D"/>
    <w:rsid w:val="00BF357F"/>
    <w:rsid w:val="00C74411"/>
    <w:rsid w:val="00CA189C"/>
    <w:rsid w:val="00CE5CF5"/>
    <w:rsid w:val="00E52208"/>
    <w:rsid w:val="00EA4838"/>
    <w:rsid w:val="00EC3E29"/>
    <w:rsid w:val="00F34D3A"/>
    <w:rsid w:val="00F6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22905"/>
  <w15:chartTrackingRefBased/>
  <w15:docId w15:val="{A8281A83-34CE-4D78-99D0-6F076D4F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:szCs w:val="24"/>
      <w:lang w:val="en-GB" w:eastAsia="en-GB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uiPriority w:val="99"/>
    <w:rsid w:val="00F026E4"/>
    <w:rPr>
      <w:rFonts w:ascii="Corbel" w:hAnsi="Corbel"/>
      <w:sz w:val="22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3644"/>
    <w:rPr>
      <w:rFonts w:ascii="Segoe UI" w:hAnsi="Segoe UI" w:cs="Segoe UI"/>
      <w:sz w:val="18"/>
      <w:szCs w:val="18"/>
      <w:lang w:val="en-GB" w:eastAsia="en-GB"/>
    </w:rPr>
  </w:style>
  <w:style w:type="character" w:styleId="Zdraznnintenzivn">
    <w:name w:val="Intense Emphasis"/>
    <w:uiPriority w:val="21"/>
    <w:rsid w:val="00A83089"/>
    <w:rPr>
      <w:i/>
      <w:iCs/>
      <w:color w:val="ED1C29"/>
      <w:lang w:val="en-GB" w:eastAsia="en-GB"/>
    </w:rPr>
  </w:style>
  <w:style w:type="character" w:customStyle="1" w:styleId="Nadpis2Char">
    <w:name w:val="Nadpis 2 Char"/>
    <w:aliases w:val="2LF Nadpis 2 Char"/>
    <w:link w:val="Nadpis2"/>
    <w:uiPriority w:val="9"/>
    <w:rsid w:val="007E051B"/>
    <w:rPr>
      <w:rFonts w:ascii="Corbel" w:hAnsi="Corbel"/>
      <w:b/>
      <w:sz w:val="22"/>
      <w:szCs w:val="22"/>
      <w:lang w:val="en-GB" w:eastAsia="en-GB"/>
    </w:rPr>
  </w:style>
  <w:style w:type="character" w:styleId="Hypertextovodkaz">
    <w:name w:val="Hyperlink"/>
    <w:uiPriority w:val="99"/>
    <w:unhideWhenUsed/>
    <w:rsid w:val="00FE6EA8"/>
    <w:rPr>
      <w:color w:val="000000"/>
      <w:u w:val="none"/>
      <w:lang w:val="en-GB" w:eastAsia="en-GB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link w:val="2LFVc"/>
    <w:rsid w:val="006B146E"/>
    <w:rPr>
      <w:rFonts w:ascii="Corbel" w:hAnsi="Corbel"/>
      <w:b/>
      <w:sz w:val="22"/>
      <w:szCs w:val="22"/>
      <w:lang w:val="en-GB" w:eastAsia="en-GB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val="en-GB" w:eastAsia="en-GB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link w:val="2LFslojednac"/>
    <w:rsid w:val="00715631"/>
    <w:rPr>
      <w:rFonts w:ascii="Corbel" w:hAnsi="Corbel"/>
      <w:noProof/>
      <w:sz w:val="16"/>
      <w:szCs w:val="22"/>
      <w:lang w:val="en-GB" w:eastAsia="en-GB"/>
    </w:rPr>
  </w:style>
  <w:style w:type="character" w:customStyle="1" w:styleId="Nadpis1Char">
    <w:name w:val="Nadpis 1 Char"/>
    <w:aliases w:val="2LF Nadpis 1 Char"/>
    <w:link w:val="Nadpis1"/>
    <w:uiPriority w:val="9"/>
    <w:rsid w:val="007E051B"/>
    <w:rPr>
      <w:rFonts w:ascii="Corbel" w:hAnsi="Corbel"/>
      <w:b/>
      <w:szCs w:val="22"/>
      <w:lang w:val="en-GB" w:eastAsia="en-GB"/>
    </w:rPr>
  </w:style>
  <w:style w:type="character" w:customStyle="1" w:styleId="2LFPatikaChar">
    <w:name w:val="2LF Patička Char"/>
    <w:link w:val="2LFPatika"/>
    <w:rsid w:val="003D24C8"/>
    <w:rPr>
      <w:rFonts w:ascii="Corbel" w:hAnsi="Corbel"/>
      <w:noProof/>
      <w:sz w:val="16"/>
      <w:szCs w:val="22"/>
      <w:lang w:val="en-GB" w:eastAsia="en-GB"/>
    </w:rPr>
  </w:style>
  <w:style w:type="character" w:styleId="Nzevknihy">
    <w:name w:val="Book Title"/>
    <w:aliases w:val="2LF Název knihy"/>
    <w:uiPriority w:val="33"/>
    <w:qFormat/>
    <w:rsid w:val="007E051B"/>
    <w:rPr>
      <w:i/>
      <w:lang w:val="en-GB" w:eastAsia="en-GB"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  <w:lang w:val="en-GB" w:eastAsia="en-GB"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link w:val="Citt"/>
    <w:uiPriority w:val="29"/>
    <w:rsid w:val="007E051B"/>
    <w:rPr>
      <w:rFonts w:ascii="Corbel" w:hAnsi="Corbel"/>
      <w:i/>
      <w:sz w:val="22"/>
      <w:lang w:val="en-GB" w:eastAsia="en-GB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szCs w:val="22"/>
    </w:rPr>
  </w:style>
  <w:style w:type="character" w:customStyle="1" w:styleId="ZkladnodstavecChar">
    <w:name w:val="[Základní odstavec] Char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GB" w:eastAsia="en-GB"/>
    </w:rPr>
  </w:style>
  <w:style w:type="character" w:customStyle="1" w:styleId="2LFAdresatunChar">
    <w:name w:val="2LF Adresa tučně 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GB" w:eastAsia="en-GB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link w:val="2LFAdresanormlnpsmo"/>
    <w:rsid w:val="006B146E"/>
    <w:rPr>
      <w:rFonts w:ascii="Corbel" w:hAnsi="Corbel" w:cs="Corbel"/>
      <w:color w:val="000000"/>
      <w:sz w:val="22"/>
      <w:szCs w:val="22"/>
      <w:lang w:val="en-GB" w:eastAsia="en-GB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color w:val="767676"/>
      <w:spacing w:val="4"/>
      <w:sz w:val="18"/>
      <w:szCs w:val="24"/>
      <w:lang w:val="en-GB" w:eastAsia="en-GB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link w:val="2LFPatikaprvndek"/>
    <w:rsid w:val="003E01D2"/>
    <w:rPr>
      <w:rFonts w:ascii="Corbel" w:hAnsi="Corbel"/>
      <w:noProof/>
      <w:sz w:val="16"/>
      <w:szCs w:val="22"/>
      <w:lang w:val="en-GB" w:eastAsia="en-GB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link w:val="2LFPatikasted"/>
    <w:rsid w:val="003D24C8"/>
    <w:rPr>
      <w:rFonts w:ascii="Corbel" w:hAnsi="Corbel"/>
      <w:noProof/>
      <w:sz w:val="16"/>
      <w:szCs w:val="22"/>
      <w:lang w:val="en-GB" w:eastAsia="en-GB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:lang w:val="en-GB" w:eastAsia="en-GB"/>
    </w:rPr>
  </w:style>
  <w:style w:type="character" w:customStyle="1" w:styleId="2LFPatikavpravoChar">
    <w:name w:val="2LF Patička vpravo Char"/>
    <w:link w:val="2LFPatikavpravo"/>
    <w:rsid w:val="003D24C8"/>
    <w:rPr>
      <w:rFonts w:ascii="Corbel" w:hAnsi="Corbel"/>
      <w:noProof/>
      <w:sz w:val="16"/>
      <w:szCs w:val="22"/>
      <w:lang w:val="en-GB" w:eastAsia="en-GB"/>
    </w:rPr>
  </w:style>
  <w:style w:type="character" w:customStyle="1" w:styleId="2LFPracovitChar">
    <w:name w:val="2LF Pracoviště Char"/>
    <w:link w:val="2LFPracovit"/>
    <w:uiPriority w:val="1"/>
    <w:rsid w:val="0056293D"/>
    <w:rPr>
      <w:rFonts w:ascii="Corbel" w:hAnsi="Corbel"/>
      <w:b/>
      <w:sz w:val="22"/>
      <w:szCs w:val="22"/>
      <w:lang w:val="en-GB" w:eastAsia="en-GB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link w:val="2LFPednosta"/>
    <w:rsid w:val="0056293D"/>
    <w:rPr>
      <w:rFonts w:ascii="Corbel" w:hAnsi="Corbel"/>
      <w:b/>
      <w:sz w:val="18"/>
      <w:szCs w:val="18"/>
      <w:lang w:val="en-GB" w:eastAsia="en-GB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09BF73-AE7E-4B93-B9CB-9B9FBE1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Jitka Sýkorová</cp:lastModifiedBy>
  <cp:revision>8</cp:revision>
  <cp:lastPrinted>2018-04-20T09:19:00Z</cp:lastPrinted>
  <dcterms:created xsi:type="dcterms:W3CDTF">2020-11-25T15:32:00Z</dcterms:created>
  <dcterms:modified xsi:type="dcterms:W3CDTF">2022-04-06T17:42:00Z</dcterms:modified>
</cp:coreProperties>
</file>