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D91A" w14:textId="77777777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PREREKVIZITY A KOREKVIZITY</w:t>
      </w:r>
    </w:p>
    <w:p w14:paraId="38028719" w14:textId="6FE56634" w:rsidR="000B3591" w:rsidRDefault="00D872EC">
      <w:pPr>
        <w:spacing w:before="240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bookmarkStart w:id="0" w:name="_Hlk103528253"/>
      <w:r w:rsidRPr="00D872EC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studijní program Všeobecné lékařství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– nový</w:t>
      </w:r>
      <w:r w:rsidR="00376B4D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studijní plán</w:t>
      </w:r>
    </w:p>
    <w:p w14:paraId="15EA3972" w14:textId="2DBD653D" w:rsidR="00D872EC" w:rsidRPr="00344A26" w:rsidRDefault="00D872EC">
      <w:pPr>
        <w:spacing w:before="24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344A26">
        <w:rPr>
          <w:b/>
          <w:bCs/>
          <w:sz w:val="32"/>
          <w:szCs w:val="32"/>
        </w:rPr>
        <w:t>(platné pro studenty, kteří nastoupili ke studiu od 1. 6. 2021)</w:t>
      </w:r>
    </w:p>
    <w:p w14:paraId="54059CF4" w14:textId="64C5E0BD" w:rsidR="000B3591" w:rsidRPr="00344A26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>aktualiz</w:t>
      </w:r>
      <w:r w:rsidR="00D872EC" w:rsidRPr="00344A26">
        <w:rPr>
          <w:rFonts w:ascii="Times New Roman" w:eastAsia="Times New Roman" w:hAnsi="Times New Roman" w:cs="Times New Roman"/>
          <w:b/>
          <w:sz w:val="32"/>
          <w:szCs w:val="32"/>
        </w:rPr>
        <w:t>ace od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ak</w:t>
      </w:r>
      <w:r w:rsidR="00945B4A" w:rsidRPr="00344A26">
        <w:rPr>
          <w:rFonts w:ascii="Times New Roman" w:eastAsia="Times New Roman" w:hAnsi="Times New Roman" w:cs="Times New Roman"/>
          <w:b/>
          <w:sz w:val="32"/>
          <w:szCs w:val="32"/>
        </w:rPr>
        <w:t>ademického roku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2022/23</w:t>
      </w:r>
    </w:p>
    <w:bookmarkEnd w:id="0"/>
    <w:p w14:paraId="7663126E" w14:textId="77777777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C70557" w14:textId="77777777" w:rsidR="000B3591" w:rsidRDefault="00376B4D">
      <w:pPr>
        <w:spacing w:before="240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tbl>
      <w:tblPr>
        <w:tblStyle w:val="a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1517"/>
        <w:gridCol w:w="5528"/>
        <w:gridCol w:w="3470"/>
      </w:tblGrid>
      <w:tr w:rsidR="000B3591" w14:paraId="794AA1EA" w14:textId="77777777" w:rsidTr="004D414A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24AC5A" w14:textId="07FA307D" w:rsidR="000B3591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4D90E" w14:textId="77777777" w:rsidR="000B3591" w:rsidRPr="008B6071" w:rsidRDefault="00376B4D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Zařazení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7B830" w14:textId="7B86C9C3" w:rsidR="000B3591" w:rsidRPr="009961CF" w:rsidRDefault="009961CF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PREREKVIZITY</w:t>
            </w:r>
          </w:p>
        </w:tc>
        <w:tc>
          <w:tcPr>
            <w:tcW w:w="3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A1FBED" w14:textId="31EEF65F" w:rsidR="000B3591" w:rsidRPr="009961CF" w:rsidRDefault="009961CF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KOREKVIZITY</w:t>
            </w:r>
          </w:p>
        </w:tc>
      </w:tr>
      <w:tr w:rsidR="00945B4A" w14:paraId="6E6CA63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77D6C6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Anglická terminologie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737DB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A6A2C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C06EF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Anglická terminologie II</w:t>
            </w:r>
          </w:p>
        </w:tc>
      </w:tr>
      <w:tr w:rsidR="00945B4A" w14:paraId="2904E177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121DC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Biochemie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ECD042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E5DE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Buňka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6620CB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Fyziologie</w:t>
            </w:r>
          </w:p>
        </w:tc>
      </w:tr>
      <w:tr w:rsidR="00945B4A" w14:paraId="037A4906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A6447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Biologie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F5CDA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FAC6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Biologie I, Buňka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E4D2D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749AB80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00B67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D225F0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658E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Biofyzika, Buňka, AHE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8C90C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Biochemie</w:t>
            </w:r>
          </w:p>
        </w:tc>
      </w:tr>
      <w:tr w:rsidR="00945B4A" w14:paraId="019380A0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928B94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 vědy a bioinformatika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019F0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3ECFE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a biostatistika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BA63C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210B0124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BA22BD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Ošetřovatelství III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37160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B11E2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 a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DE3E5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Ošetřovatelská praxe I, Fyziologi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Praktické lékařství I</w:t>
            </w:r>
          </w:p>
        </w:tc>
      </w:tr>
      <w:tr w:rsidR="00945B4A" w14:paraId="0C81F26F" w14:textId="77777777" w:rsidTr="00D22B52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377644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Tělesná výchova III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C0E907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B89D4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77018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 IV</w:t>
            </w:r>
          </w:p>
        </w:tc>
      </w:tr>
      <w:tr w:rsidR="00945B4A" w14:paraId="3D4A205F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0C83A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Anglická terminologie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48732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6372F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3E337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Anglická terminologie I</w:t>
            </w:r>
          </w:p>
        </w:tc>
      </w:tr>
      <w:tr w:rsidR="00945B4A" w14:paraId="092F7C43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8ADC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Bioetika a psychologie III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C0BB1D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7040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Bioetika a psychologie I a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C1643F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9F4B021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ED2BB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Mikrobiologie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73936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A880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Buňka, Biologie I, </w:t>
            </w:r>
            <w:r w:rsidRPr="00A16357">
              <w:rPr>
                <w:rFonts w:ascii="Times New Roman" w:eastAsia="Times New Roman" w:hAnsi="Times New Roman" w:cs="Times New Roman"/>
                <w:sz w:val="24"/>
                <w:szCs w:val="24"/>
              </w:rPr>
              <w:t>AHE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519CB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Biologie II</w:t>
            </w:r>
          </w:p>
        </w:tc>
      </w:tr>
      <w:tr w:rsidR="00945B4A" w14:paraId="6411B139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15B190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raktické lékařství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49B768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DDF4F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 a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3C9AF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3BC7E10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8BA17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Tělesná výchova IV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97CACA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4B775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2DCA73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 III</w:t>
            </w:r>
          </w:p>
        </w:tc>
      </w:tr>
      <w:tr w:rsidR="000B3591" w14:paraId="2EA124A5" w14:textId="77777777" w:rsidTr="009F6F92">
        <w:trPr>
          <w:trHeight w:val="1029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EC107" w14:textId="77777777" w:rsidR="000B3591" w:rsidRPr="00AE04EC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Ošetřovatelská praxe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00C4C" w14:textId="77777777" w:rsidR="000B3591" w:rsidRPr="008B6071" w:rsidRDefault="00376B4D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4A8E2" w14:textId="77777777" w:rsidR="000B3591" w:rsidRPr="009961CF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 a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F697E6" w14:textId="77777777" w:rsidR="004D414A" w:rsidRDefault="004D414A" w:rsidP="004D414A">
            <w:pPr>
              <w:spacing w:line="360" w:lineRule="auto"/>
              <w:ind w:left="-68" w:right="-291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6B4D"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Ošetřovatelství III,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76B4D"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raktické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BFFC7CF" w14:textId="5AF97E63" w:rsidR="000B3591" w:rsidRPr="009961CF" w:rsidRDefault="004D414A" w:rsidP="004D414A">
            <w:pPr>
              <w:spacing w:line="360" w:lineRule="auto"/>
              <w:ind w:left="-68" w:right="-291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lékařství I</w:t>
            </w:r>
            <w:r w:rsidR="00376B4D"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, Fyziologie</w:t>
            </w:r>
          </w:p>
        </w:tc>
      </w:tr>
      <w:tr w:rsidR="00945B4A" w14:paraId="2B528D1B" w14:textId="77777777" w:rsidTr="009F6F92">
        <w:tc>
          <w:tcPr>
            <w:tcW w:w="34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F7F72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Bioetika a psychologie IV</w:t>
            </w:r>
          </w:p>
        </w:tc>
        <w:tc>
          <w:tcPr>
            <w:tcW w:w="1517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D28310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FAF778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Bioetika a psychologie III</w:t>
            </w: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F49DB3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58132E6C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C1DAD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Imunologie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B39A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AFCAA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FD723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04E4798E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8D6E6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propedeutika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892472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8230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Fyziologie, Ošetřovatelství III, Ošetřovatelská praxe I,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746F73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Patologie</w:t>
            </w:r>
          </w:p>
        </w:tc>
      </w:tr>
      <w:tr w:rsidR="00945B4A" w14:paraId="454FE83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7E9D8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Mikrobiologie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72D238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F7848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Mikrobiologie I, Biologie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A36B1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212B03F0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8C2275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Patologická fyziologie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1296E2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330E4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Biologie II, Biochemie, 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B894A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propedeutika, Patologie</w:t>
            </w:r>
          </w:p>
        </w:tc>
      </w:tr>
      <w:tr w:rsidR="00945B4A" w14:paraId="5668D31A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42D60D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1A5C42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217E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Biologie II, Biochemie, Fyziologie, Mikrobiologie 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6C0783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propedeutika, Patologická fyziologie</w:t>
            </w:r>
          </w:p>
        </w:tc>
      </w:tr>
      <w:tr w:rsidR="000B3591" w14:paraId="5EDF43DB" w14:textId="77777777" w:rsidTr="00D22B52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42A0C4" w14:textId="77777777" w:rsidR="000B3591" w:rsidRPr="00AE04EC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Epidemiologie a medicína založená na důkazech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1E5A2B" w14:textId="77777777" w:rsidR="000B3591" w:rsidRPr="008B6071" w:rsidRDefault="00376B4D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75EABB" w14:textId="77777777" w:rsidR="000B3591" w:rsidRPr="009961CF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vědy a bioinformatika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BAC9DE" w14:textId="77777777" w:rsidR="000B3591" w:rsidRPr="009961CF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Mikrobiologie II</w:t>
            </w:r>
          </w:p>
        </w:tc>
      </w:tr>
      <w:tr w:rsidR="000B3591" w14:paraId="1F275AAE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3B0C4A" w14:textId="77777777" w:rsidR="000B3591" w:rsidRPr="00AE04EC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5343A9" w14:textId="77777777" w:rsidR="000B3591" w:rsidRPr="008B6071" w:rsidRDefault="00376B4D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575688" w14:textId="77777777" w:rsidR="000B3591" w:rsidRPr="009961CF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Biochemie, 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9F525B" w14:textId="77777777" w:rsidR="000B3591" w:rsidRPr="009961CF" w:rsidRDefault="00376B4D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</w:tr>
      <w:tr w:rsidR="00344A26" w14:paraId="7FA7230E" w14:textId="77777777" w:rsidTr="00344A26">
        <w:tc>
          <w:tcPr>
            <w:tcW w:w="34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3C1E7E" w14:textId="77777777" w:rsidR="00344A26" w:rsidRPr="00AE04EC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Profesní komunikace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6A80DE" w14:textId="77777777" w:rsidR="00344A26" w:rsidRPr="008B6071" w:rsidRDefault="00344A26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DEAE39" w14:textId="77777777" w:rsidR="00344A26" w:rsidRPr="009961CF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CE97ED" w14:textId="77777777" w:rsidR="00344A26" w:rsidRPr="009961CF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Bioetika a psychologie IV</w:t>
            </w:r>
          </w:p>
        </w:tc>
      </w:tr>
      <w:tr w:rsidR="00344A26" w14:paraId="6E103AEA" w14:textId="77777777" w:rsidTr="00344A26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F8C69F" w14:textId="77777777" w:rsidR="00344A26" w:rsidRPr="00AE04EC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Ošetřovatelská praxe II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E8A963" w14:textId="5955EF13" w:rsidR="00344A26" w:rsidRPr="008B6071" w:rsidRDefault="00344A26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LS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B71CD2" w14:textId="77777777" w:rsidR="00344A26" w:rsidRPr="009961CF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III, Ošetřovatelská praxe I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D986AD" w14:textId="77777777" w:rsidR="00344A26" w:rsidRPr="009961CF" w:rsidRDefault="00344A2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</w:tr>
      <w:tr w:rsidR="00945B4A" w14:paraId="4628817A" w14:textId="77777777" w:rsidTr="009F6F92">
        <w:tc>
          <w:tcPr>
            <w:tcW w:w="34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A9CF1A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II</w:t>
            </w:r>
          </w:p>
        </w:tc>
        <w:tc>
          <w:tcPr>
            <w:tcW w:w="1517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7AF91B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B3406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I, Patologická fyziologie, Patologie</w:t>
            </w: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BB513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17D2434F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FC09F4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Chirurgie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1686F1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43B95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295C9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0B16B20C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6CEC7C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B9597F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B07C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Mikrobiologie II, Imunologie, Patologie, Patologická fyziologie, Klinická propedeutika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55F7F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28171493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B93EB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biochemie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A8C455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80CB6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07B0D1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70038270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7D0C4B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genetika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4D5844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3FD2F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8D124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15799FEC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B0068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mikrobiologie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F8902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BF6A8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Mikrobiologie II, Imunologie, Patologie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66C3F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5B321514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F8E07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Odborná praxe (K10)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C95814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44DF7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3EB1A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625E5ADB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F900F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Oftalmologie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266997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AD8D0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08818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7280DFB5" w14:textId="77777777" w:rsidTr="00D22B52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D06796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Ortopedie a traumatologie pohybového ústrojí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22D223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E4711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D35A2B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37032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5526B373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131C5D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Otorinolaryngologie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3EE21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4359BB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D62A7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1F4D7A4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BF156C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A5B77C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7CF56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E02738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0790DA14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586442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Rehabilitace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0B24D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916FD3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7BC71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6FEDFE6F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0AF141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Soudní lékařství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D62919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F37FC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7A752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299891F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46E648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Stomatologie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FD18AB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A8410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D3420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1DC3909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E3E08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Tělovýchovné lékařství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0E9597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DB625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917FAF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5A375303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84EDA7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Zobrazovací metody a nukleární medicína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E0246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A12C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ED327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4A0DF359" w14:textId="77777777" w:rsidTr="009F6F92">
        <w:tc>
          <w:tcPr>
            <w:tcW w:w="34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EC5F23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Prázdninová praxe 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0AB10F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37634B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E8FBBB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82F3646" w14:textId="77777777" w:rsidTr="009F6F92">
        <w:tc>
          <w:tcPr>
            <w:tcW w:w="34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E5B4B1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Anesteziologie a intenzivní medicína</w:t>
            </w:r>
          </w:p>
        </w:tc>
        <w:tc>
          <w:tcPr>
            <w:tcW w:w="1517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51CC4E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17BCA7" w14:textId="5440D036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II, Zobrazovací metody a nukleárn</w:t>
            </w:r>
            <w:r w:rsidR="008519A9">
              <w:rPr>
                <w:rFonts w:ascii="Times New Roman" w:eastAsia="Times New Roman" w:hAnsi="Times New Roman" w:cs="Times New Roman"/>
                <w:sz w:val="24"/>
                <w:szCs w:val="24"/>
              </w:rPr>
              <w:t>í medicína, Klinická biochemie,</w:t>
            </w: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Klinická mikrobiologie,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Chirurgie I, Interna I</w:t>
            </w: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AD374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C1C172F" w14:textId="77777777" w:rsidTr="00D22B52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20933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Dermatovenerologie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67C757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5717F8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F43E2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131345A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B23700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Gynekologie a porodnictví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F4B511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D3449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II, Klinická biochemie, Klinická mikrobiologie, Klinická genetika, Chirurgie 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FC0331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630C3093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63926C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Infekční lékařství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F51E04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8D3EB1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II, Klinická mikrobiologie, Interna 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AF1D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AD9D9DC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B05A15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7CB9F0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F5EBA8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 II, Zobrazovací metody a nukleární medicína, Klinická biochemie, Klinická mikrobiologie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5E39BC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A4F763E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8795FA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Kardiovaskulární medicína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1757B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4CB7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 II, Zobrazovací metody a nukleární medicína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0EA7F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CAC9F66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78007D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79EB1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4FB9A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II, Zobrazovací metody a nukleární medicína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biochemie, Klinická mikrobiologie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Klinická genetika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911A5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0F66BC5B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6BE872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Onkologie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C10F77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7B2EF4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II, Zobrazovací metody a nukleární medicína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C547F8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028A55C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549891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6DE4A5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E94C10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I, Farmakologie II, Zobrazovací metody a nukleární medicína, Klinická genetika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17A52D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ABAE528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C977B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Praktické lékařství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2C3A73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CB35DA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DDD17F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4A7686C2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F5F837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4010CD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D15281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56E406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4A" w14:paraId="33886732" w14:textId="77777777" w:rsidTr="00D22B52">
        <w:tc>
          <w:tcPr>
            <w:tcW w:w="3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1C8C61" w14:textId="77777777" w:rsidR="00945B4A" w:rsidRPr="00AE04EC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Urologie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423F28" w14:textId="77777777" w:rsidR="00945B4A" w:rsidRPr="008B6071" w:rsidRDefault="00945B4A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7D93CE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Zobrazovací metody a nukleární medicína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9C4179" w14:textId="77777777" w:rsidR="00945B4A" w:rsidRPr="009961CF" w:rsidRDefault="00945B4A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5117A773" w14:textId="77777777" w:rsidTr="009F6F92">
        <w:tc>
          <w:tcPr>
            <w:tcW w:w="3435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7373B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Prázdninová praxe 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FEA1A1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8B9D78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Prázdninová praxe I.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24C15C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1ACC2C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6D589759" w14:textId="77777777" w:rsidTr="009F6F92">
        <w:tc>
          <w:tcPr>
            <w:tcW w:w="343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7FBD19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Chirurgie II</w:t>
            </w:r>
          </w:p>
        </w:tc>
        <w:tc>
          <w:tcPr>
            <w:tcW w:w="1517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862527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4BFE12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Onkologie, Urologie, Ortopedie, Kardiovaskulární medicína</w:t>
            </w: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5EB529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4B8DF835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B31DAD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8668DD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71B93A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II, Neurologie, Kardiovaskulární medicína, Onkologie, Infekční lékařství, Praktické lékařství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BE931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3A5A084A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77E964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praxe (K40)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415687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A15188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II, Chirurgie I, Prázdninová praxe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C1BC1B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67A58F54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FCC65E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2C290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FEF3EB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II, Infekční lékařství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E03D89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57" w14:paraId="069A4E89" w14:textId="77777777" w:rsidTr="004D414A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786C32" w14:textId="77777777" w:rsidR="00A16357" w:rsidRPr="00AE04EC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Veřejné zdravotnictví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DB9C79" w14:textId="77777777" w:rsidR="00A16357" w:rsidRPr="008B6071" w:rsidRDefault="00A16357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0E8D6D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>Praktické lékařství II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543C4E" w14:textId="77777777" w:rsidR="00A16357" w:rsidRPr="009961CF" w:rsidRDefault="00A1635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C39B35" w14:textId="71D07736" w:rsidR="000B3591" w:rsidRDefault="000B3591" w:rsidP="00A16966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B3591" w:rsidSect="00A16966">
      <w:pgSz w:w="16834" w:h="11909" w:orient="landscape"/>
      <w:pgMar w:top="1440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1"/>
    <w:rsid w:val="000B3591"/>
    <w:rsid w:val="00115C28"/>
    <w:rsid w:val="00280FC3"/>
    <w:rsid w:val="002C5683"/>
    <w:rsid w:val="00344A26"/>
    <w:rsid w:val="00376B4D"/>
    <w:rsid w:val="004C51E3"/>
    <w:rsid w:val="004D414A"/>
    <w:rsid w:val="005610A0"/>
    <w:rsid w:val="008519A9"/>
    <w:rsid w:val="008B6071"/>
    <w:rsid w:val="008F3543"/>
    <w:rsid w:val="00945B4A"/>
    <w:rsid w:val="009961CF"/>
    <w:rsid w:val="009F6F92"/>
    <w:rsid w:val="00A16357"/>
    <w:rsid w:val="00A16966"/>
    <w:rsid w:val="00AE04EC"/>
    <w:rsid w:val="00D22B52"/>
    <w:rsid w:val="00D872EC"/>
    <w:rsid w:val="00D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B5E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Hedvika Hubáčková</cp:lastModifiedBy>
  <cp:revision>12</cp:revision>
  <cp:lastPrinted>2022-05-15T15:40:00Z</cp:lastPrinted>
  <dcterms:created xsi:type="dcterms:W3CDTF">2022-05-15T15:40:00Z</dcterms:created>
  <dcterms:modified xsi:type="dcterms:W3CDTF">2022-06-27T11:42:00Z</dcterms:modified>
</cp:coreProperties>
</file>