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143" w:rsidRDefault="00863984">
      <w:pPr>
        <w:rPr>
          <w:rFonts w:asciiTheme="minorHAnsi" w:hAnsiTheme="minorHAnsi"/>
          <w:b/>
          <w:sz w:val="22"/>
          <w:szCs w:val="22"/>
        </w:rPr>
      </w:pPr>
      <w:r w:rsidRPr="00863984">
        <w:rPr>
          <w:rFonts w:asciiTheme="minorHAnsi" w:hAnsiTheme="minorHAnsi"/>
          <w:b/>
          <w:sz w:val="22"/>
          <w:szCs w:val="22"/>
        </w:rPr>
        <w:t>PREREKVIZIT</w:t>
      </w:r>
      <w:r w:rsidR="00912DBB">
        <w:rPr>
          <w:rFonts w:asciiTheme="minorHAnsi" w:hAnsiTheme="minorHAnsi"/>
          <w:b/>
          <w:sz w:val="22"/>
          <w:szCs w:val="22"/>
        </w:rPr>
        <w:t>Y</w:t>
      </w:r>
      <w:bookmarkStart w:id="0" w:name="_GoBack"/>
      <w:bookmarkEnd w:id="0"/>
      <w:r w:rsidRPr="0086398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863984">
        <w:rPr>
          <w:rFonts w:asciiTheme="minorHAnsi" w:hAnsiTheme="minorHAnsi"/>
          <w:b/>
          <w:sz w:val="22"/>
          <w:szCs w:val="22"/>
        </w:rPr>
        <w:t>BcSP</w:t>
      </w:r>
      <w:proofErr w:type="spellEnd"/>
      <w:r w:rsidRPr="00863984">
        <w:rPr>
          <w:rFonts w:asciiTheme="minorHAnsi" w:hAnsiTheme="minorHAnsi"/>
          <w:b/>
          <w:sz w:val="22"/>
          <w:szCs w:val="22"/>
        </w:rPr>
        <w:t xml:space="preserve"> Všeobecné ošetřovatelství</w:t>
      </w:r>
    </w:p>
    <w:p w:rsidR="00863984" w:rsidRPr="00863984" w:rsidRDefault="0086398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Povinné předměty: </w:t>
      </w:r>
    </w:p>
    <w:tbl>
      <w:tblPr>
        <w:tblW w:w="1389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  <w:gridCol w:w="827"/>
        <w:gridCol w:w="8918"/>
      </w:tblGrid>
      <w:tr w:rsidR="00863984" w:rsidRPr="00863984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863984" w:rsidRPr="00863984" w:rsidRDefault="00863984" w:rsidP="0010777D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</w:pPr>
            <w:r w:rsidRPr="0086398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 xml:space="preserve">Předmět: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3984" w:rsidRPr="00863984" w:rsidRDefault="00863984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</w:pPr>
            <w:r w:rsidRPr="0086398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>roč. sem.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863984" w:rsidRPr="00863984" w:rsidRDefault="00863984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86398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86398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>: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Anatomie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Anglický jazyk – odborný 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Etika a filozofie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Fyziologie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Obecná a vývojová psychologie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Odborná ošetřovatelská praxe 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Ošetřovatelské postupy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Ošetřovatelský proces a potřeby člověka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První pomoc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Teorie ošetřovatelství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lastRenderedPageBreak/>
              <w:t>Základy biochemie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Základy genetiky a prenatální diagnostiky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Základy pedagogiky a edukace v ošetřovatelství I.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  <w:r w:rsidR="002579CE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Anglický jazyk – odborný II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Klinická propedeutika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Multikulturní ošetřovatelství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Odborná latinská terminologie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Odborná ošetřovatelská praxe II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Patologická fyziologie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Patologie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Prázdninová odborná ošetřovatelská praxe I.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Veřejné zdravotnictví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Výchova ke zdraví, zdravý životní styl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lastRenderedPageBreak/>
              <w:t>Základy biofyziky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Základy hematologie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Základy pedagogiky a edukace v ošetřovatelství II.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Základy sociologie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Zdravotnická psychologie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Zobrazovací metody, nukleární medicína a radiační ochrana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Anglický jazyk – odborný III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Anglický jazyk – odborný I</w:t>
            </w:r>
            <w:r w:rsidR="002366E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., 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Anglický jazyk – odborný II</w:t>
            </w:r>
            <w:r w:rsidR="002366E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, </w:t>
            </w:r>
            <w:r w:rsidR="002366ED"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Anatomie, Fyziologie, Klinická propedeutika, Pa</w:t>
            </w:r>
            <w:r w:rsidR="002366ED">
              <w:rPr>
                <w:rFonts w:ascii="Calibri" w:eastAsia="Times New Roman" w:hAnsi="Calibri"/>
                <w:sz w:val="22"/>
                <w:szCs w:val="22"/>
                <w:lang w:eastAsia="cs-CZ"/>
              </w:rPr>
              <w:t>tologická fyziologie, Patologie</w:t>
            </w:r>
            <w:r w:rsidR="002366E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Didaktika ošetřovatelství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Základy pedagogiky a edukace v ošetřovatelství I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a 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Základy pedagogiky a edukace v ošetřovatelství II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Farmakologie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Fyziologie, Základy biochemie, Klinická propedeutika, Patologie a Patologická fyziologie 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Komunikace v ošetřovatelství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Základy pedagogiky a edukace v ošetřovatelství II.</w:t>
            </w:r>
            <w:r w:rsidR="00863984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, Obecná a vývojová psychologie, Zdravotnická psychologie</w:t>
            </w:r>
            <w:r w:rsidR="0093456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, </w:t>
            </w:r>
            <w:r w:rsidR="00934568" w:rsidRPr="00E7452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cs-CZ"/>
              </w:rPr>
              <w:t>Základy sociologie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Komunitní péče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Mikrobiologie a imunologie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zity</w:t>
            </w:r>
            <w:proofErr w:type="spellEnd"/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10777D" w:rsidRPr="0010777D" w:rsidTr="00371166">
        <w:trPr>
          <w:trHeight w:val="416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lastRenderedPageBreak/>
              <w:t>Odborná ošetřovatelská praxe III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F219B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Odborná ošetřovatelská praxe I, Odborná ošetřovatelská praxe II a Prázdninová odborná ošetřovatelská praxe I.</w:t>
            </w:r>
            <w:r w:rsidR="00863984"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, Ošetřovatelské postupy, Ošetřovatelský proces a potřeby člověka</w:t>
            </w:r>
            <w:r w:rsidR="00371166"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, Anatomie, Fyziologie, Klinická propedeutika, Patologická fyziologie, Patologie.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Ochrana veřejného zdraví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F219B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 xml:space="preserve"> Bez </w:t>
            </w:r>
            <w:proofErr w:type="spellStart"/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prerekvizity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o nemocné v interních oborech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F219B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Anatomie, Fyziologie, Základy biochemie, Klinická propedeutika, Patologie a Patologická fyziologie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Ošetřovatelská péče v </w:t>
            </w:r>
            <w:proofErr w:type="spellStart"/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dermatovenerologii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F219B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Anatomie, Fyziologie, Základy biochemie, Klinická propedeutika, Patologie a Patologická fyziologie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Seminář k bakalářské práci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86398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F219BD" w:rsidRDefault="00863984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Teorie ošetřovatelství</w:t>
            </w:r>
            <w:r w:rsidR="00BA3F98"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, Anatomie, Fyziologie, Klinická propedeutika, Patologická fyziologie, Patologie.</w:t>
            </w:r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Výživa a dietetika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F219B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Anatomie, Fyziologie, Základy biochemie, Klinická propedeutika, Patologie a Patologická fyziologie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Zdravotnické právo ve vztahu k ošetřovatelství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F219B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 Teorie ošetřovatelství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Informační systémy ve zdravotnictví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F219B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 xml:space="preserve"> Bez </w:t>
            </w:r>
            <w:proofErr w:type="spellStart"/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prerekvizity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Odborná ošetřovatelská praxe IV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F219B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Odborná ošetřovatelská praxe I, Odborná ošetřovatelská praxe II a Prázdninová odborná ošetřovatelská praxe I.</w:t>
            </w:r>
            <w:r w:rsidR="00863984"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, Ošetřovatelské postupy, Ošetřovatelský proces a potřeby člověka</w:t>
            </w:r>
            <w:r w:rsidR="00371166"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, Anatomie, Fyziologie, Klinická propedeutika, Patologická fyziologie, Patologie.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o dítě I. (neonatologie)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Anatomie, Fyziologie, Základy biochemie, Klinická propedeutika, Patologie a Patologická fyziologie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o nemocné v gynekologii a porodnictví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Anatomie, Fyziologie, Základy biochemie, Klinická propedeutika, Patologie a Patologická fyziologie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o nemocné v chirurgických oborech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Anatomie, Fyziologie, Základy biochemie, Klinická propedeutika, Patologie a Patologická fyziologie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lastRenderedPageBreak/>
              <w:t>Ošetřovatelská péče o nemocné v neurologii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Anatomie, Fyziologie, Základy biochemie, Klinická propedeutika, Patologie a Patologická fyziologie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o seniory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Anatomie, Fyziologie, Základy biochemie, Klinická propedeutika, Patologie a Patologická fyziologie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Prázdninová odborná ošetřovatelská praxe II.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F219B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Odborná ošetřovatelská praxe I, Odborná ošetřovatelská praxe II a Prázdninová</w:t>
            </w:r>
            <w:r w:rsidR="00863984"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 xml:space="preserve"> odborná ošetřovatelská praxe I, Ošetřovatelské postupy, Ošetřovatelský proces a potřeby člověka</w:t>
            </w:r>
            <w:r w:rsidR="00371166"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, Anatomie, Fyziologie, Klinická propedeutika, Patologická fyziologie, Patologie.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Výzkum v ošetřovatelství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F219B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Teorie ošetřovatelství</w:t>
            </w:r>
            <w:r w:rsidR="00BA3F98"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, Anatomie, Fyziologie, Klinická propedeutika, Patologická fyziologie, Patologie.</w:t>
            </w:r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 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Ekonomika a pojišťovnictví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F219B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prerekvizity</w:t>
            </w:r>
            <w:proofErr w:type="spellEnd"/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Management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F219B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prerekvizity</w:t>
            </w:r>
            <w:proofErr w:type="spellEnd"/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Odborná ošetřovatelská praxe 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7644" w:type="dxa"/>
            <w:shd w:val="clear" w:color="auto" w:fill="auto"/>
            <w:noWrap/>
            <w:vAlign w:val="center"/>
            <w:hideMark/>
          </w:tcPr>
          <w:p w:rsidR="0010777D" w:rsidRPr="00F219B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Odborná ošetřovatelská praxe III, Odborná ošetřovatelská praxe IV a Prázdninová odborná ošetřovatelská praxe II</w:t>
            </w:r>
            <w:r w:rsidR="00863984"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, Ošetřovatelské postupy, Ošetřovatelský proces a potřeby člověka</w:t>
            </w:r>
            <w:r w:rsidR="00371166"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, Ošetřovatelská péče o nemocné v interních oborech, Ošetřovatelská péče o dítě I. (neonatologie), Ošetřovatelská péče o nemocné v chirurgických oborech.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o dítě II.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Anatomie, Fyziologie, Základy biochemie, Klinická propedeutika, Patologie a Patologická fyziologie, 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o dítě I. (neonatologie)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o nemocné s duševními poruchami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Anatomie, Fyziologie, Základy biochemie, Klinická propedeutika, Patologie a Patologická fyziologie, Obecná a vývojová psychologie, Zdravotnická psychologie 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o nemocné s onkologickými chorobami a paliativní péče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Anatomie, Fyziologie, Základy biochemie, Klinická propedeutika, Patologie a Patologická fyziologie, Ošetřovatelská péče o nemocné v interních oborech, 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o nemocné v chirurgických oborech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, 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o nemocné v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neurologii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, 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o seniory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Ošetřovatelská péče u akutních a kritických stavů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Anatomie, Fyziologie, Základy biochemie, Klinická propedeutika, Patologie a Patologická fyziologie, Ošetřovatelská péče o nemocné v interních oborech, 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o nemocné v chirurgických oborech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v oftalmologii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Anatomie, Fyziologie, Základy biochemie, Klinická propedeutika, Patologie a Patologická fyziologie, 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o nemocné v chirurgických oborech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lastRenderedPageBreak/>
              <w:t>Ošetřovatelská péče v otorinolaryngologii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Anatomie, Fyziologie, Základy biochemie, Klinická propedeutika, Patologie a Patologická fyziologie, 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o nemocné v chirurgických oborech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ve stomatologii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Anatomie, Fyziologie, Základy biochemie, Klinická propedeutika, Patologie a Patologická fyziologie, 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o nemocné v chirurgických oborech 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Rehabilitační ošetřovatelství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10777D" w:rsidRPr="0010777D" w:rsidRDefault="0010777D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Anatomie, Fyziologie, Základy biochemie, Klinická propedeutika, Patologie a Patologická fyziologie, </w:t>
            </w:r>
            <w:r w:rsidR="00863984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Ošetřovatelská péče o nemocné v interních oborech, </w:t>
            </w:r>
            <w:r w:rsidR="00863984"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o nemocné v chirurgických oborech</w:t>
            </w:r>
            <w:r w:rsidR="00863984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, </w:t>
            </w:r>
            <w:r w:rsidR="00863984"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o nemocné v</w:t>
            </w:r>
            <w:r w:rsidR="00863984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  <w:r w:rsidR="00863984"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neurologii</w:t>
            </w:r>
            <w:r w:rsidR="00863984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, </w:t>
            </w:r>
            <w:r w:rsidR="00863984"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Ošetřovatelská péče o seniory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Odborná ošetřovatelská praxe VI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3. LS</w:t>
            </w:r>
          </w:p>
        </w:tc>
        <w:tc>
          <w:tcPr>
            <w:tcW w:w="7644" w:type="dxa"/>
            <w:shd w:val="clear" w:color="auto" w:fill="auto"/>
            <w:noWrap/>
            <w:vAlign w:val="center"/>
            <w:hideMark/>
          </w:tcPr>
          <w:p w:rsidR="0010777D" w:rsidRPr="00371166" w:rsidRDefault="00863984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FF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Odborná ošetřovatelská praxe I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II, 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Odborná ošetřovatelská praxe IV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a 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Prázdninová odborná </w:t>
            </w:r>
            <w:r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ošetřovatelská praxe II, Ošetřovatelské postupy, Ošetřovatelský proces a potřeby člověka</w:t>
            </w:r>
            <w:r w:rsidR="00371166" w:rsidRPr="00F219BD">
              <w:rPr>
                <w:rFonts w:ascii="Calibri" w:eastAsia="Times New Roman" w:hAnsi="Calibri"/>
                <w:sz w:val="22"/>
                <w:szCs w:val="22"/>
                <w:lang w:eastAsia="cs-CZ"/>
              </w:rPr>
              <w:t>, Ošetřovatelská péče o nemocné v interních oborech, Ošetřovatelská péče o dítě I. (neonatologie), Ošetřovatelská péče o nemocné v chirurgických oborech.</w:t>
            </w:r>
          </w:p>
        </w:tc>
      </w:tr>
      <w:tr w:rsidR="0010777D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Příprava a odevzdání bakalářské práce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777D" w:rsidRPr="0010777D" w:rsidRDefault="0010777D" w:rsidP="001077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3. LS</w:t>
            </w:r>
          </w:p>
        </w:tc>
        <w:tc>
          <w:tcPr>
            <w:tcW w:w="7644" w:type="dxa"/>
            <w:shd w:val="clear" w:color="auto" w:fill="auto"/>
            <w:noWrap/>
            <w:vAlign w:val="center"/>
            <w:hideMark/>
          </w:tcPr>
          <w:p w:rsidR="0010777D" w:rsidRPr="0010777D" w:rsidRDefault="00863984" w:rsidP="0037116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Seminář k bakalářské práci a 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Výzkum v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ošetřovatelství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, 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Informační systémy ve zdravotnictví</w:t>
            </w:r>
          </w:p>
        </w:tc>
      </w:tr>
    </w:tbl>
    <w:p w:rsidR="0010777D" w:rsidRDefault="0010777D"/>
    <w:p w:rsidR="00863984" w:rsidRDefault="00863984" w:rsidP="0086398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Doporučené volitelné předměty: </w:t>
      </w:r>
    </w:p>
    <w:tbl>
      <w:tblPr>
        <w:tblW w:w="1389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  <w:gridCol w:w="827"/>
        <w:gridCol w:w="8918"/>
      </w:tblGrid>
      <w:tr w:rsidR="00863984" w:rsidRPr="00863984" w:rsidTr="00AD67DB">
        <w:trPr>
          <w:trHeight w:val="68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84" w:rsidRPr="00863984" w:rsidRDefault="00863984" w:rsidP="00D0288B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</w:pPr>
            <w:r w:rsidRPr="0086398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 xml:space="preserve">Předmět: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84" w:rsidRPr="00863984" w:rsidRDefault="00863984" w:rsidP="00D0288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</w:pPr>
            <w:r w:rsidRPr="0086398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>roč. sem.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84" w:rsidRPr="00863984" w:rsidRDefault="00863984" w:rsidP="00D0288B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86398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86398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cs-CZ"/>
              </w:rPr>
              <w:t>:</w:t>
            </w:r>
          </w:p>
        </w:tc>
      </w:tr>
      <w:tr w:rsidR="00863984" w:rsidRPr="0010777D" w:rsidTr="00AD67DB">
        <w:trPr>
          <w:trHeight w:val="680"/>
        </w:trPr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863984" w:rsidRPr="0010777D" w:rsidRDefault="00863984" w:rsidP="00D02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Psychohygiena v ošetřovatelství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3984" w:rsidRPr="0010777D" w:rsidRDefault="00863984" w:rsidP="00D028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863984" w:rsidRPr="0010777D" w:rsidRDefault="00863984" w:rsidP="00D02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Bez </w:t>
            </w:r>
            <w:proofErr w:type="spellStart"/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863984" w:rsidRPr="0010777D" w:rsidTr="00AD67DB">
        <w:trPr>
          <w:trHeight w:val="680"/>
        </w:trPr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863984" w:rsidRPr="0010777D" w:rsidRDefault="00863984" w:rsidP="00D02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Očkování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3984" w:rsidRPr="0010777D" w:rsidRDefault="00863984" w:rsidP="00D028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ZS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863984" w:rsidRPr="0010777D" w:rsidRDefault="00863984" w:rsidP="00D02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 Bez </w:t>
            </w:r>
            <w:proofErr w:type="spellStart"/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</w:p>
        </w:tc>
      </w:tr>
      <w:tr w:rsidR="00863984" w:rsidRPr="0010777D" w:rsidTr="00AD67DB">
        <w:trPr>
          <w:trHeight w:val="680"/>
        </w:trPr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863984" w:rsidRPr="0010777D" w:rsidRDefault="00863984" w:rsidP="00D02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Bolest jako ošetřovatelský problém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3984" w:rsidRPr="0010777D" w:rsidRDefault="00863984" w:rsidP="00D028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863984" w:rsidRPr="0010777D" w:rsidRDefault="00863984" w:rsidP="00D02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 Bez </w:t>
            </w:r>
            <w:proofErr w:type="spellStart"/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</w:p>
        </w:tc>
      </w:tr>
      <w:tr w:rsidR="00863984" w:rsidRPr="0010777D" w:rsidTr="00AD67DB">
        <w:trPr>
          <w:trHeight w:val="680"/>
        </w:trPr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863984" w:rsidRPr="0010777D" w:rsidRDefault="00863984" w:rsidP="00D02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Prevence a léčba zdravotních problémů při cestách do zahraničí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3984" w:rsidRPr="0010777D" w:rsidRDefault="00863984" w:rsidP="00D028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863984" w:rsidRPr="0010777D" w:rsidRDefault="00863984" w:rsidP="00D02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 Bez </w:t>
            </w:r>
            <w:proofErr w:type="spellStart"/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prerekvizity</w:t>
            </w:r>
            <w:proofErr w:type="spellEnd"/>
          </w:p>
        </w:tc>
      </w:tr>
      <w:tr w:rsidR="00863984" w:rsidRPr="0010777D" w:rsidTr="00AD67DB">
        <w:trPr>
          <w:trHeight w:val="680"/>
        </w:trPr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863984" w:rsidRPr="0010777D" w:rsidRDefault="00863984" w:rsidP="00D02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lastRenderedPageBreak/>
              <w:t xml:space="preserve">Standardy v ošetřovatelství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3984" w:rsidRPr="0010777D" w:rsidRDefault="00863984" w:rsidP="00D028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LS</w:t>
            </w:r>
          </w:p>
        </w:tc>
        <w:tc>
          <w:tcPr>
            <w:tcW w:w="7644" w:type="dxa"/>
            <w:shd w:val="clear" w:color="auto" w:fill="auto"/>
            <w:vAlign w:val="center"/>
            <w:hideMark/>
          </w:tcPr>
          <w:p w:rsidR="00863984" w:rsidRPr="0010777D" w:rsidRDefault="00863984" w:rsidP="00D02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Teorie ošetřovatelství </w:t>
            </w:r>
          </w:p>
        </w:tc>
      </w:tr>
      <w:tr w:rsidR="00863984" w:rsidRPr="0010777D" w:rsidTr="00AD67DB">
        <w:trPr>
          <w:trHeight w:val="680"/>
        </w:trPr>
        <w:tc>
          <w:tcPr>
            <w:tcW w:w="3554" w:type="dxa"/>
            <w:shd w:val="clear" w:color="auto" w:fill="auto"/>
            <w:vAlign w:val="center"/>
            <w:hideMark/>
          </w:tcPr>
          <w:p w:rsidR="00863984" w:rsidRPr="0010777D" w:rsidRDefault="00863984" w:rsidP="00D02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Zpracování dat z ošetřovatelského výzkumu a jejich analýza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3984" w:rsidRPr="0010777D" w:rsidRDefault="00863984" w:rsidP="00D028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3. ZS</w:t>
            </w:r>
          </w:p>
        </w:tc>
        <w:tc>
          <w:tcPr>
            <w:tcW w:w="7644" w:type="dxa"/>
            <w:shd w:val="clear" w:color="auto" w:fill="auto"/>
            <w:noWrap/>
            <w:vAlign w:val="center"/>
            <w:hideMark/>
          </w:tcPr>
          <w:p w:rsidR="00863984" w:rsidRPr="0010777D" w:rsidRDefault="00863984" w:rsidP="00D02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Výzkum v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ošetřovatelství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, </w:t>
            </w:r>
            <w:r w:rsidRPr="0010777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Informační systémy ve zdravotnictví</w:t>
            </w:r>
          </w:p>
        </w:tc>
      </w:tr>
    </w:tbl>
    <w:p w:rsidR="00863984" w:rsidRPr="00863984" w:rsidRDefault="00863984" w:rsidP="00863984">
      <w:pPr>
        <w:rPr>
          <w:rFonts w:asciiTheme="minorHAnsi" w:hAnsiTheme="minorHAnsi"/>
          <w:b/>
          <w:sz w:val="22"/>
          <w:szCs w:val="22"/>
        </w:rPr>
      </w:pPr>
    </w:p>
    <w:p w:rsidR="00863984" w:rsidRDefault="00863984"/>
    <w:sectPr w:rsidR="00863984" w:rsidSect="001077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7D"/>
    <w:rsid w:val="0010777D"/>
    <w:rsid w:val="001911E0"/>
    <w:rsid w:val="001F4416"/>
    <w:rsid w:val="002366ED"/>
    <w:rsid w:val="002579CE"/>
    <w:rsid w:val="00305B9F"/>
    <w:rsid w:val="00371166"/>
    <w:rsid w:val="00503703"/>
    <w:rsid w:val="006734F9"/>
    <w:rsid w:val="00774E95"/>
    <w:rsid w:val="007F5143"/>
    <w:rsid w:val="00863984"/>
    <w:rsid w:val="008750F5"/>
    <w:rsid w:val="008C3162"/>
    <w:rsid w:val="00912DBB"/>
    <w:rsid w:val="00934568"/>
    <w:rsid w:val="00AD67DB"/>
    <w:rsid w:val="00BA3F98"/>
    <w:rsid w:val="00C16ADC"/>
    <w:rsid w:val="00F219BD"/>
    <w:rsid w:val="00F4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B373"/>
  <w15:docId w15:val="{00E583B6-ABE0-4210-BAE0-5C55D9C2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1193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Jirikovský</dc:creator>
  <cp:lastModifiedBy>Jan Kovář</cp:lastModifiedBy>
  <cp:revision>6</cp:revision>
  <dcterms:created xsi:type="dcterms:W3CDTF">2021-07-30T17:31:00Z</dcterms:created>
  <dcterms:modified xsi:type="dcterms:W3CDTF">2022-09-14T13:06:00Z</dcterms:modified>
</cp:coreProperties>
</file>