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0E0130">
        <w:rPr>
          <w:rFonts w:asciiTheme="minorHAnsi" w:hAnsiTheme="minorHAnsi" w:cs="Arial"/>
          <w:sz w:val="18"/>
          <w:szCs w:val="18"/>
        </w:rPr>
        <w:t>Všeobecné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0E0130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201</w:t>
      </w:r>
      <w:r w:rsidR="008645C9">
        <w:rPr>
          <w:rFonts w:asciiTheme="minorHAnsi" w:hAnsiTheme="minorHAnsi" w:cs="Arial"/>
          <w:sz w:val="18"/>
          <w:szCs w:val="18"/>
        </w:rPr>
        <w:t>9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8645C9" w:rsidRDefault="008645C9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649" w:type="dxa"/>
        <w:tblInd w:w="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42"/>
        <w:gridCol w:w="1180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6"/>
        <w:gridCol w:w="1176"/>
      </w:tblGrid>
      <w:tr w:rsidR="002F7350" w:rsidRPr="002F7350" w:rsidTr="002F735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1. roč., ZS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2F7350" w:rsidRPr="002F7350" w:rsidTr="002F735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7B7C2F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16.9.2019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po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Zahájení studia, úvodní pokyny </w:t>
            </w:r>
          </w:p>
          <w:p w:rsidR="00640817" w:rsidRPr="004C35AE" w:rsidRDefault="00640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640817" w:rsidRPr="004C35AE" w:rsidRDefault="00640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B63817" w:rsidRPr="007B7C2F" w:rsidRDefault="007B7C2F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OCS/SOVG/SOVF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B63817" w:rsidRPr="00B63817" w:rsidRDefault="007B7C2F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OCS/SOVG/SOVF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B63817" w:rsidRPr="007B7C2F" w:rsidRDefault="007B7C2F" w:rsidP="00B638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640817" w:rsidRPr="004C35AE" w:rsidRDefault="00640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640817" w:rsidRPr="004C35AE" w:rsidRDefault="00640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640817" w:rsidRPr="004C35AE" w:rsidRDefault="00640817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C2F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640817" w:rsidRPr="004C35AE" w:rsidRDefault="00640817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17.9.2019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út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18.9.2019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st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Ošetřovatelské postupy</w:t>
            </w:r>
          </w:p>
          <w:p w:rsidR="007B7C2F" w:rsidRPr="002F7350" w:rsidRDefault="007B7C2F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2F7350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2F7350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ošetřovatelství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2F7350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2F7350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2F7350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B63817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19.9.2019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 (rozřazovací test)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Ošetřovatelský proces a potřeby člověka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4C35AE" w:rsidRDefault="004C35AE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4C35AE" w:rsidRDefault="004C35AE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První pomoc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</w:tr>
      <w:tr w:rsidR="00B63817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20.9.2019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ošetřovatelství </w:t>
            </w:r>
          </w:p>
          <w:p w:rsidR="004C35AE" w:rsidRPr="004C35AE" w:rsidRDefault="004C35AE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Teorie ošetřovatelství</w:t>
            </w:r>
          </w:p>
          <w:p w:rsidR="00B63817" w:rsidRPr="004C35AE" w:rsidRDefault="004C35AE" w:rsidP="004C35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ošetřovatelství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Teorie </w:t>
            </w:r>
          </w:p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ošetřovatelství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63817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10.10.2019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B63817" w:rsidRPr="007B7C2F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 xml:space="preserve">Ústav jazyků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63817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11.10.2019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63817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24.10.2019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63817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25.10.2019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7B7C2F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První pomoc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SOVE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B63817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7.11.2019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I.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Anatomie</w:t>
            </w:r>
          </w:p>
          <w:p w:rsidR="00B63817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B63817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B63817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pedagogiky a edukace v ošetřovatelství I.</w:t>
            </w:r>
          </w:p>
          <w:p w:rsidR="004C35AE" w:rsidRPr="004C35AE" w:rsidRDefault="004C35AE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817" w:rsidRPr="002F7350" w:rsidRDefault="00B63817" w:rsidP="002F73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tbl>
      <w:tblPr>
        <w:tblW w:w="15649" w:type="dxa"/>
        <w:tblInd w:w="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"/>
        <w:gridCol w:w="542"/>
        <w:gridCol w:w="1180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9"/>
        <w:gridCol w:w="1176"/>
        <w:gridCol w:w="1176"/>
      </w:tblGrid>
      <w:tr w:rsidR="002F7350" w:rsidRPr="002F7350" w:rsidTr="002F7350">
        <w:trPr>
          <w:trHeight w:val="30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1. roč., ZS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2F7350" w:rsidRPr="002F7350" w:rsidTr="002F7350">
        <w:trPr>
          <w:trHeight w:val="300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8.11.2019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2F7350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2F7350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2F7350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2F7350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21.11.2019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7B7C2F" w:rsidRPr="002F7350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7B7C2F" w:rsidRPr="002F7350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Anatomie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Etika a filosofie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Etika a filosofie</w:t>
            </w:r>
          </w:p>
          <w:p w:rsidR="002F7350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22.11.2019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2F7350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2F7350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biochemie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genetiky a prenatální diagnostiky </w:t>
            </w:r>
          </w:p>
          <w:p w:rsidR="004C35AE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Základy genetiky a prenatální diagnostiky</w:t>
            </w:r>
          </w:p>
          <w:p w:rsidR="002F7350" w:rsidRPr="004C35AE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4C35AE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5.12.2019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7B7C2F" w:rsidRPr="002F7350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7B7C2F" w:rsidRPr="002F7350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Fyziologie</w:t>
            </w:r>
          </w:p>
          <w:p w:rsidR="002F7350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6.12.2019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pá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testy</w:t>
            </w:r>
          </w:p>
          <w:p w:rsidR="002F7350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Konzultace, testy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Obecná a vývojová psychologie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4C35AE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Obecná a vývojová psychologie</w:t>
            </w:r>
          </w:p>
          <w:p w:rsidR="002F7350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2F7350"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2F7350" w:rsidRPr="002F7350" w:rsidTr="002F7350">
        <w:trPr>
          <w:trHeight w:val="799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19.12.2019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čt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7B7C2F" w:rsidRPr="002F7350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Anglický jazyk odborný I. </w:t>
            </w:r>
          </w:p>
          <w:p w:rsidR="007B7C2F" w:rsidRPr="002F7350" w:rsidRDefault="007B7C2F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7B7C2F">
              <w:rPr>
                <w:rFonts w:ascii="Calibri" w:eastAsia="Times New Roman" w:hAnsi="Calibri" w:cs="Times New Roman"/>
                <w:color w:val="0033CC"/>
                <w:sz w:val="14"/>
                <w:szCs w:val="14"/>
                <w:lang w:eastAsia="cs-CZ"/>
              </w:rPr>
              <w:t>Ústav jazyků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Fyziologie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Základy biochemie </w:t>
            </w:r>
          </w:p>
          <w:p w:rsidR="004C35AE" w:rsidRPr="00E24E62" w:rsidRDefault="004C35AE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E24E62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50" w:rsidRPr="002F7350" w:rsidRDefault="002F7350" w:rsidP="007B7C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2F735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  <w:r>
        <w:rPr>
          <w:rFonts w:cs="Arial"/>
          <w:sz w:val="14"/>
          <w:szCs w:val="14"/>
        </w:rPr>
        <w:t xml:space="preserve">Žlutě označené hodiny – spojená výuka s Bc.SP Pediatrické ošetřovatelství. </w:t>
      </w: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  <w:bookmarkStart w:id="0" w:name="_GoBack"/>
      <w:bookmarkEnd w:id="0"/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27643" w:rsidRPr="00B27643" w:rsidRDefault="002F735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="00B27643" w:rsidRPr="00B27643">
        <w:rPr>
          <w:rFonts w:cs="Arial"/>
          <w:b/>
          <w:sz w:val="14"/>
          <w:szCs w:val="14"/>
          <w:u w:val="single"/>
        </w:rPr>
        <w:t>:</w:t>
      </w:r>
    </w:p>
    <w:p w:rsidR="007B7C2F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</w:p>
    <w:p w:rsidR="007B7C2F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OCS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Oddělení centrální sterilizace, budova pro dospělé, uzel A, patro -2 (exkurze)</w:t>
      </w:r>
    </w:p>
    <w:p w:rsidR="007B7C2F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SOVG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Učebna G Samostatného oddělení vzdělávání, budova G, snížené přízemí – průchod do dětské části nemocnice </w:t>
      </w:r>
    </w:p>
    <w:p w:rsidR="00B27643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SOVF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Učebna F Samostatného oddělení vzdělávání, budova G, snížené přízemí – průchod do dětské části nemocnice</w:t>
      </w:r>
    </w:p>
    <w:p w:rsidR="007B7C2F" w:rsidRPr="007B7C2F" w:rsidRDefault="007B7C2F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SOVE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>Učebna E Samostatného oddělení vzdělávání, budova G, snížené přízemí – průchod do dětské části nemocnice (též jako učebna KPR)</w:t>
      </w:r>
    </w:p>
    <w:p w:rsid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Ústav jazyků</w:t>
      </w:r>
      <w:r w:rsidR="00B63817"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jazyků 2. LF UK, budova W, první patro (budova za Ústavem ošetřovatelství 2. LF UK a FN Motol) </w:t>
      </w:r>
      <w:hyperlink r:id="rId6" w:history="1">
        <w:r w:rsidR="00B63817"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http://www.lf2.cuni.cz/ustav-jazyku-2-lf-uk</w:t>
        </w:r>
      </w:hyperlink>
    </w:p>
    <w:p w:rsidR="00B63817" w:rsidRDefault="00B63817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sz w:val="14"/>
          <w:szCs w:val="14"/>
          <w:lang w:eastAsia="cs-CZ"/>
        </w:rPr>
        <w:t>ÚO</w:t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ošetřovatelství 2. LF UK a FN Motol, budova U (nad Dětskou psychiatrickou klinikou 2. LF UK a FN Motol) </w:t>
      </w:r>
      <w:hyperlink r:id="rId7" w:history="1">
        <w:r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http://www.lf2.cuni.cz/ustav-osetrovatelstvi-2-lf-uk-a-fn-motol</w:t>
        </w:r>
      </w:hyperlink>
    </w:p>
    <w:p w:rsidR="000E0130" w:rsidRDefault="000E013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0E0130" w:rsidRPr="00B27643" w:rsidRDefault="000E013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B27643" w:rsidRDefault="00B27643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0E0130" w:rsidRPr="000E0130" w:rsidRDefault="000E0130" w:rsidP="00B27643">
      <w:pPr>
        <w:spacing w:after="0" w:line="240" w:lineRule="auto"/>
        <w:rPr>
          <w:rFonts w:cs="Arial"/>
          <w:b/>
          <w:sz w:val="6"/>
          <w:szCs w:val="6"/>
          <w:u w:val="single"/>
        </w:rPr>
      </w:pP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Anatomie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anatomie 2. LF </w:t>
      </w:r>
    </w:p>
    <w:p w:rsidR="000E0130" w:rsidRPr="000E0130" w:rsidRDefault="000E0130" w:rsidP="000E0130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Anglický jazyk – odborný I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jazyků 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Etika a filozofie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lékařské etiky a humanitních základů lékařství 2. LF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Fyziologie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fyziologie 2. LF 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Obecná a vývojová psychologie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ošetřovatelství 2. LF UK a FN Motol </w:t>
      </w:r>
    </w:p>
    <w:p w:rsidR="000E0130" w:rsidRPr="000E0130" w:rsidRDefault="000E0130" w:rsidP="000E0130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Odborná ošetřovatelská praxe I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Ošetřovatelské postupy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Ošetřovatelský proces a potřeby člověka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První pomoc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>Teorie ošetřovatelství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t xml:space="preserve">Základy biochemie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lékařské chemie a biochemie 2. LF UK a FN Motol </w:t>
      </w:r>
    </w:p>
    <w:p w:rsidR="000E0130" w:rsidRPr="000E0130" w:rsidRDefault="000E0130" w:rsidP="000E0130">
      <w:pPr>
        <w:spacing w:after="0" w:line="240" w:lineRule="auto"/>
        <w:rPr>
          <w:sz w:val="14"/>
          <w:szCs w:val="14"/>
        </w:rPr>
      </w:pPr>
      <w:r w:rsidRPr="000E0130">
        <w:rPr>
          <w:sz w:val="14"/>
          <w:szCs w:val="14"/>
        </w:rPr>
        <w:lastRenderedPageBreak/>
        <w:t xml:space="preserve">Základy genetiky a prenatální diagnostiky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Ústav biologie a lékařské genetiky 2. LF UK a FN Motol </w:t>
      </w:r>
    </w:p>
    <w:p w:rsidR="000E0130" w:rsidRPr="000E0130" w:rsidRDefault="000E0130" w:rsidP="000E0130">
      <w:pPr>
        <w:spacing w:after="0" w:line="240" w:lineRule="auto"/>
        <w:rPr>
          <w:rFonts w:cs="Arial"/>
          <w:sz w:val="14"/>
          <w:szCs w:val="14"/>
        </w:rPr>
      </w:pPr>
      <w:r w:rsidRPr="000E0130">
        <w:rPr>
          <w:sz w:val="14"/>
          <w:szCs w:val="14"/>
        </w:rPr>
        <w:t>Základy pedagogiky a edukace v ošetřovatelství I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Ústav ošetřovatelství 2. LF UK a FN Motol</w:t>
      </w:r>
    </w:p>
    <w:sectPr w:rsidR="000E0130" w:rsidRPr="000E0130" w:rsidSect="00E70F11">
      <w:footerReference w:type="default" r:id="rId8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622" w:rsidRDefault="00340622" w:rsidP="00E70F11">
      <w:pPr>
        <w:spacing w:after="0" w:line="240" w:lineRule="auto"/>
      </w:pPr>
      <w:r>
        <w:separator/>
      </w:r>
    </w:p>
  </w:endnote>
  <w:endnote w:type="continuationSeparator" w:id="0">
    <w:p w:rsidR="00340622" w:rsidRDefault="00340622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Content>
      <w:sdt>
        <w:sdtPr>
          <w:id w:val="37899295"/>
          <w:docPartObj>
            <w:docPartGallery w:val="Page Numbers (Top of Page)"/>
            <w:docPartUnique/>
          </w:docPartObj>
        </w:sdtPr>
        <w:sdtContent>
          <w:p w:rsidR="004C35AE" w:rsidRDefault="004C35AE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C31D4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C31D4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C35AE" w:rsidRDefault="004C35A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622" w:rsidRDefault="00340622" w:rsidP="00E70F11">
      <w:pPr>
        <w:spacing w:after="0" w:line="240" w:lineRule="auto"/>
      </w:pPr>
      <w:r>
        <w:separator/>
      </w:r>
    </w:p>
  </w:footnote>
  <w:footnote w:type="continuationSeparator" w:id="0">
    <w:p w:rsidR="00340622" w:rsidRDefault="00340622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C9"/>
    <w:rsid w:val="000E0130"/>
    <w:rsid w:val="001823BF"/>
    <w:rsid w:val="00247780"/>
    <w:rsid w:val="002615E2"/>
    <w:rsid w:val="002F7350"/>
    <w:rsid w:val="00340622"/>
    <w:rsid w:val="004C35AE"/>
    <w:rsid w:val="005C0969"/>
    <w:rsid w:val="005C31D4"/>
    <w:rsid w:val="0061527A"/>
    <w:rsid w:val="00640817"/>
    <w:rsid w:val="007B7C2F"/>
    <w:rsid w:val="008645C9"/>
    <w:rsid w:val="008743ED"/>
    <w:rsid w:val="009D4EFA"/>
    <w:rsid w:val="00B27643"/>
    <w:rsid w:val="00B63817"/>
    <w:rsid w:val="00BB1D25"/>
    <w:rsid w:val="00C608D5"/>
    <w:rsid w:val="00CD08F0"/>
    <w:rsid w:val="00E1051B"/>
    <w:rsid w:val="00E24E62"/>
    <w:rsid w:val="00E70F11"/>
    <w:rsid w:val="00E8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5CD39-D46A-4594-A92C-A316C8A3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B6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lf2.cuni.cz/ustav-osetrovatelstvi-2-lf-uk-a-fn-mot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f2.cuni.cz/ustav-jazyku-2-lf-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1068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2</cp:revision>
  <dcterms:created xsi:type="dcterms:W3CDTF">2019-09-12T14:09:00Z</dcterms:created>
  <dcterms:modified xsi:type="dcterms:W3CDTF">2019-09-12T14:09:00Z</dcterms:modified>
</cp:coreProperties>
</file>