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418"/>
        <w:gridCol w:w="708"/>
        <w:gridCol w:w="1843"/>
        <w:gridCol w:w="1418"/>
      </w:tblGrid>
      <w:tr w:rsidR="002C26D5" w:rsidRPr="00A45CAB" w:rsidTr="00FA05C2">
        <w:trPr>
          <w:trHeight w:val="551"/>
        </w:trPr>
        <w:tc>
          <w:tcPr>
            <w:tcW w:w="2835" w:type="dxa"/>
            <w:tcBorders>
              <w:top w:val="double" w:sz="1" w:space="0" w:color="000000"/>
            </w:tcBorders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Název studijního předmětu</w:t>
            </w:r>
          </w:p>
        </w:tc>
        <w:tc>
          <w:tcPr>
            <w:tcW w:w="7230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b/>
                <w:sz w:val="28"/>
                <w:lang w:val="cs-CZ"/>
              </w:rPr>
              <w:t>Pohybová aktivita u pacientů s obezitou</w:t>
            </w:r>
          </w:p>
        </w:tc>
      </w:tr>
      <w:tr w:rsidR="00015E76" w:rsidRPr="00A45CAB" w:rsidTr="00FA05C2">
        <w:trPr>
          <w:trHeight w:val="618"/>
        </w:trPr>
        <w:tc>
          <w:tcPr>
            <w:tcW w:w="2835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Typ předmětu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Povinně volitelný</w:t>
            </w:r>
          </w:p>
        </w:tc>
        <w:tc>
          <w:tcPr>
            <w:tcW w:w="1843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doporučený</w:t>
            </w:r>
          </w:p>
          <w:p w:rsidR="002C26D5" w:rsidRPr="00FA05C2" w:rsidRDefault="002C26D5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ročník / semestr</w:t>
            </w:r>
          </w:p>
        </w:tc>
        <w:tc>
          <w:tcPr>
            <w:tcW w:w="1418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3.</w:t>
            </w:r>
            <w:r w:rsidR="00FA05C2"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ročník</w:t>
            </w:r>
          </w:p>
        </w:tc>
      </w:tr>
      <w:tr w:rsidR="00FA05C2" w:rsidRPr="00A45CAB" w:rsidTr="00FA05C2">
        <w:trPr>
          <w:trHeight w:val="551"/>
        </w:trPr>
        <w:tc>
          <w:tcPr>
            <w:tcW w:w="2835" w:type="dxa"/>
            <w:shd w:val="clear" w:color="auto" w:fill="auto"/>
          </w:tcPr>
          <w:p w:rsidR="00FA05C2" w:rsidRPr="00FA05C2" w:rsidRDefault="00FA05C2" w:rsidP="00FA05C2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Rozsah studijního předmětu</w:t>
            </w:r>
          </w:p>
        </w:tc>
        <w:tc>
          <w:tcPr>
            <w:tcW w:w="1843" w:type="dxa"/>
            <w:shd w:val="clear" w:color="auto" w:fill="auto"/>
          </w:tcPr>
          <w:p w:rsidR="00FA05C2" w:rsidRPr="00FA05C2" w:rsidRDefault="00FA05C2" w:rsidP="00FA05C2">
            <w:pPr>
              <w:pStyle w:val="TableParagraph"/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FA05C2" w:rsidRPr="00FA05C2" w:rsidRDefault="00FA05C2" w:rsidP="00FA05C2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hod</w:t>
            </w:r>
          </w:p>
        </w:tc>
        <w:tc>
          <w:tcPr>
            <w:tcW w:w="708" w:type="dxa"/>
            <w:shd w:val="clear" w:color="auto" w:fill="auto"/>
          </w:tcPr>
          <w:p w:rsidR="00FA05C2" w:rsidRPr="00FA05C2" w:rsidRDefault="00FA05C2" w:rsidP="00FA05C2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A05C2" w:rsidRPr="0041274B" w:rsidRDefault="00FA05C2" w:rsidP="00FA05C2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418" w:type="dxa"/>
            <w:shd w:val="clear" w:color="auto" w:fill="auto"/>
          </w:tcPr>
          <w:p w:rsidR="00FA05C2" w:rsidRPr="00F84C2E" w:rsidRDefault="00FA05C2" w:rsidP="00FA05C2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DS012</w:t>
            </w:r>
          </w:p>
        </w:tc>
      </w:tr>
      <w:tr w:rsidR="002C26D5" w:rsidRPr="00A45CAB" w:rsidTr="00FA05C2">
        <w:trPr>
          <w:trHeight w:val="620"/>
        </w:trPr>
        <w:tc>
          <w:tcPr>
            <w:tcW w:w="2835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Způsob ověření studijních výsledků</w:t>
            </w:r>
          </w:p>
        </w:tc>
        <w:tc>
          <w:tcPr>
            <w:tcW w:w="1843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lang w:val="cs-CZ"/>
              </w:rPr>
            </w:pP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Zk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2C26D5" w:rsidRPr="00FA05C2" w:rsidRDefault="002C26D5" w:rsidP="00FA05C2">
            <w:pPr>
              <w:pStyle w:val="TableParagraph"/>
              <w:spacing w:before="178"/>
              <w:ind w:left="67"/>
              <w:rPr>
                <w:rFonts w:ascii="Times New Roman" w:hAnsi="Times New Roman" w:cs="Times New Roman"/>
                <w:sz w:val="24"/>
                <w:lang w:val="cs-CZ"/>
              </w:rPr>
            </w:pPr>
            <w:bookmarkStart w:id="0" w:name="_GoBack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Forma výuky</w:t>
            </w:r>
            <w:bookmarkEnd w:id="0"/>
          </w:p>
        </w:tc>
        <w:tc>
          <w:tcPr>
            <w:tcW w:w="3261" w:type="dxa"/>
            <w:gridSpan w:val="2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178"/>
              <w:ind w:left="67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Přednáška, seminář, exkurze</w:t>
            </w:r>
          </w:p>
        </w:tc>
      </w:tr>
      <w:tr w:rsidR="002C26D5" w:rsidRPr="00A45CAB" w:rsidTr="00FA05C2">
        <w:trPr>
          <w:trHeight w:val="551"/>
        </w:trPr>
        <w:tc>
          <w:tcPr>
            <w:tcW w:w="2835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Forma způsobu ověření studijních výsledků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písemná</w:t>
            </w:r>
          </w:p>
        </w:tc>
      </w:tr>
      <w:tr w:rsidR="002C26D5" w:rsidRPr="00A45CAB" w:rsidTr="00FA05C2">
        <w:trPr>
          <w:trHeight w:val="686"/>
        </w:trPr>
        <w:tc>
          <w:tcPr>
            <w:tcW w:w="2835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Garant předmětu</w:t>
            </w:r>
          </w:p>
          <w:p w:rsidR="002C26D5" w:rsidRPr="00FA05C2" w:rsidRDefault="002C26D5" w:rsidP="00341986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(ev. vyučující zodpovědný za předmět)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MUDr. Martin </w:t>
            </w: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Matoulek</w:t>
            </w:r>
            <w:proofErr w:type="spellEnd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, Ph.D.</w:t>
            </w:r>
          </w:p>
        </w:tc>
      </w:tr>
      <w:tr w:rsidR="002C26D5" w:rsidRPr="00A45CAB" w:rsidTr="00FA05C2">
        <w:trPr>
          <w:trHeight w:val="548"/>
        </w:trPr>
        <w:tc>
          <w:tcPr>
            <w:tcW w:w="2835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Zapojení garanta </w:t>
            </w:r>
            <w:proofErr w:type="gram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do</w:t>
            </w:r>
            <w:proofErr w:type="gramEnd"/>
          </w:p>
          <w:p w:rsidR="002C26D5" w:rsidRPr="00FA05C2" w:rsidRDefault="002C26D5" w:rsidP="00341986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výuky předmětu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line="242" w:lineRule="auto"/>
              <w:ind w:left="71" w:right="282" w:hanging="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Garant vede a koordinuje výuku předmětu. Aktivně se podílí na seminářích a je zodpovědný za ověřování studijních výsledků. Podíl garanta na výuce je 25 %.</w:t>
            </w:r>
          </w:p>
        </w:tc>
      </w:tr>
      <w:tr w:rsidR="002C26D5" w:rsidRPr="00A45CAB" w:rsidTr="00FA05C2">
        <w:trPr>
          <w:trHeight w:val="1288"/>
        </w:trPr>
        <w:tc>
          <w:tcPr>
            <w:tcW w:w="2835" w:type="dxa"/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before="206"/>
              <w:ind w:left="69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Vyučující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FA05C2" w:rsidRDefault="002C26D5" w:rsidP="00FA05C2">
            <w:pPr>
              <w:pStyle w:val="TableParagraph"/>
              <w:ind w:left="71" w:right="3403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MUDr. Vladimír Tuka, Ph.D. </w:t>
            </w:r>
          </w:p>
          <w:p w:rsidR="00FA05C2" w:rsidRDefault="002C26D5" w:rsidP="00FA05C2">
            <w:pPr>
              <w:pStyle w:val="TableParagraph"/>
              <w:ind w:left="71" w:right="3403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PhDr. et Bc. Natálie Koubková </w:t>
            </w:r>
          </w:p>
          <w:p w:rsidR="002C26D5" w:rsidRPr="00FA05C2" w:rsidRDefault="002C26D5" w:rsidP="00FA05C2">
            <w:pPr>
              <w:pStyle w:val="TableParagraph"/>
              <w:ind w:left="71" w:right="3403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Mgr. Barbora Pešková</w:t>
            </w:r>
          </w:p>
          <w:p w:rsidR="002C26D5" w:rsidRPr="00FA05C2" w:rsidRDefault="002C26D5" w:rsidP="00FA05C2">
            <w:pPr>
              <w:pStyle w:val="TableParagraph"/>
              <w:spacing w:line="252" w:lineRule="exact"/>
              <w:ind w:left="71" w:right="3403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Mgr. Bc. Martina Daňková</w:t>
            </w:r>
          </w:p>
        </w:tc>
      </w:tr>
      <w:tr w:rsidR="00015E76" w:rsidRPr="00A45CAB" w:rsidTr="00A414BC">
        <w:trPr>
          <w:trHeight w:val="551"/>
        </w:trPr>
        <w:tc>
          <w:tcPr>
            <w:tcW w:w="10065" w:type="dxa"/>
            <w:gridSpan w:val="6"/>
            <w:shd w:val="clear" w:color="auto" w:fill="auto"/>
          </w:tcPr>
          <w:p w:rsidR="00015E76" w:rsidRPr="00FA05C2" w:rsidRDefault="00015E76" w:rsidP="00341986">
            <w:pPr>
              <w:pStyle w:val="TableParagraph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Stručná anotace předmětu</w:t>
            </w:r>
          </w:p>
        </w:tc>
      </w:tr>
      <w:tr w:rsidR="002C26D5" w:rsidRPr="00A45CAB" w:rsidTr="00015E76">
        <w:trPr>
          <w:trHeight w:val="2299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2C26D5" w:rsidRPr="00FA05C2" w:rsidRDefault="002C26D5" w:rsidP="00341986">
            <w:pPr>
              <w:pStyle w:val="TableParagraph"/>
              <w:spacing w:line="244" w:lineRule="exact"/>
              <w:ind w:left="69"/>
              <w:rPr>
                <w:rFonts w:ascii="Times New Roman" w:hAnsi="Times New Roman" w:cs="Times New Roman"/>
                <w:sz w:val="24"/>
                <w:lang w:val="cs-CZ"/>
              </w:rPr>
            </w:pP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Etipatogeneze</w:t>
            </w:r>
            <w:proofErr w:type="spellEnd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 obezity</w:t>
            </w:r>
          </w:p>
          <w:p w:rsidR="00FA05C2" w:rsidRDefault="002C26D5" w:rsidP="00FA05C2">
            <w:pPr>
              <w:pStyle w:val="TableParagraph"/>
              <w:spacing w:before="1"/>
              <w:ind w:left="69" w:right="156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Složení těla vč. metodologie a interpretace výsledků </w:t>
            </w:r>
          </w:p>
          <w:p w:rsidR="00FA05C2" w:rsidRDefault="002C26D5" w:rsidP="00FA05C2">
            <w:pPr>
              <w:pStyle w:val="TableParagraph"/>
              <w:spacing w:before="1"/>
              <w:ind w:left="69" w:right="156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Moderní léčba obezity – úloha pohybové aktivity </w:t>
            </w:r>
          </w:p>
          <w:p w:rsidR="002C26D5" w:rsidRPr="00FA05C2" w:rsidRDefault="002C26D5" w:rsidP="00FA05C2">
            <w:pPr>
              <w:pStyle w:val="TableParagraph"/>
              <w:spacing w:before="1"/>
              <w:ind w:left="69" w:right="1561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Zátěžové testy v</w:t>
            </w:r>
            <w:r w:rsidRPr="00FA05C2">
              <w:rPr>
                <w:rFonts w:ascii="Times New Roman" w:hAnsi="Times New Roman" w:cs="Times New Roman"/>
                <w:spacing w:val="-6"/>
                <w:sz w:val="24"/>
                <w:lang w:val="cs-CZ"/>
              </w:rPr>
              <w:t xml:space="preserve"> </w:t>
            </w: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obezitologii</w:t>
            </w:r>
            <w:proofErr w:type="spellEnd"/>
          </w:p>
          <w:p w:rsidR="00FA05C2" w:rsidRDefault="002C26D5" w:rsidP="00FA05C2">
            <w:pPr>
              <w:pStyle w:val="TableParagraph"/>
              <w:ind w:left="69" w:right="3545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Diagnostika hybného systému </w:t>
            </w:r>
          </w:p>
          <w:p w:rsidR="00FA05C2" w:rsidRDefault="002C26D5" w:rsidP="00FA05C2">
            <w:pPr>
              <w:pStyle w:val="TableParagraph"/>
              <w:ind w:left="69" w:right="3545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Preskripce pohybové aktivity – praxe </w:t>
            </w:r>
          </w:p>
          <w:p w:rsidR="00FA05C2" w:rsidRDefault="002C26D5" w:rsidP="00FA05C2">
            <w:pPr>
              <w:pStyle w:val="TableParagraph"/>
              <w:ind w:left="69" w:right="5530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Výživa při pohybové aktivitě obézních </w:t>
            </w:r>
          </w:p>
          <w:p w:rsidR="002C26D5" w:rsidRPr="00FA05C2" w:rsidRDefault="002C26D5" w:rsidP="00341986">
            <w:pPr>
              <w:pStyle w:val="TableParagraph"/>
              <w:ind w:left="69" w:right="6478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Telemedicína v léčbě</w:t>
            </w:r>
            <w:r w:rsidRPr="00FA05C2">
              <w:rPr>
                <w:rFonts w:ascii="Times New Roman" w:hAnsi="Times New Roman" w:cs="Times New Roman"/>
                <w:spacing w:val="-4"/>
                <w:sz w:val="24"/>
                <w:lang w:val="cs-CZ"/>
              </w:rPr>
              <w:t xml:space="preserve"> </w:t>
            </w: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obezity</w:t>
            </w:r>
          </w:p>
        </w:tc>
      </w:tr>
      <w:tr w:rsidR="00015E76" w:rsidRPr="00A45CAB" w:rsidTr="00BD348C">
        <w:trPr>
          <w:trHeight w:val="453"/>
        </w:trPr>
        <w:tc>
          <w:tcPr>
            <w:tcW w:w="10065" w:type="dxa"/>
            <w:gridSpan w:val="6"/>
            <w:shd w:val="clear" w:color="auto" w:fill="auto"/>
          </w:tcPr>
          <w:p w:rsidR="00015E76" w:rsidRPr="00FA05C2" w:rsidRDefault="00015E76" w:rsidP="00341986">
            <w:pPr>
              <w:pStyle w:val="TableParagraph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Studijní literatura</w:t>
            </w:r>
          </w:p>
        </w:tc>
      </w:tr>
      <w:tr w:rsidR="002C26D5" w:rsidRPr="00A45CAB" w:rsidTr="00015E76">
        <w:trPr>
          <w:trHeight w:val="1470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2C26D5" w:rsidRDefault="002C26D5" w:rsidP="00341986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i/>
                <w:sz w:val="24"/>
                <w:lang w:val="cs-CZ"/>
              </w:rPr>
              <w:t>Základní studijní literatura - povinná:</w:t>
            </w:r>
          </w:p>
          <w:p w:rsidR="00FA05C2" w:rsidRPr="00FA05C2" w:rsidRDefault="00FA05C2" w:rsidP="00341986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lang w:val="cs-CZ"/>
              </w:rPr>
            </w:pPr>
          </w:p>
          <w:p w:rsidR="002C26D5" w:rsidRPr="00FA05C2" w:rsidRDefault="002C26D5" w:rsidP="002C26D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00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KOLÁŘ, Pavel et al. </w:t>
            </w:r>
            <w:r w:rsidRPr="00FA05C2">
              <w:rPr>
                <w:rFonts w:ascii="Times New Roman" w:hAnsi="Times New Roman" w:cs="Times New Roman"/>
                <w:i/>
                <w:sz w:val="24"/>
                <w:lang w:val="cs-CZ"/>
              </w:rPr>
              <w:t xml:space="preserve">Rehabilitace v klinické praxi. </w:t>
            </w: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1. vyd. Praha: </w:t>
            </w: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Galén</w:t>
            </w:r>
            <w:proofErr w:type="spellEnd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, ©2009. </w:t>
            </w: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xxxi</w:t>
            </w:r>
            <w:proofErr w:type="spellEnd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, 713 s. ISBN 978-80-7262- 657-1.</w:t>
            </w:r>
          </w:p>
          <w:p w:rsidR="002C26D5" w:rsidRDefault="002C26D5" w:rsidP="002C26D5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0" w:line="225" w:lineRule="auto"/>
              <w:ind w:right="109"/>
              <w:rPr>
                <w:rFonts w:ascii="Times New Roman" w:hAnsi="Times New Roman" w:cs="Times New Roman"/>
                <w:sz w:val="24"/>
                <w:lang w:val="cs-CZ"/>
              </w:rPr>
            </w:pP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MÁČEK, Miloš, </w:t>
            </w: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RADVANSKÝ</w:t>
            </w:r>
            <w:proofErr w:type="spellEnd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, Jiří. </w:t>
            </w:r>
            <w:r w:rsidRPr="00FA05C2">
              <w:rPr>
                <w:rFonts w:ascii="Times New Roman" w:hAnsi="Times New Roman" w:cs="Times New Roman"/>
                <w:i/>
                <w:sz w:val="24"/>
                <w:lang w:val="cs-CZ"/>
              </w:rPr>
              <w:t xml:space="preserve">Fyziologie a klinické aspekty pohybové aktivity. </w:t>
            </w: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Praha: </w:t>
            </w:r>
            <w:proofErr w:type="spellStart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Galén</w:t>
            </w:r>
            <w:proofErr w:type="spellEnd"/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 xml:space="preserve"> 2011, 245 s. ISBN</w:t>
            </w:r>
            <w:r w:rsidRPr="00FA05C2">
              <w:rPr>
                <w:rFonts w:ascii="Times New Roman" w:hAnsi="Times New Roman" w:cs="Times New Roman"/>
                <w:spacing w:val="-1"/>
                <w:sz w:val="24"/>
                <w:lang w:val="cs-CZ"/>
              </w:rPr>
              <w:t xml:space="preserve"> </w:t>
            </w:r>
            <w:r w:rsidRPr="00FA05C2">
              <w:rPr>
                <w:rFonts w:ascii="Times New Roman" w:hAnsi="Times New Roman" w:cs="Times New Roman"/>
                <w:sz w:val="24"/>
                <w:lang w:val="cs-CZ"/>
              </w:rPr>
              <w:t>978-80-7262-695-3.</w:t>
            </w:r>
          </w:p>
          <w:p w:rsidR="00FA05C2" w:rsidRPr="00FA05C2" w:rsidRDefault="00FA05C2" w:rsidP="00FA05C2">
            <w:pPr>
              <w:pStyle w:val="TableParagraph"/>
              <w:tabs>
                <w:tab w:val="left" w:pos="790"/>
              </w:tabs>
              <w:spacing w:before="10" w:line="225" w:lineRule="auto"/>
              <w:ind w:left="789" w:right="109"/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</w:tr>
    </w:tbl>
    <w:p w:rsidR="00D822DB" w:rsidRDefault="00D822DB" w:rsidP="002C26D5">
      <w:pPr>
        <w:widowControl/>
        <w:autoSpaceDE/>
        <w:autoSpaceDN/>
        <w:spacing w:after="120" w:line="240" w:lineRule="atLeast"/>
      </w:pPr>
    </w:p>
    <w:sectPr w:rsidR="00D822DB" w:rsidSect="002C26D5">
      <w:footerReference w:type="default" r:id="rId7"/>
      <w:pgSz w:w="11900" w:h="16840"/>
      <w:pgMar w:top="851" w:right="851" w:bottom="851" w:left="851" w:header="0" w:footer="9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63" w:rsidRDefault="00370563">
      <w:r>
        <w:separator/>
      </w:r>
    </w:p>
  </w:endnote>
  <w:endnote w:type="continuationSeparator" w:id="0">
    <w:p w:rsidR="00370563" w:rsidRDefault="0037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370563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63" w:rsidRDefault="00370563">
      <w:r>
        <w:separator/>
      </w:r>
    </w:p>
  </w:footnote>
  <w:footnote w:type="continuationSeparator" w:id="0">
    <w:p w:rsidR="00370563" w:rsidRDefault="0037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B42"/>
    <w:multiLevelType w:val="hybridMultilevel"/>
    <w:tmpl w:val="DA883106"/>
    <w:lvl w:ilvl="0" w:tplc="07B0338A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AE322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4405504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D078229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D07821B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34CCD5FC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A2C4A66C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3607226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F84DE0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460914DC"/>
    <w:multiLevelType w:val="hybridMultilevel"/>
    <w:tmpl w:val="F9329BC4"/>
    <w:lvl w:ilvl="0" w:tplc="4DCC2524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58E6F6A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0F20B700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EB7A4B3A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69BCBF54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7846A7CE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355C6FC0"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B5B6793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2D625506">
      <w:numFmt w:val="bullet"/>
      <w:lvlText w:val="•"/>
      <w:lvlJc w:val="left"/>
      <w:pPr>
        <w:ind w:left="814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5"/>
    <w:rsid w:val="00015E76"/>
    <w:rsid w:val="002C26D5"/>
    <w:rsid w:val="00370563"/>
    <w:rsid w:val="005E460A"/>
    <w:rsid w:val="00D822DB"/>
    <w:rsid w:val="00EB0E72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63A6"/>
  <w15:chartTrackingRefBased/>
  <w15:docId w15:val="{4AAE90B2-D55C-4715-B26A-18712EB4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C26D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6D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C26D5"/>
  </w:style>
  <w:style w:type="paragraph" w:styleId="Zkladntext">
    <w:name w:val="Body Text"/>
    <w:basedOn w:val="Normln"/>
    <w:link w:val="ZkladntextChar"/>
    <w:uiPriority w:val="1"/>
    <w:qFormat/>
    <w:rsid w:val="002C26D5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C26D5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dcterms:created xsi:type="dcterms:W3CDTF">2019-09-26T13:12:00Z</dcterms:created>
  <dcterms:modified xsi:type="dcterms:W3CDTF">2019-09-27T09:53:00Z</dcterms:modified>
</cp:coreProperties>
</file>