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2" w:rsidRDefault="00906792" w:rsidP="00906792">
      <w:pPr>
        <w:pStyle w:val="Nadpis1"/>
        <w:jc w:val="both"/>
        <w:rPr>
          <w:szCs w:val="28"/>
        </w:rPr>
      </w:pPr>
      <w:r>
        <w:rPr>
          <w:szCs w:val="28"/>
        </w:rPr>
        <w:t>Životopis</w:t>
      </w:r>
    </w:p>
    <w:p w:rsidR="00906792" w:rsidRDefault="00906792" w:rsidP="00906792">
      <w:pPr>
        <w:jc w:val="both"/>
        <w:rPr>
          <w:b/>
          <w:u w:val="single"/>
        </w:rPr>
      </w:pPr>
    </w:p>
    <w:p w:rsidR="00906792" w:rsidRDefault="00906792" w:rsidP="00906792">
      <w:pPr>
        <w:jc w:val="both"/>
        <w:rPr>
          <w:b/>
          <w:u w:val="single"/>
        </w:rPr>
      </w:pPr>
    </w:p>
    <w:p w:rsidR="00906792" w:rsidRDefault="00906792" w:rsidP="00906792">
      <w:pPr>
        <w:pStyle w:val="Nadpis2"/>
        <w:jc w:val="both"/>
        <w:rPr>
          <w:sz w:val="24"/>
        </w:rPr>
      </w:pPr>
      <w:r>
        <w:rPr>
          <w:sz w:val="24"/>
        </w:rPr>
        <w:t>MUDr. Jana Prausová, Ph.D., MBA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bookmarkStart w:id="0" w:name="_GoBack"/>
      <w:bookmarkEnd w:id="0"/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 xml:space="preserve">Vzdělání: 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>Základní devítiletá škola, Praha 5, U Santošky 17, ukončena 1971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Gymnázium, Praha 5, Na </w:t>
      </w:r>
      <w:proofErr w:type="spellStart"/>
      <w:r>
        <w:t>Zatlance</w:t>
      </w:r>
      <w:proofErr w:type="spellEnd"/>
      <w:r>
        <w:t xml:space="preserve"> 11, ukončeno maturitou 1975</w:t>
      </w:r>
    </w:p>
    <w:p w:rsidR="00906792" w:rsidRDefault="00906792" w:rsidP="00906792">
      <w:pPr>
        <w:jc w:val="both"/>
      </w:pPr>
    </w:p>
    <w:p w:rsidR="00906792" w:rsidRDefault="00906792" w:rsidP="00906792">
      <w:pPr>
        <w:pStyle w:val="Nadpis3"/>
        <w:jc w:val="both"/>
        <w:rPr>
          <w:sz w:val="24"/>
        </w:rPr>
      </w:pPr>
      <w:r>
        <w:rPr>
          <w:sz w:val="24"/>
        </w:rPr>
        <w:t xml:space="preserve">Fakulta všeobecného lékařství University Karlovy v Praze, promoce červenec 1981 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>Postgraduální vzdělání: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</w:pPr>
      <w:r>
        <w:t xml:space="preserve">Atestace I. stupně v oboru </w:t>
      </w:r>
      <w:proofErr w:type="gramStart"/>
      <w:r>
        <w:t>radioterapie      1985</w:t>
      </w:r>
      <w:proofErr w:type="gramEnd"/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Atestace II. stupně v oboru </w:t>
      </w:r>
      <w:proofErr w:type="gramStart"/>
      <w:r>
        <w:t>radioterapie     1990</w:t>
      </w:r>
      <w:proofErr w:type="gramEnd"/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Nástavbová atestace v oboru klinická </w:t>
      </w:r>
      <w:proofErr w:type="gramStart"/>
      <w:r>
        <w:t>onkologie  2000</w:t>
      </w:r>
      <w:proofErr w:type="gramEnd"/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Prague International Business </w:t>
      </w:r>
      <w:proofErr w:type="spellStart"/>
      <w:r>
        <w:t>School</w:t>
      </w:r>
      <w:proofErr w:type="spellEnd"/>
      <w:r>
        <w:t>, titul: MBA    2005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Obhájena doktorská disertační práce v rámci postgraduálního studia v kombinované formě na UK 2. LF v doktorském studijním programu </w:t>
      </w:r>
      <w:r>
        <w:rPr>
          <w:i/>
        </w:rPr>
        <w:t>Preventivní medicína</w:t>
      </w:r>
      <w:r>
        <w:t>. Práce na téma: Prognostické faktory ve vztahu k riziku karcinomu prsu a indikace cílené terapie jako prevence relapsu a komplikací léčby.</w:t>
      </w:r>
    </w:p>
    <w:p w:rsidR="00906792" w:rsidRDefault="00906792" w:rsidP="00906792">
      <w:pPr>
        <w:jc w:val="both"/>
      </w:pPr>
      <w:proofErr w:type="gramStart"/>
      <w:r>
        <w:t>20.5.2008</w:t>
      </w:r>
      <w:proofErr w:type="gramEnd"/>
      <w:r>
        <w:t>, titul: Ph.D.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>Dosavadní zaměstnání: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</w:pPr>
      <w:r>
        <w:t xml:space="preserve">Od </w:t>
      </w:r>
      <w:proofErr w:type="gramStart"/>
      <w:r>
        <w:t>1.8.1981</w:t>
      </w:r>
      <w:proofErr w:type="gramEnd"/>
      <w:r>
        <w:t xml:space="preserve"> </w:t>
      </w:r>
      <w:proofErr w:type="spellStart"/>
      <w:r>
        <w:t>Radioterapeuticko</w:t>
      </w:r>
      <w:proofErr w:type="spellEnd"/>
      <w:r>
        <w:t xml:space="preserve"> – onkologické oddělení Fakultní nemocnice v Motole – </w:t>
      </w:r>
    </w:p>
    <w:p w:rsidR="00906792" w:rsidRDefault="00906792" w:rsidP="00906792">
      <w:pPr>
        <w:jc w:val="both"/>
      </w:pPr>
      <w:r>
        <w:t>– sekundární lékař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Od </w:t>
      </w:r>
      <w:proofErr w:type="gramStart"/>
      <w:r>
        <w:t>1.10.1990</w:t>
      </w:r>
      <w:proofErr w:type="gramEnd"/>
      <w:r>
        <w:t xml:space="preserve"> </w:t>
      </w:r>
      <w:proofErr w:type="spellStart"/>
      <w:r>
        <w:t>Radioterapeuticko</w:t>
      </w:r>
      <w:proofErr w:type="spellEnd"/>
      <w:r>
        <w:t xml:space="preserve"> – onkologické oddělení Fakultní nemocnice v Motole –</w:t>
      </w:r>
    </w:p>
    <w:p w:rsidR="00906792" w:rsidRDefault="00906792" w:rsidP="00906792">
      <w:pPr>
        <w:jc w:val="both"/>
      </w:pPr>
      <w:r>
        <w:t>– primářka – dosud, současně vedoucí lékař Komplexního onkologického centra ve FN v Motole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Od </w:t>
      </w:r>
      <w:proofErr w:type="gramStart"/>
      <w:r>
        <w:t>1.10.1991</w:t>
      </w:r>
      <w:proofErr w:type="gramEnd"/>
      <w:r>
        <w:t xml:space="preserve"> Odborný asistent na 2. lékařské fakultě University Karlovy, katedra Klinické onkologie – dosud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>Členství v odborných společnostech: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r>
        <w:t>Místopředsedkyně akreditační komise pro obor klinická onkologie</w:t>
      </w:r>
    </w:p>
    <w:p w:rsidR="00906792" w:rsidRDefault="00906792" w:rsidP="00906792"/>
    <w:p w:rsidR="00906792" w:rsidRDefault="00906792" w:rsidP="00906792">
      <w:pPr>
        <w:jc w:val="both"/>
      </w:pPr>
      <w:r>
        <w:t>Člen vědecké rady Fakultní nemocnice v Motole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lastRenderedPageBreak/>
        <w:t>Česká onkologická společnost – člen výboru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>Společnost radiační onkologie, biologie a fyziky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>Česká společnost paliativní medicíny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>Česká společnost všeobecného lékařství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Česká </w:t>
      </w:r>
      <w:proofErr w:type="spellStart"/>
      <w:r>
        <w:t>lymfologická</w:t>
      </w:r>
      <w:proofErr w:type="spellEnd"/>
      <w:r>
        <w:t xml:space="preserve"> společnost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</w:pPr>
      <w:r>
        <w:t xml:space="preserve">EORTC </w:t>
      </w:r>
      <w:proofErr w:type="spellStart"/>
      <w:r>
        <w:t>Member</w:t>
      </w:r>
      <w:proofErr w:type="spellEnd"/>
      <w:r>
        <w:t xml:space="preserve"> 14609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 xml:space="preserve">Jazykové a </w:t>
      </w:r>
      <w:proofErr w:type="gramStart"/>
      <w:r>
        <w:rPr>
          <w:i/>
        </w:rPr>
        <w:t>další  znalosti</w:t>
      </w:r>
      <w:proofErr w:type="gramEnd"/>
      <w:r>
        <w:rPr>
          <w:i/>
        </w:rPr>
        <w:t>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</w:pPr>
      <w:r>
        <w:t>Angličtina, ruština, němčina</w:t>
      </w:r>
    </w:p>
    <w:p w:rsidR="00906792" w:rsidRDefault="00906792" w:rsidP="00906792">
      <w:pPr>
        <w:jc w:val="both"/>
      </w:pPr>
      <w:r>
        <w:t xml:space="preserve">Práce na </w:t>
      </w:r>
      <w:proofErr w:type="gramStart"/>
      <w:r>
        <w:t>PC,  řidičský</w:t>
      </w:r>
      <w:proofErr w:type="gramEnd"/>
      <w:r>
        <w:t xml:space="preserve"> průkaz</w:t>
      </w:r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>Stav: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</w:pPr>
      <w:r>
        <w:t xml:space="preserve">Vdaná, manžel Ing. Jan Praus, nar.: 1955, povolání: technický ředitel firmy Sun </w:t>
      </w:r>
      <w:proofErr w:type="spellStart"/>
      <w:r>
        <w:t>Chemical</w:t>
      </w:r>
      <w:proofErr w:type="spellEnd"/>
    </w:p>
    <w:p w:rsidR="00906792" w:rsidRDefault="00906792" w:rsidP="00906792">
      <w:pPr>
        <w:jc w:val="both"/>
      </w:pP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jc w:val="both"/>
        <w:rPr>
          <w:i/>
        </w:rPr>
      </w:pPr>
      <w:r>
        <w:rPr>
          <w:i/>
        </w:rPr>
        <w:t>Děti:</w:t>
      </w:r>
    </w:p>
    <w:p w:rsidR="00906792" w:rsidRDefault="00906792" w:rsidP="00906792">
      <w:pPr>
        <w:jc w:val="both"/>
        <w:rPr>
          <w:i/>
        </w:rPr>
      </w:pPr>
    </w:p>
    <w:p w:rsidR="00906792" w:rsidRDefault="00906792" w:rsidP="00906792">
      <w:pPr>
        <w:ind w:right="-851"/>
        <w:jc w:val="both"/>
      </w:pPr>
    </w:p>
    <w:p w:rsidR="00906792" w:rsidRDefault="00906792" w:rsidP="00906792">
      <w:pPr>
        <w:ind w:right="-851"/>
        <w:jc w:val="both"/>
      </w:pPr>
      <w:r>
        <w:t>Dcera: Ing. Lucie Prausová, nar.: 1987, absolventka Vysoké školy obchodní v Praze, zaměstnána ve FN v Motole na Obchodním oddělení</w:t>
      </w:r>
    </w:p>
    <w:p w:rsidR="00906792" w:rsidRDefault="00906792" w:rsidP="00906792">
      <w:pPr>
        <w:ind w:right="-851"/>
        <w:jc w:val="both"/>
      </w:pPr>
    </w:p>
    <w:p w:rsidR="00906792" w:rsidRDefault="00906792" w:rsidP="00906792">
      <w:pPr>
        <w:ind w:right="-851"/>
        <w:jc w:val="both"/>
      </w:pPr>
      <w:r>
        <w:t>Syn: Bc. Tomáš Praus, nar.: 1983, absolvent Vysoké školy podnikání v Ostravě, zemřel 2009</w:t>
      </w:r>
    </w:p>
    <w:p w:rsidR="00906792" w:rsidRDefault="00906792" w:rsidP="00906792">
      <w:pPr>
        <w:ind w:right="-851"/>
        <w:jc w:val="both"/>
      </w:pPr>
    </w:p>
    <w:p w:rsidR="00906792" w:rsidRDefault="00906792" w:rsidP="00906792">
      <w:pPr>
        <w:ind w:right="-851"/>
        <w:jc w:val="both"/>
        <w:rPr>
          <w:i/>
        </w:rPr>
      </w:pPr>
    </w:p>
    <w:p w:rsidR="00906792" w:rsidRDefault="00906792" w:rsidP="00906792">
      <w:pPr>
        <w:ind w:right="-851"/>
        <w:jc w:val="both"/>
      </w:pPr>
    </w:p>
    <w:p w:rsidR="00906792" w:rsidRDefault="00906792" w:rsidP="00906792">
      <w:pPr>
        <w:ind w:right="-851"/>
        <w:jc w:val="both"/>
      </w:pPr>
    </w:p>
    <w:p w:rsidR="00906792" w:rsidRDefault="00906792" w:rsidP="00906792">
      <w:pPr>
        <w:ind w:right="-851"/>
        <w:jc w:val="both"/>
      </w:pPr>
      <w:r>
        <w:t xml:space="preserve">V Praze dne </w:t>
      </w:r>
      <w:proofErr w:type="gramStart"/>
      <w:r>
        <w:t>24.5.2012</w:t>
      </w:r>
      <w:proofErr w:type="gramEnd"/>
      <w:r>
        <w:t xml:space="preserve">                                                               MUDr. Jana Prausová, Ph.D., MBA </w:t>
      </w: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906792" w:rsidRDefault="00906792" w:rsidP="00906792">
      <w:pPr>
        <w:rPr>
          <w:b/>
        </w:rPr>
      </w:pPr>
    </w:p>
    <w:p w:rsidR="00CA2CFF" w:rsidRDefault="00CA2CFF"/>
    <w:sectPr w:rsidR="00CA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2"/>
    <w:rsid w:val="00906792"/>
    <w:rsid w:val="00CA2CFF"/>
    <w:rsid w:val="00D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2</cp:revision>
  <dcterms:created xsi:type="dcterms:W3CDTF">2013-01-15T11:58:00Z</dcterms:created>
  <dcterms:modified xsi:type="dcterms:W3CDTF">2013-01-15T11:58:00Z</dcterms:modified>
</cp:coreProperties>
</file>