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45C" w:rsidRDefault="00E4645C" w:rsidP="00E4645C">
      <w:pPr>
        <w:rPr>
          <w:rFonts w:ascii="Times" w:hAnsi="Times"/>
          <w:szCs w:val="24"/>
        </w:rPr>
      </w:pPr>
    </w:p>
    <w:p w:rsidR="0059130D" w:rsidRDefault="0059130D" w:rsidP="006456DB">
      <w:pPr>
        <w:jc w:val="center"/>
        <w:rPr>
          <w:rFonts w:ascii="Times" w:hAnsi="Times"/>
          <w:b/>
          <w:sz w:val="28"/>
          <w:szCs w:val="24"/>
        </w:rPr>
      </w:pPr>
      <w:r w:rsidRPr="00E4645C">
        <w:rPr>
          <w:rFonts w:ascii="Times" w:hAnsi="Times"/>
          <w:b/>
          <w:sz w:val="28"/>
          <w:szCs w:val="24"/>
        </w:rPr>
        <w:t>Curriculum Vitae</w:t>
      </w:r>
    </w:p>
    <w:p w:rsidR="00E4645C" w:rsidRDefault="00E4645C" w:rsidP="0059130D">
      <w:pPr>
        <w:jc w:val="center"/>
        <w:rPr>
          <w:rFonts w:ascii="Times" w:hAnsi="Times"/>
          <w:b/>
          <w:sz w:val="28"/>
          <w:szCs w:val="24"/>
        </w:rPr>
      </w:pPr>
    </w:p>
    <w:p w:rsidR="00E4645C" w:rsidRDefault="006456DB" w:rsidP="004F199D">
      <w:pPr>
        <w:rPr>
          <w:rFonts w:ascii="Times" w:hAnsi="Times"/>
          <w:szCs w:val="24"/>
        </w:rPr>
      </w:pPr>
      <w:r>
        <w:rPr>
          <w:rFonts w:ascii="Times" w:hAnsi="Times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F21E6C5" wp14:editId="329EEE4E">
            <wp:simplePos x="0" y="0"/>
            <wp:positionH relativeFrom="column">
              <wp:posOffset>3981450</wp:posOffset>
            </wp:positionH>
            <wp:positionV relativeFrom="paragraph">
              <wp:posOffset>168275</wp:posOffset>
            </wp:positionV>
            <wp:extent cx="2816352" cy="2968587"/>
            <wp:effectExtent l="0" t="0" r="3175" b="381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 of Snodonia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6" t="20513" r="5128" b="12821"/>
                    <a:stretch/>
                  </pic:blipFill>
                  <pic:spPr bwMode="auto">
                    <a:xfrm>
                      <a:off x="0" y="0"/>
                      <a:ext cx="2816352" cy="296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645C" w:rsidRPr="00B1177A">
        <w:rPr>
          <w:rFonts w:ascii="Times" w:hAnsi="Times"/>
          <w:szCs w:val="24"/>
        </w:rPr>
        <w:t xml:space="preserve">Charles Harker Rhodes, M.D., </w:t>
      </w:r>
      <w:proofErr w:type="spellStart"/>
      <w:r w:rsidR="00E4645C" w:rsidRPr="00B1177A">
        <w:rPr>
          <w:rFonts w:ascii="Times" w:hAnsi="Times"/>
          <w:szCs w:val="24"/>
        </w:rPr>
        <w:t>Ph.D</w:t>
      </w:r>
      <w:proofErr w:type="spellEnd"/>
      <w:r w:rsidR="00E4645C" w:rsidRPr="00EB62E8">
        <w:rPr>
          <w:rFonts w:ascii="Times" w:hAnsi="Times"/>
          <w:szCs w:val="24"/>
        </w:rPr>
        <w:t xml:space="preserve"> </w:t>
      </w:r>
    </w:p>
    <w:p w:rsidR="004F199D" w:rsidRPr="004F199D" w:rsidRDefault="004F199D" w:rsidP="004F199D">
      <w:r w:rsidRPr="004F199D">
        <w:t>Senior Scientist [C]; National Institute of Mental Health</w:t>
      </w:r>
    </w:p>
    <w:p w:rsidR="004F199D" w:rsidRPr="004F199D" w:rsidRDefault="004F199D" w:rsidP="004F199D">
      <w:r w:rsidRPr="004F199D">
        <w:t>Human Brain Collection Core</w:t>
      </w:r>
    </w:p>
    <w:p w:rsidR="00E4645C" w:rsidRPr="00E4645C" w:rsidRDefault="004F199D" w:rsidP="004F199D">
      <w:pPr>
        <w:rPr>
          <w:b/>
          <w:sz w:val="28"/>
        </w:rPr>
      </w:pPr>
      <w:r w:rsidRPr="004F199D">
        <w:t>10 Center Drive, Rm. 4N306, Bethesda, MD</w:t>
      </w:r>
    </w:p>
    <w:p w:rsidR="007F03B0" w:rsidRPr="00B1177A" w:rsidRDefault="007F03B0">
      <w:pPr>
        <w:tabs>
          <w:tab w:val="left" w:pos="1530"/>
        </w:tabs>
        <w:ind w:right="1080"/>
        <w:rPr>
          <w:rFonts w:ascii="Times" w:hAnsi="Times"/>
          <w:szCs w:val="24"/>
          <w:u w:val="single"/>
        </w:rPr>
      </w:pPr>
    </w:p>
    <w:p w:rsidR="00E46095" w:rsidRPr="00B1177A" w:rsidRDefault="00E46095" w:rsidP="00E46095">
      <w:pPr>
        <w:ind w:right="1080"/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t>Date Prepared:</w:t>
      </w:r>
      <w:r w:rsidRPr="00B1177A">
        <w:rPr>
          <w:rFonts w:ascii="Times" w:hAnsi="Times"/>
          <w:szCs w:val="24"/>
        </w:rPr>
        <w:t xml:space="preserve">  </w:t>
      </w:r>
      <w:r w:rsidR="004F199D">
        <w:rPr>
          <w:rFonts w:ascii="Times" w:hAnsi="Times"/>
          <w:szCs w:val="24"/>
        </w:rPr>
        <w:t>February 12, 2015</w:t>
      </w:r>
    </w:p>
    <w:p w:rsidR="00E46095" w:rsidRPr="00B1177A" w:rsidRDefault="00E46095" w:rsidP="00E46095">
      <w:pPr>
        <w:ind w:right="1080"/>
        <w:rPr>
          <w:rFonts w:ascii="Times" w:hAnsi="Times"/>
          <w:szCs w:val="24"/>
        </w:rPr>
      </w:pPr>
    </w:p>
    <w:p w:rsidR="007F03B0" w:rsidRPr="00B1177A" w:rsidRDefault="007F03B0" w:rsidP="00E46095">
      <w:pPr>
        <w:ind w:right="1080"/>
        <w:rPr>
          <w:rFonts w:ascii="Times" w:hAnsi="Times"/>
          <w:b/>
          <w:szCs w:val="24"/>
        </w:rPr>
      </w:pPr>
      <w:r w:rsidRPr="00B1177A">
        <w:rPr>
          <w:rFonts w:ascii="Times" w:hAnsi="Times"/>
          <w:b/>
          <w:szCs w:val="24"/>
        </w:rPr>
        <w:t>Name:</w:t>
      </w:r>
      <w:r w:rsidRPr="00B1177A">
        <w:rPr>
          <w:rFonts w:ascii="Times" w:hAnsi="Times"/>
          <w:szCs w:val="24"/>
        </w:rPr>
        <w:tab/>
      </w:r>
      <w:r w:rsidR="00E46095" w:rsidRPr="00B1177A">
        <w:rPr>
          <w:rFonts w:ascii="Times" w:hAnsi="Times"/>
          <w:szCs w:val="24"/>
        </w:rPr>
        <w:t xml:space="preserve"> </w:t>
      </w:r>
      <w:r w:rsidRPr="00B1177A">
        <w:rPr>
          <w:rFonts w:ascii="Times" w:hAnsi="Times"/>
          <w:szCs w:val="24"/>
        </w:rPr>
        <w:t>Charles Harker Rhodes, M.D., Ph.D.</w:t>
      </w:r>
    </w:p>
    <w:p w:rsidR="007F03B0" w:rsidRPr="00B1177A" w:rsidRDefault="007F03B0">
      <w:pPr>
        <w:ind w:right="1080"/>
        <w:rPr>
          <w:rFonts w:ascii="Times" w:hAnsi="Times"/>
          <w:szCs w:val="24"/>
        </w:rPr>
      </w:pPr>
    </w:p>
    <w:p w:rsidR="007F03B0" w:rsidRDefault="007F03B0" w:rsidP="00B31602">
      <w:pPr>
        <w:tabs>
          <w:tab w:val="left" w:pos="1710"/>
          <w:tab w:val="left" w:pos="648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t>Address:</w:t>
      </w:r>
      <w:r w:rsidR="00E46095" w:rsidRPr="00B1177A">
        <w:rPr>
          <w:rFonts w:ascii="Times" w:hAnsi="Times"/>
          <w:szCs w:val="24"/>
        </w:rPr>
        <w:tab/>
      </w:r>
      <w:r w:rsidR="00B31602">
        <w:rPr>
          <w:rFonts w:ascii="Times" w:hAnsi="Times"/>
          <w:szCs w:val="24"/>
        </w:rPr>
        <w:t>144 Sunset Rock Road</w:t>
      </w:r>
    </w:p>
    <w:p w:rsidR="00B31602" w:rsidRDefault="00B31602" w:rsidP="00B31602">
      <w:pPr>
        <w:tabs>
          <w:tab w:val="left" w:pos="1710"/>
          <w:tab w:val="left" w:pos="6480"/>
        </w:tabs>
        <w:ind w:right="1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  <w:t>Lebanon, NH 03766</w:t>
      </w:r>
    </w:p>
    <w:p w:rsidR="00B31602" w:rsidRDefault="00B31602" w:rsidP="00B31602">
      <w:pPr>
        <w:tabs>
          <w:tab w:val="left" w:pos="1710"/>
          <w:tab w:val="left" w:pos="6480"/>
        </w:tabs>
        <w:ind w:right="100"/>
        <w:rPr>
          <w:rFonts w:ascii="Times" w:hAnsi="Times"/>
          <w:szCs w:val="24"/>
        </w:rPr>
      </w:pPr>
    </w:p>
    <w:p w:rsidR="00B31602" w:rsidRDefault="00B31602" w:rsidP="00B31602">
      <w:pPr>
        <w:tabs>
          <w:tab w:val="left" w:pos="1710"/>
          <w:tab w:val="left" w:pos="6480"/>
        </w:tabs>
        <w:ind w:right="1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  <w:t>Phone:  603-44</w:t>
      </w:r>
      <w:r w:rsidR="002E7DAF">
        <w:rPr>
          <w:rFonts w:ascii="Times" w:hAnsi="Times"/>
          <w:szCs w:val="24"/>
        </w:rPr>
        <w:t>8-3499</w:t>
      </w:r>
    </w:p>
    <w:p w:rsidR="002E7DAF" w:rsidRDefault="002E7DAF" w:rsidP="002E7DAF">
      <w:pPr>
        <w:tabs>
          <w:tab w:val="left" w:pos="1710"/>
          <w:tab w:val="left" w:pos="2520"/>
        </w:tabs>
        <w:ind w:right="1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  <w:t>Cell:</w:t>
      </w:r>
      <w:r>
        <w:rPr>
          <w:rFonts w:ascii="Times" w:hAnsi="Times"/>
          <w:szCs w:val="24"/>
        </w:rPr>
        <w:tab/>
        <w:t>603-443-3360</w:t>
      </w:r>
    </w:p>
    <w:p w:rsidR="00B31602" w:rsidRPr="00B31602" w:rsidRDefault="00B31602" w:rsidP="00B31602">
      <w:pPr>
        <w:tabs>
          <w:tab w:val="left" w:pos="1710"/>
          <w:tab w:val="left" w:pos="6480"/>
        </w:tabs>
        <w:ind w:right="100"/>
        <w:rPr>
          <w:rFonts w:ascii="Times" w:hAnsi="Times"/>
          <w:szCs w:val="24"/>
          <w:lang w:val="pt-BR"/>
        </w:rPr>
      </w:pPr>
      <w:r>
        <w:rPr>
          <w:rFonts w:ascii="Times" w:hAnsi="Times"/>
          <w:szCs w:val="24"/>
        </w:rPr>
        <w:tab/>
        <w:t>E-mail: CHarkerRhodes@gmail.com</w:t>
      </w:r>
    </w:p>
    <w:p w:rsidR="0059130D" w:rsidRPr="00B1177A" w:rsidRDefault="0059130D">
      <w:pPr>
        <w:tabs>
          <w:tab w:val="left" w:pos="1520"/>
          <w:tab w:val="left" w:pos="2420"/>
        </w:tabs>
        <w:rPr>
          <w:rFonts w:ascii="Times" w:hAnsi="Times"/>
          <w:szCs w:val="24"/>
          <w:lang w:val="pt-BR"/>
        </w:rPr>
      </w:pPr>
    </w:p>
    <w:p w:rsidR="0059130D" w:rsidRPr="00B1177A" w:rsidRDefault="0059130D" w:rsidP="0059130D">
      <w:pPr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t>Education:</w:t>
      </w:r>
    </w:p>
    <w:p w:rsidR="007F03B0" w:rsidRPr="00B1177A" w:rsidRDefault="007F03B0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095" w:rsidRPr="00B1177A">
        <w:rPr>
          <w:rFonts w:ascii="Times" w:hAnsi="Times"/>
          <w:szCs w:val="24"/>
        </w:rPr>
        <w:t>1982</w:t>
      </w:r>
      <w:r w:rsidR="00E46095"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Rockefeller University</w:t>
      </w:r>
      <w:r w:rsidR="00E46095" w:rsidRPr="00B1177A">
        <w:rPr>
          <w:rFonts w:ascii="Times" w:hAnsi="Times"/>
          <w:szCs w:val="24"/>
        </w:rPr>
        <w:t>, Ph.D.</w:t>
      </w:r>
    </w:p>
    <w:p w:rsidR="007F03B0" w:rsidRPr="00B1177A" w:rsidRDefault="00E46095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1982</w:t>
      </w:r>
      <w:r w:rsidR="007F03B0" w:rsidRPr="00B1177A">
        <w:rPr>
          <w:rFonts w:ascii="Times" w:hAnsi="Times"/>
          <w:szCs w:val="24"/>
        </w:rPr>
        <w:tab/>
        <w:t>Cornell Univer</w:t>
      </w:r>
      <w:r w:rsidRPr="00B1177A">
        <w:rPr>
          <w:rFonts w:ascii="Times" w:hAnsi="Times"/>
          <w:szCs w:val="24"/>
        </w:rPr>
        <w:t>sity Medical College, M.D.</w:t>
      </w:r>
    </w:p>
    <w:p w:rsidR="007F03B0" w:rsidRPr="00B1177A" w:rsidRDefault="007F03B0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095" w:rsidRPr="00B1177A">
        <w:rPr>
          <w:rFonts w:ascii="Times" w:hAnsi="Times"/>
          <w:szCs w:val="24"/>
        </w:rPr>
        <w:t>1975</w:t>
      </w:r>
      <w:r w:rsidR="00E46095" w:rsidRPr="00B1177A">
        <w:rPr>
          <w:rFonts w:ascii="Times" w:hAnsi="Times"/>
          <w:szCs w:val="24"/>
        </w:rPr>
        <w:tab/>
      </w:r>
      <w:smartTag w:uri="urn:schemas-microsoft-com:office:smarttags" w:element="place">
        <w:smartTag w:uri="urn:schemas-microsoft-com:office:smarttags" w:element="PlaceName">
          <w:r w:rsidRPr="00B1177A">
            <w:rPr>
              <w:rFonts w:ascii="Times" w:hAnsi="Times"/>
              <w:szCs w:val="24"/>
            </w:rPr>
            <w:t>Harvard</w:t>
          </w:r>
        </w:smartTag>
        <w:r w:rsidRPr="00B1177A">
          <w:rPr>
            <w:rFonts w:ascii="Times" w:hAnsi="Times"/>
            <w:szCs w:val="24"/>
          </w:rPr>
          <w:t xml:space="preserve"> </w:t>
        </w:r>
        <w:smartTag w:uri="urn:schemas-microsoft-com:office:smarttags" w:element="PlaceType">
          <w:r w:rsidRPr="00B1177A">
            <w:rPr>
              <w:rFonts w:ascii="Times" w:hAnsi="Times"/>
              <w:szCs w:val="24"/>
            </w:rPr>
            <w:t>College</w:t>
          </w:r>
        </w:smartTag>
      </w:smartTag>
      <w:r w:rsidR="00E46095" w:rsidRPr="00B1177A">
        <w:rPr>
          <w:rFonts w:ascii="Times" w:hAnsi="Times"/>
          <w:szCs w:val="24"/>
        </w:rPr>
        <w:t>, A.B., (magna cum laude)</w:t>
      </w:r>
    </w:p>
    <w:p w:rsidR="007F03B0" w:rsidRPr="00B1177A" w:rsidRDefault="007F03B0">
      <w:pPr>
        <w:tabs>
          <w:tab w:val="left" w:pos="1520"/>
        </w:tabs>
        <w:ind w:right="100"/>
        <w:rPr>
          <w:rFonts w:ascii="Times" w:hAnsi="Times"/>
          <w:szCs w:val="24"/>
        </w:rPr>
      </w:pPr>
    </w:p>
    <w:p w:rsidR="007F03B0" w:rsidRPr="00B1177A" w:rsidRDefault="00E46095">
      <w:pPr>
        <w:tabs>
          <w:tab w:val="left" w:pos="1520"/>
          <w:tab w:val="left" w:pos="3240"/>
        </w:tabs>
        <w:rPr>
          <w:rFonts w:ascii="Times" w:hAnsi="Times"/>
          <w:b/>
          <w:szCs w:val="24"/>
        </w:rPr>
      </w:pPr>
      <w:r w:rsidRPr="00B1177A">
        <w:rPr>
          <w:rFonts w:ascii="Times" w:hAnsi="Times"/>
          <w:b/>
          <w:szCs w:val="24"/>
        </w:rPr>
        <w:t>Postdoctoral</w:t>
      </w:r>
      <w:r w:rsidR="007F03B0" w:rsidRPr="00B1177A">
        <w:rPr>
          <w:rFonts w:ascii="Times" w:hAnsi="Times"/>
          <w:b/>
          <w:szCs w:val="24"/>
        </w:rPr>
        <w:t xml:space="preserve"> Training:</w:t>
      </w:r>
    </w:p>
    <w:p w:rsidR="007F03B0" w:rsidRPr="00B1177A" w:rsidRDefault="007F03B0" w:rsidP="00E46095">
      <w:pPr>
        <w:tabs>
          <w:tab w:val="left" w:pos="180"/>
          <w:tab w:val="left" w:pos="1620"/>
        </w:tabs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095" w:rsidRPr="00B1177A">
        <w:rPr>
          <w:rFonts w:ascii="Times" w:hAnsi="Times"/>
          <w:szCs w:val="24"/>
        </w:rPr>
        <w:t>1987-1988</w:t>
      </w:r>
      <w:r w:rsidR="00E46095"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 xml:space="preserve">Neuropathology Fellowship, Hospital of the </w:t>
      </w:r>
      <w:smartTag w:uri="urn:schemas-microsoft-com:office:smarttags" w:element="place">
        <w:smartTag w:uri="urn:schemas-microsoft-com:office:smarttags" w:element="PlaceType">
          <w:r w:rsidRPr="00B1177A">
            <w:rPr>
              <w:rFonts w:ascii="Times" w:hAnsi="Times"/>
              <w:szCs w:val="24"/>
            </w:rPr>
            <w:t>Uni</w:t>
          </w:r>
          <w:r w:rsidR="00E46095" w:rsidRPr="00B1177A">
            <w:rPr>
              <w:rFonts w:ascii="Times" w:hAnsi="Times"/>
              <w:szCs w:val="24"/>
            </w:rPr>
            <w:t>versity</w:t>
          </w:r>
        </w:smartTag>
        <w:r w:rsidR="00E46095" w:rsidRPr="00B1177A">
          <w:rPr>
            <w:rFonts w:ascii="Times" w:hAnsi="Times"/>
            <w:szCs w:val="24"/>
          </w:rPr>
          <w:t xml:space="preserve"> of </w:t>
        </w:r>
        <w:smartTag w:uri="urn:schemas-microsoft-com:office:smarttags" w:element="PlaceName">
          <w:r w:rsidR="00E46095" w:rsidRPr="00B1177A">
            <w:rPr>
              <w:rFonts w:ascii="Times" w:hAnsi="Times"/>
              <w:szCs w:val="24"/>
            </w:rPr>
            <w:t>Pennsylvania</w:t>
          </w:r>
        </w:smartTag>
      </w:smartTag>
    </w:p>
    <w:p w:rsidR="007F03B0" w:rsidRPr="00B1177A" w:rsidRDefault="007F03B0" w:rsidP="00E46095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095" w:rsidRPr="00B1177A">
        <w:rPr>
          <w:rFonts w:ascii="Times" w:hAnsi="Times"/>
          <w:szCs w:val="24"/>
        </w:rPr>
        <w:t>1982-1987</w:t>
      </w:r>
      <w:r w:rsidR="00E46095" w:rsidRPr="00B1177A">
        <w:rPr>
          <w:rFonts w:ascii="Times" w:hAnsi="Times"/>
          <w:szCs w:val="24"/>
        </w:rPr>
        <w:tab/>
      </w:r>
      <w:smartTag w:uri="urn:schemas-microsoft-com:office:smarttags" w:element="PersonName">
        <w:r w:rsidRPr="00B1177A">
          <w:rPr>
            <w:rFonts w:ascii="Times" w:hAnsi="Times"/>
            <w:szCs w:val="24"/>
          </w:rPr>
          <w:t>Pathology</w:t>
        </w:r>
      </w:smartTag>
      <w:r w:rsidRPr="00B1177A">
        <w:rPr>
          <w:rFonts w:ascii="Times" w:hAnsi="Times"/>
          <w:szCs w:val="24"/>
        </w:rPr>
        <w:t xml:space="preserve"> Residency, Hospital of the </w:t>
      </w:r>
      <w:smartTag w:uri="urn:schemas-microsoft-com:office:smarttags" w:element="place">
        <w:smartTag w:uri="urn:schemas-microsoft-com:office:smarttags" w:element="PlaceType">
          <w:r w:rsidRPr="00B1177A">
            <w:rPr>
              <w:rFonts w:ascii="Times" w:hAnsi="Times"/>
              <w:szCs w:val="24"/>
            </w:rPr>
            <w:t>Uni</w:t>
          </w:r>
          <w:r w:rsidR="00E46095" w:rsidRPr="00B1177A">
            <w:rPr>
              <w:rFonts w:ascii="Times" w:hAnsi="Times"/>
              <w:szCs w:val="24"/>
            </w:rPr>
            <w:t>versity</w:t>
          </w:r>
        </w:smartTag>
        <w:r w:rsidR="00E46095" w:rsidRPr="00B1177A">
          <w:rPr>
            <w:rFonts w:ascii="Times" w:hAnsi="Times"/>
            <w:szCs w:val="24"/>
          </w:rPr>
          <w:t xml:space="preserve"> of </w:t>
        </w:r>
        <w:smartTag w:uri="urn:schemas-microsoft-com:office:smarttags" w:element="PlaceName">
          <w:r w:rsidR="00E46095" w:rsidRPr="00B1177A">
            <w:rPr>
              <w:rFonts w:ascii="Times" w:hAnsi="Times"/>
              <w:szCs w:val="24"/>
            </w:rPr>
            <w:t>Pennsylvania</w:t>
          </w:r>
        </w:smartTag>
      </w:smartTag>
    </w:p>
    <w:p w:rsidR="0059130D" w:rsidRPr="00B1177A" w:rsidRDefault="0059130D" w:rsidP="0059130D">
      <w:pPr>
        <w:tabs>
          <w:tab w:val="left" w:pos="1520"/>
        </w:tabs>
        <w:ind w:right="100"/>
        <w:rPr>
          <w:rFonts w:ascii="Times" w:hAnsi="Times"/>
          <w:szCs w:val="24"/>
          <w:u w:val="single"/>
        </w:rPr>
      </w:pPr>
    </w:p>
    <w:p w:rsidR="0059130D" w:rsidRPr="00B1177A" w:rsidRDefault="0059130D" w:rsidP="0059130D">
      <w:pPr>
        <w:tabs>
          <w:tab w:val="left" w:pos="1520"/>
        </w:tabs>
        <w:ind w:right="100"/>
        <w:rPr>
          <w:rFonts w:ascii="Times" w:hAnsi="Times"/>
          <w:b/>
          <w:szCs w:val="24"/>
        </w:rPr>
      </w:pPr>
      <w:r w:rsidRPr="00B1177A">
        <w:rPr>
          <w:rFonts w:ascii="Times" w:hAnsi="Times"/>
          <w:b/>
          <w:szCs w:val="24"/>
        </w:rPr>
        <w:t>Licensure and Certification:</w:t>
      </w:r>
    </w:p>
    <w:p w:rsidR="0059130D" w:rsidRPr="00B1177A" w:rsidRDefault="00E46095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1988</w:t>
      </w:r>
      <w:r w:rsidRPr="00B1177A">
        <w:rPr>
          <w:rFonts w:ascii="Times" w:hAnsi="Times"/>
          <w:szCs w:val="24"/>
        </w:rPr>
        <w:tab/>
      </w:r>
      <w:r w:rsidR="0059130D" w:rsidRPr="00B1177A">
        <w:rPr>
          <w:rFonts w:ascii="Times" w:hAnsi="Times"/>
          <w:szCs w:val="24"/>
        </w:rPr>
        <w:t>Board Certified in Anatomic and Neuropathology, 1988</w:t>
      </w:r>
    </w:p>
    <w:p w:rsidR="0059130D" w:rsidRPr="00B1177A" w:rsidRDefault="0059130D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802DB7" w:rsidRPr="00B1177A">
        <w:rPr>
          <w:rFonts w:ascii="Times" w:hAnsi="Times"/>
          <w:szCs w:val="24"/>
        </w:rPr>
        <w:t>1990</w:t>
      </w:r>
      <w:r w:rsidR="00E46095"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 xml:space="preserve">State of </w:t>
      </w:r>
      <w:smartTag w:uri="urn:schemas-microsoft-com:office:smarttags" w:element="State">
        <w:smartTag w:uri="urn:schemas-microsoft-com:office:smarttags" w:element="place">
          <w:r w:rsidRPr="00B1177A">
            <w:rPr>
              <w:rFonts w:ascii="Times" w:hAnsi="Times"/>
              <w:szCs w:val="24"/>
            </w:rPr>
            <w:t>New Hampshire</w:t>
          </w:r>
        </w:smartTag>
      </w:smartTag>
      <w:r w:rsidRPr="00B1177A">
        <w:rPr>
          <w:rFonts w:ascii="Times" w:hAnsi="Times"/>
          <w:szCs w:val="24"/>
        </w:rPr>
        <w:t xml:space="preserve"> medical license #8418</w:t>
      </w:r>
      <w:r w:rsidR="00802DB7" w:rsidRPr="00B1177A">
        <w:rPr>
          <w:rFonts w:ascii="Times" w:hAnsi="Times"/>
          <w:szCs w:val="24"/>
        </w:rPr>
        <w:t xml:space="preserve"> (current)</w:t>
      </w:r>
    </w:p>
    <w:p w:rsidR="007F03B0" w:rsidRPr="00B1177A" w:rsidRDefault="007F03B0">
      <w:pPr>
        <w:tabs>
          <w:tab w:val="left" w:pos="1520"/>
          <w:tab w:val="left" w:pos="324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</w:p>
    <w:p w:rsidR="0059130D" w:rsidRPr="00B1177A" w:rsidRDefault="0059130D" w:rsidP="0059130D">
      <w:pPr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t>Academic Appointments</w:t>
      </w:r>
      <w:r w:rsidR="00E46095" w:rsidRPr="00B1177A">
        <w:rPr>
          <w:rFonts w:ascii="Times" w:hAnsi="Times"/>
          <w:b/>
          <w:szCs w:val="24"/>
        </w:rPr>
        <w:t>:</w:t>
      </w:r>
    </w:p>
    <w:p w:rsidR="00886BDC" w:rsidRDefault="00886BDC" w:rsidP="0070683F">
      <w:pPr>
        <w:tabs>
          <w:tab w:val="left" w:pos="1620"/>
        </w:tabs>
        <w:ind w:left="180" w:right="-27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 xml:space="preserve">2014 – </w:t>
      </w:r>
      <w:proofErr w:type="gramStart"/>
      <w:r>
        <w:rPr>
          <w:rFonts w:ascii="Times" w:hAnsi="Times"/>
          <w:szCs w:val="24"/>
        </w:rPr>
        <w:t>present</w:t>
      </w:r>
      <w:proofErr w:type="gramEnd"/>
      <w:r>
        <w:rPr>
          <w:rFonts w:ascii="Times" w:hAnsi="Times"/>
          <w:szCs w:val="24"/>
        </w:rPr>
        <w:tab/>
      </w:r>
      <w:r w:rsidR="009079AF">
        <w:rPr>
          <w:rFonts w:ascii="Times" w:hAnsi="Times"/>
          <w:szCs w:val="24"/>
        </w:rPr>
        <w:t xml:space="preserve"> </w:t>
      </w:r>
      <w:bookmarkStart w:id="0" w:name="_GoBack"/>
      <w:bookmarkEnd w:id="0"/>
      <w:r>
        <w:rPr>
          <w:rFonts w:ascii="Times" w:hAnsi="Times"/>
          <w:szCs w:val="24"/>
        </w:rPr>
        <w:t>Senior Scientist [C] National Institute of Mental Health</w:t>
      </w:r>
    </w:p>
    <w:p w:rsidR="00EB62E8" w:rsidRDefault="000A2025" w:rsidP="0070683F">
      <w:pPr>
        <w:tabs>
          <w:tab w:val="left" w:pos="1620"/>
        </w:tabs>
        <w:ind w:left="180" w:right="-27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 xml:space="preserve">2011 – </w:t>
      </w:r>
      <w:r w:rsidR="00B31602">
        <w:rPr>
          <w:rFonts w:ascii="Times" w:hAnsi="Times"/>
          <w:szCs w:val="24"/>
        </w:rPr>
        <w:t>201</w:t>
      </w:r>
      <w:r w:rsidR="0070683F">
        <w:rPr>
          <w:rFonts w:ascii="Times" w:hAnsi="Times"/>
          <w:szCs w:val="24"/>
        </w:rPr>
        <w:t>3</w:t>
      </w:r>
      <w:r w:rsidR="002E7DAF">
        <w:rPr>
          <w:rFonts w:ascii="Times" w:hAnsi="Times"/>
          <w:szCs w:val="24"/>
        </w:rPr>
        <w:tab/>
      </w:r>
      <w:r w:rsidR="0070683F">
        <w:rPr>
          <w:rFonts w:ascii="Times" w:hAnsi="Times"/>
          <w:szCs w:val="24"/>
        </w:rPr>
        <w:t xml:space="preserve"> </w:t>
      </w:r>
      <w:r w:rsidRPr="00B1177A">
        <w:rPr>
          <w:rFonts w:ascii="Times" w:hAnsi="Times"/>
          <w:szCs w:val="24"/>
        </w:rPr>
        <w:t xml:space="preserve">Professor of </w:t>
      </w:r>
      <w:r w:rsidR="00EB62E8">
        <w:rPr>
          <w:rFonts w:ascii="Times" w:hAnsi="Times"/>
          <w:szCs w:val="24"/>
        </w:rPr>
        <w:t xml:space="preserve">Pathology and </w:t>
      </w:r>
      <w:r>
        <w:rPr>
          <w:rFonts w:ascii="Times" w:hAnsi="Times"/>
          <w:szCs w:val="24"/>
        </w:rPr>
        <w:t>Neurology</w:t>
      </w:r>
      <w:r w:rsidRPr="00B1177A">
        <w:rPr>
          <w:rFonts w:ascii="Times" w:hAnsi="Times"/>
          <w:szCs w:val="24"/>
        </w:rPr>
        <w:t xml:space="preserve">, </w:t>
      </w:r>
      <w:r w:rsidR="00EB62E8" w:rsidRPr="00EB62E8">
        <w:rPr>
          <w:rFonts w:ascii="Times" w:hAnsi="Times"/>
          <w:szCs w:val="24"/>
        </w:rPr>
        <w:t>Geisel School of Medicine at Dartmouth</w:t>
      </w:r>
    </w:p>
    <w:p w:rsidR="003F71FB" w:rsidRDefault="000A2025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3F71FB">
        <w:rPr>
          <w:rFonts w:ascii="Times" w:hAnsi="Times"/>
          <w:szCs w:val="24"/>
        </w:rPr>
        <w:t>2010 –</w:t>
      </w:r>
      <w:r w:rsidR="00B31602">
        <w:rPr>
          <w:rFonts w:ascii="Times" w:hAnsi="Times"/>
          <w:szCs w:val="24"/>
        </w:rPr>
        <w:t xml:space="preserve"> </w:t>
      </w:r>
      <w:r w:rsidR="00EB62E8">
        <w:rPr>
          <w:rFonts w:ascii="Times" w:hAnsi="Times"/>
          <w:szCs w:val="24"/>
        </w:rPr>
        <w:t>2011</w:t>
      </w:r>
      <w:r w:rsidR="00EB62E8">
        <w:rPr>
          <w:rFonts w:ascii="Times" w:hAnsi="Times"/>
          <w:szCs w:val="24"/>
        </w:rPr>
        <w:tab/>
        <w:t xml:space="preserve"> </w:t>
      </w:r>
      <w:r w:rsidR="003F71FB" w:rsidRPr="00B1177A">
        <w:rPr>
          <w:rFonts w:ascii="Times" w:hAnsi="Times"/>
          <w:szCs w:val="24"/>
        </w:rPr>
        <w:t xml:space="preserve">Professor of Pathology, Dartmouth Medical School, </w:t>
      </w:r>
      <w:r w:rsidR="0070683F">
        <w:rPr>
          <w:rFonts w:ascii="Times" w:hAnsi="Times"/>
          <w:szCs w:val="24"/>
        </w:rPr>
        <w:t>Hanover</w:t>
      </w:r>
      <w:r w:rsidR="003F71FB" w:rsidRPr="00B1177A">
        <w:rPr>
          <w:rFonts w:ascii="Times" w:hAnsi="Times"/>
          <w:szCs w:val="24"/>
        </w:rPr>
        <w:t>, NH</w:t>
      </w:r>
    </w:p>
    <w:p w:rsidR="007F03B0" w:rsidRPr="00B1177A" w:rsidRDefault="003F71FB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59130D" w:rsidRPr="00B1177A">
        <w:rPr>
          <w:rFonts w:ascii="Times" w:hAnsi="Times"/>
          <w:szCs w:val="24"/>
        </w:rPr>
        <w:t>1996</w:t>
      </w:r>
      <w:r w:rsidR="00B31602">
        <w:rPr>
          <w:rFonts w:ascii="Times" w:hAnsi="Times"/>
          <w:szCs w:val="24"/>
        </w:rPr>
        <w:t xml:space="preserve"> – </w:t>
      </w:r>
      <w:r>
        <w:rPr>
          <w:rFonts w:ascii="Times" w:hAnsi="Times"/>
          <w:szCs w:val="24"/>
        </w:rPr>
        <w:t>2010</w:t>
      </w:r>
      <w:r w:rsidR="0059130D" w:rsidRPr="00B1177A">
        <w:rPr>
          <w:rFonts w:ascii="Times" w:hAnsi="Times"/>
          <w:szCs w:val="24"/>
        </w:rPr>
        <w:tab/>
      </w:r>
      <w:r w:rsidR="00EB62E8">
        <w:rPr>
          <w:rFonts w:ascii="Times" w:hAnsi="Times"/>
          <w:szCs w:val="24"/>
        </w:rPr>
        <w:t xml:space="preserve"> </w:t>
      </w:r>
      <w:r w:rsidR="007F03B0" w:rsidRPr="00B1177A">
        <w:rPr>
          <w:rFonts w:ascii="Times" w:hAnsi="Times"/>
          <w:szCs w:val="24"/>
        </w:rPr>
        <w:t>Associate Profe</w:t>
      </w:r>
      <w:r w:rsidR="0059130D" w:rsidRPr="00B1177A">
        <w:rPr>
          <w:rFonts w:ascii="Times" w:hAnsi="Times"/>
          <w:szCs w:val="24"/>
        </w:rPr>
        <w:t xml:space="preserve">ssor of Pathology, Dartmouth Medical School, </w:t>
      </w:r>
      <w:r w:rsidR="0070683F">
        <w:rPr>
          <w:rFonts w:ascii="Times" w:hAnsi="Times"/>
          <w:szCs w:val="24"/>
        </w:rPr>
        <w:t>Hanover</w:t>
      </w:r>
      <w:r w:rsidR="0059130D" w:rsidRPr="00B1177A">
        <w:rPr>
          <w:rFonts w:ascii="Times" w:hAnsi="Times"/>
          <w:szCs w:val="24"/>
        </w:rPr>
        <w:t>, NH</w:t>
      </w:r>
    </w:p>
    <w:p w:rsidR="007F03B0" w:rsidRPr="00B1177A" w:rsidRDefault="007F03B0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59130D" w:rsidRPr="00B1177A">
        <w:rPr>
          <w:rFonts w:ascii="Times" w:hAnsi="Times"/>
          <w:szCs w:val="24"/>
        </w:rPr>
        <w:t>1990</w:t>
      </w:r>
      <w:r w:rsidR="00B31602">
        <w:rPr>
          <w:rFonts w:ascii="Times" w:hAnsi="Times"/>
          <w:szCs w:val="24"/>
        </w:rPr>
        <w:t xml:space="preserve"> – </w:t>
      </w:r>
      <w:r w:rsidR="00E46095" w:rsidRPr="00B1177A">
        <w:rPr>
          <w:rFonts w:ascii="Times" w:hAnsi="Times"/>
          <w:szCs w:val="24"/>
        </w:rPr>
        <w:t>19</w:t>
      </w:r>
      <w:r w:rsidR="0059130D" w:rsidRPr="00B1177A">
        <w:rPr>
          <w:rFonts w:ascii="Times" w:hAnsi="Times"/>
          <w:szCs w:val="24"/>
        </w:rPr>
        <w:t>96</w:t>
      </w:r>
      <w:r w:rsidR="0059130D" w:rsidRPr="00B1177A">
        <w:rPr>
          <w:rFonts w:ascii="Times" w:hAnsi="Times"/>
          <w:szCs w:val="24"/>
        </w:rPr>
        <w:tab/>
      </w:r>
      <w:r w:rsidR="00EB62E8">
        <w:rPr>
          <w:rFonts w:ascii="Times" w:hAnsi="Times"/>
          <w:szCs w:val="24"/>
        </w:rPr>
        <w:t xml:space="preserve"> </w:t>
      </w:r>
      <w:r w:rsidRPr="00B1177A">
        <w:rPr>
          <w:rFonts w:ascii="Times" w:hAnsi="Times"/>
          <w:szCs w:val="24"/>
        </w:rPr>
        <w:t>Assistant Profe</w:t>
      </w:r>
      <w:r w:rsidR="0059130D" w:rsidRPr="00B1177A">
        <w:rPr>
          <w:rFonts w:ascii="Times" w:hAnsi="Times"/>
          <w:szCs w:val="24"/>
        </w:rPr>
        <w:t xml:space="preserve">ssor of Pathology, Dartmouth Medical School, </w:t>
      </w:r>
      <w:r w:rsidR="0070683F">
        <w:rPr>
          <w:rFonts w:ascii="Times" w:hAnsi="Times"/>
          <w:szCs w:val="24"/>
        </w:rPr>
        <w:t>Hanover</w:t>
      </w:r>
      <w:r w:rsidR="0059130D" w:rsidRPr="00B1177A">
        <w:rPr>
          <w:rFonts w:ascii="Times" w:hAnsi="Times"/>
          <w:szCs w:val="24"/>
        </w:rPr>
        <w:t>, NH</w:t>
      </w:r>
    </w:p>
    <w:p w:rsidR="007F03B0" w:rsidRPr="00B1177A" w:rsidRDefault="007F03B0" w:rsidP="007A3B2F">
      <w:pPr>
        <w:tabs>
          <w:tab w:val="left" w:pos="180"/>
          <w:tab w:val="left" w:pos="1620"/>
        </w:tabs>
        <w:ind w:right="-18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59130D" w:rsidRPr="00B1177A">
        <w:rPr>
          <w:rFonts w:ascii="Times" w:hAnsi="Times"/>
          <w:szCs w:val="24"/>
        </w:rPr>
        <w:t>1988</w:t>
      </w:r>
      <w:r w:rsidR="00B31602">
        <w:rPr>
          <w:rFonts w:ascii="Times" w:hAnsi="Times"/>
          <w:szCs w:val="24"/>
        </w:rPr>
        <w:t xml:space="preserve"> – </w:t>
      </w:r>
      <w:r w:rsidR="00E46095" w:rsidRPr="00B1177A">
        <w:rPr>
          <w:rFonts w:ascii="Times" w:hAnsi="Times"/>
          <w:szCs w:val="24"/>
        </w:rPr>
        <w:t>19</w:t>
      </w:r>
      <w:r w:rsidR="0059130D" w:rsidRPr="00B1177A">
        <w:rPr>
          <w:rFonts w:ascii="Times" w:hAnsi="Times"/>
          <w:szCs w:val="24"/>
        </w:rPr>
        <w:t>90</w:t>
      </w:r>
      <w:r w:rsidR="0059130D" w:rsidRPr="00B1177A">
        <w:rPr>
          <w:rFonts w:ascii="Times" w:hAnsi="Times"/>
          <w:szCs w:val="24"/>
        </w:rPr>
        <w:tab/>
      </w:r>
      <w:r w:rsidR="00EB62E8">
        <w:rPr>
          <w:rFonts w:ascii="Times" w:hAnsi="Times"/>
          <w:szCs w:val="24"/>
        </w:rPr>
        <w:t xml:space="preserve"> </w:t>
      </w:r>
      <w:r w:rsidRPr="00B1177A">
        <w:rPr>
          <w:rFonts w:ascii="Times" w:hAnsi="Times"/>
          <w:szCs w:val="24"/>
        </w:rPr>
        <w:t xml:space="preserve">Assistant Professor, School of Medicine, Univ. </w:t>
      </w:r>
      <w:smartTag w:uri="urn:schemas-microsoft-com:office:smarttags" w:element="State">
        <w:r w:rsidRPr="00B1177A">
          <w:rPr>
            <w:rFonts w:ascii="Times" w:hAnsi="Times"/>
            <w:szCs w:val="24"/>
          </w:rPr>
          <w:t>Pennsylvania</w:t>
        </w:r>
      </w:smartTag>
      <w:r w:rsidR="00EE6210" w:rsidRPr="00B1177A">
        <w:rPr>
          <w:rFonts w:ascii="Times" w:hAnsi="Times"/>
          <w:szCs w:val="24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EE6210" w:rsidRPr="00B1177A">
            <w:rPr>
              <w:rFonts w:ascii="Times" w:hAnsi="Times"/>
              <w:szCs w:val="24"/>
            </w:rPr>
            <w:t>Philadelphia</w:t>
          </w:r>
        </w:smartTag>
        <w:r w:rsidR="00EE6210" w:rsidRPr="00B1177A">
          <w:rPr>
            <w:rFonts w:ascii="Times" w:hAnsi="Times"/>
            <w:szCs w:val="24"/>
          </w:rPr>
          <w:t xml:space="preserve">, </w:t>
        </w:r>
        <w:smartTag w:uri="urn:schemas-microsoft-com:office:smarttags" w:element="State">
          <w:r w:rsidR="00EE6210" w:rsidRPr="00B1177A">
            <w:rPr>
              <w:rFonts w:ascii="Times" w:hAnsi="Times"/>
              <w:szCs w:val="24"/>
            </w:rPr>
            <w:t>PA</w:t>
          </w:r>
        </w:smartTag>
      </w:smartTag>
    </w:p>
    <w:p w:rsidR="007F03B0" w:rsidRPr="00B1177A" w:rsidRDefault="007F03B0" w:rsidP="007A3B2F">
      <w:pPr>
        <w:tabs>
          <w:tab w:val="left" w:pos="180"/>
          <w:tab w:val="left" w:pos="1620"/>
        </w:tabs>
        <w:ind w:right="-18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59130D" w:rsidRPr="00B1177A">
        <w:rPr>
          <w:rFonts w:ascii="Times" w:hAnsi="Times"/>
          <w:szCs w:val="24"/>
        </w:rPr>
        <w:t>1982</w:t>
      </w:r>
      <w:r w:rsidR="00B31602">
        <w:rPr>
          <w:rFonts w:ascii="Times" w:hAnsi="Times"/>
          <w:szCs w:val="24"/>
        </w:rPr>
        <w:t xml:space="preserve"> – </w:t>
      </w:r>
      <w:r w:rsidR="00E46095" w:rsidRPr="00B1177A">
        <w:rPr>
          <w:rFonts w:ascii="Times" w:hAnsi="Times"/>
          <w:szCs w:val="24"/>
        </w:rPr>
        <w:t>19</w:t>
      </w:r>
      <w:r w:rsidR="0059130D" w:rsidRPr="00B1177A">
        <w:rPr>
          <w:rFonts w:ascii="Times" w:hAnsi="Times"/>
          <w:szCs w:val="24"/>
        </w:rPr>
        <w:t>87</w:t>
      </w:r>
      <w:r w:rsidR="0059130D" w:rsidRPr="00B1177A">
        <w:rPr>
          <w:rFonts w:ascii="Times" w:hAnsi="Times"/>
          <w:szCs w:val="24"/>
        </w:rPr>
        <w:tab/>
      </w:r>
      <w:r w:rsidR="00EB62E8">
        <w:rPr>
          <w:rFonts w:ascii="Times" w:hAnsi="Times"/>
          <w:szCs w:val="24"/>
        </w:rPr>
        <w:t xml:space="preserve"> </w:t>
      </w:r>
      <w:r w:rsidRPr="00B1177A">
        <w:rPr>
          <w:rFonts w:ascii="Times" w:hAnsi="Times"/>
          <w:szCs w:val="24"/>
        </w:rPr>
        <w:t xml:space="preserve">Assistant Instructor, School of Medicine, Univ. </w:t>
      </w:r>
      <w:smartTag w:uri="urn:schemas-microsoft-com:office:smarttags" w:element="State">
        <w:r w:rsidRPr="00B1177A">
          <w:rPr>
            <w:rFonts w:ascii="Times" w:hAnsi="Times"/>
            <w:szCs w:val="24"/>
          </w:rPr>
          <w:t>Pennsylvania</w:t>
        </w:r>
      </w:smartTag>
      <w:r w:rsidR="00EE6210" w:rsidRPr="00B1177A">
        <w:rPr>
          <w:rFonts w:ascii="Times" w:hAnsi="Times"/>
          <w:szCs w:val="24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EE6210" w:rsidRPr="00B1177A">
            <w:rPr>
              <w:rFonts w:ascii="Times" w:hAnsi="Times"/>
              <w:szCs w:val="24"/>
            </w:rPr>
            <w:t>Philadelphia</w:t>
          </w:r>
        </w:smartTag>
        <w:r w:rsidR="00EE6210" w:rsidRPr="00B1177A">
          <w:rPr>
            <w:rFonts w:ascii="Times" w:hAnsi="Times"/>
            <w:szCs w:val="24"/>
          </w:rPr>
          <w:t xml:space="preserve">, </w:t>
        </w:r>
        <w:smartTag w:uri="urn:schemas-microsoft-com:office:smarttags" w:element="State">
          <w:r w:rsidR="00EE6210" w:rsidRPr="00B1177A">
            <w:rPr>
              <w:rFonts w:ascii="Times" w:hAnsi="Times"/>
              <w:szCs w:val="24"/>
            </w:rPr>
            <w:t>PA</w:t>
          </w:r>
        </w:smartTag>
      </w:smartTag>
    </w:p>
    <w:p w:rsidR="007F03B0" w:rsidRPr="00B1177A" w:rsidRDefault="007F03B0">
      <w:pPr>
        <w:tabs>
          <w:tab w:val="left" w:pos="900"/>
          <w:tab w:val="left" w:pos="1520"/>
        </w:tabs>
        <w:ind w:right="100"/>
        <w:rPr>
          <w:rFonts w:ascii="Times" w:hAnsi="Times"/>
          <w:szCs w:val="24"/>
        </w:rPr>
      </w:pPr>
    </w:p>
    <w:p w:rsidR="00E46095" w:rsidRPr="00B1177A" w:rsidRDefault="00E46095">
      <w:pPr>
        <w:tabs>
          <w:tab w:val="left" w:pos="900"/>
          <w:tab w:val="left" w:pos="15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t>Hospital Appointments:</w:t>
      </w:r>
    </w:p>
    <w:p w:rsidR="00E46095" w:rsidRPr="00B1177A" w:rsidRDefault="00802DB7" w:rsidP="007A3B2F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1990-</w:t>
      </w:r>
      <w:r w:rsidR="00B31602">
        <w:rPr>
          <w:rFonts w:ascii="Times" w:hAnsi="Times"/>
          <w:szCs w:val="24"/>
        </w:rPr>
        <w:t>201</w:t>
      </w:r>
      <w:r w:rsidR="0070683F">
        <w:rPr>
          <w:rFonts w:ascii="Times" w:hAnsi="Times"/>
          <w:szCs w:val="24"/>
        </w:rPr>
        <w:t>3</w:t>
      </w:r>
      <w:r w:rsidRPr="00B1177A">
        <w:rPr>
          <w:rFonts w:ascii="Times" w:hAnsi="Times"/>
          <w:szCs w:val="24"/>
        </w:rPr>
        <w:tab/>
        <w:t>Staff Pathologist, Mary Hitchcock Memorial Hospital, Lebanon, NH</w:t>
      </w:r>
    </w:p>
    <w:p w:rsidR="0059130D" w:rsidRPr="00B1177A" w:rsidRDefault="007A3C40" w:rsidP="007A3C40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2008-</w:t>
      </w:r>
      <w:r w:rsidR="00B31602">
        <w:rPr>
          <w:rFonts w:ascii="Times" w:hAnsi="Times"/>
          <w:szCs w:val="24"/>
        </w:rPr>
        <w:t>201</w:t>
      </w:r>
      <w:r w:rsidR="0070683F">
        <w:rPr>
          <w:rFonts w:ascii="Times" w:hAnsi="Times"/>
          <w:szCs w:val="24"/>
        </w:rPr>
        <w:t>3</w:t>
      </w:r>
      <w:r w:rsidRPr="00B1177A">
        <w:rPr>
          <w:rFonts w:ascii="Times" w:hAnsi="Times"/>
          <w:szCs w:val="24"/>
        </w:rPr>
        <w:tab/>
        <w:t xml:space="preserve">Director of the Autopsy </w:t>
      </w:r>
      <w:r w:rsidR="00343E56" w:rsidRPr="00B1177A">
        <w:rPr>
          <w:rFonts w:ascii="Times" w:hAnsi="Times"/>
          <w:szCs w:val="24"/>
        </w:rPr>
        <w:t>S</w:t>
      </w:r>
      <w:r w:rsidRPr="00B1177A">
        <w:rPr>
          <w:rFonts w:ascii="Times" w:hAnsi="Times"/>
          <w:szCs w:val="24"/>
        </w:rPr>
        <w:t>ervice, Dartmouth-Hitchcock Medical Center</w:t>
      </w:r>
    </w:p>
    <w:p w:rsidR="00CF5BE7" w:rsidRPr="00B1177A" w:rsidRDefault="00CF5BE7" w:rsidP="00CF5BE7">
      <w:pPr>
        <w:tabs>
          <w:tab w:val="left" w:pos="180"/>
          <w:tab w:val="left" w:pos="1440"/>
        </w:tabs>
        <w:ind w:left="180"/>
        <w:rPr>
          <w:rFonts w:ascii="Times" w:hAnsi="Times"/>
          <w:szCs w:val="24"/>
        </w:rPr>
      </w:pPr>
    </w:p>
    <w:p w:rsidR="00E4645C" w:rsidRDefault="00E4645C">
      <w:pPr>
        <w:rPr>
          <w:rFonts w:ascii="Times" w:hAnsi="Times"/>
          <w:b/>
          <w:szCs w:val="24"/>
        </w:rPr>
      </w:pPr>
      <w:r>
        <w:rPr>
          <w:rFonts w:ascii="Times" w:hAnsi="Times"/>
          <w:b/>
          <w:szCs w:val="24"/>
        </w:rPr>
        <w:br w:type="page"/>
      </w:r>
    </w:p>
    <w:p w:rsidR="00076507" w:rsidRPr="00076507" w:rsidRDefault="00076507" w:rsidP="00076507">
      <w:pPr>
        <w:tabs>
          <w:tab w:val="left" w:pos="180"/>
        </w:tabs>
        <w:rPr>
          <w:rFonts w:ascii="Times" w:hAnsi="Times"/>
          <w:szCs w:val="24"/>
        </w:rPr>
      </w:pPr>
      <w:r w:rsidRPr="00B1177A">
        <w:rPr>
          <w:rFonts w:ascii="Times" w:hAnsi="Times"/>
          <w:b/>
          <w:szCs w:val="24"/>
        </w:rPr>
        <w:lastRenderedPageBreak/>
        <w:t>Membership, Office &amp; Committee Assignments in Professional Societies: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1988-Present</w:t>
      </w:r>
      <w:r w:rsidRPr="00B1177A">
        <w:rPr>
          <w:rFonts w:ascii="Times" w:hAnsi="Times"/>
          <w:szCs w:val="24"/>
        </w:rPr>
        <w:tab/>
        <w:t xml:space="preserve">American Association of Neuropathologists, 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  <w:t>Professional Affairs Committee (2002-2006)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  <w:t>Assistant Secretary</w:t>
      </w:r>
      <w:r>
        <w:rPr>
          <w:rFonts w:ascii="Times" w:hAnsi="Times"/>
          <w:szCs w:val="24"/>
        </w:rPr>
        <w:t>/</w:t>
      </w:r>
      <w:r w:rsidRPr="00B1177A">
        <w:rPr>
          <w:rFonts w:ascii="Times" w:hAnsi="Times"/>
          <w:szCs w:val="24"/>
        </w:rPr>
        <w:t>Treasurer (2006-2008)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  <w:t>Secretary</w:t>
      </w:r>
      <w:r>
        <w:rPr>
          <w:rFonts w:ascii="Times" w:hAnsi="Times"/>
          <w:szCs w:val="24"/>
        </w:rPr>
        <w:t>/</w:t>
      </w:r>
      <w:r w:rsidRPr="00B1177A">
        <w:rPr>
          <w:rFonts w:ascii="Times" w:hAnsi="Times"/>
          <w:szCs w:val="24"/>
        </w:rPr>
        <w:t xml:space="preserve">Treasurer (2008 – </w:t>
      </w:r>
      <w:r>
        <w:rPr>
          <w:rFonts w:ascii="Times" w:hAnsi="Times"/>
          <w:szCs w:val="24"/>
        </w:rPr>
        <w:t>2013</w:t>
      </w:r>
      <w:r w:rsidRPr="00B1177A">
        <w:rPr>
          <w:rFonts w:ascii="Times" w:hAnsi="Times"/>
          <w:szCs w:val="24"/>
        </w:rPr>
        <w:t>)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1991-</w:t>
      </w:r>
      <w:r w:rsidR="004F199D">
        <w:rPr>
          <w:rFonts w:ascii="Times" w:hAnsi="Times"/>
          <w:szCs w:val="24"/>
        </w:rPr>
        <w:t>2014</w:t>
      </w:r>
      <w:r w:rsidRPr="00B1177A">
        <w:rPr>
          <w:rFonts w:ascii="Times" w:hAnsi="Times"/>
          <w:szCs w:val="24"/>
        </w:rPr>
        <w:tab/>
        <w:t>Canadian Association of Neuropathologists</w:t>
      </w:r>
    </w:p>
    <w:p w:rsidR="00076507" w:rsidRPr="00B1177A" w:rsidRDefault="00076507" w:rsidP="0007650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  <w:t>1992-</w:t>
      </w:r>
      <w:r w:rsidR="004F199D">
        <w:rPr>
          <w:rFonts w:ascii="Times" w:hAnsi="Times"/>
          <w:szCs w:val="24"/>
        </w:rPr>
        <w:t>2014</w:t>
      </w:r>
      <w:r w:rsidRPr="00B1177A">
        <w:rPr>
          <w:rFonts w:ascii="Times" w:hAnsi="Times"/>
          <w:szCs w:val="24"/>
        </w:rPr>
        <w:tab/>
        <w:t>College of American Pathologists (CAP)</w:t>
      </w:r>
    </w:p>
    <w:p w:rsidR="00E6694B" w:rsidRDefault="00E6694B">
      <w:pPr>
        <w:rPr>
          <w:rFonts w:ascii="Times" w:hAnsi="Times"/>
          <w:b/>
          <w:szCs w:val="24"/>
        </w:rPr>
      </w:pPr>
    </w:p>
    <w:p w:rsidR="0059130D" w:rsidRPr="00B1177A" w:rsidRDefault="0059130D" w:rsidP="00CF5BE7">
      <w:pPr>
        <w:rPr>
          <w:rFonts w:ascii="Times" w:hAnsi="Times"/>
          <w:b/>
          <w:szCs w:val="24"/>
        </w:rPr>
      </w:pPr>
      <w:r w:rsidRPr="00B1177A">
        <w:rPr>
          <w:rFonts w:ascii="Times" w:hAnsi="Times"/>
          <w:b/>
          <w:szCs w:val="24"/>
        </w:rPr>
        <w:t xml:space="preserve">Major </w:t>
      </w:r>
      <w:r w:rsidR="00CF5BE7" w:rsidRPr="00B1177A">
        <w:rPr>
          <w:rFonts w:ascii="Times" w:hAnsi="Times"/>
          <w:b/>
          <w:szCs w:val="24"/>
        </w:rPr>
        <w:t xml:space="preserve">Extramural </w:t>
      </w:r>
      <w:r w:rsidRPr="00B1177A">
        <w:rPr>
          <w:rFonts w:ascii="Times" w:hAnsi="Times"/>
          <w:b/>
          <w:szCs w:val="24"/>
        </w:rPr>
        <w:t xml:space="preserve">Committee </w:t>
      </w:r>
      <w:r w:rsidR="00CF5BE7" w:rsidRPr="00B1177A">
        <w:rPr>
          <w:rFonts w:ascii="Times" w:hAnsi="Times"/>
          <w:b/>
          <w:szCs w:val="24"/>
        </w:rPr>
        <w:t>Service</w:t>
      </w:r>
      <w:r w:rsidRPr="00B1177A">
        <w:rPr>
          <w:rFonts w:ascii="Times" w:hAnsi="Times"/>
          <w:b/>
          <w:szCs w:val="24"/>
        </w:rPr>
        <w:t xml:space="preserve"> and Consultations</w:t>
      </w:r>
      <w:r w:rsidR="00D52375" w:rsidRPr="00B1177A">
        <w:rPr>
          <w:rFonts w:ascii="Times" w:hAnsi="Times"/>
          <w:b/>
          <w:szCs w:val="24"/>
        </w:rPr>
        <w:t>:</w:t>
      </w:r>
    </w:p>
    <w:p w:rsidR="00996FDE" w:rsidRPr="00B1177A" w:rsidRDefault="00996FDE" w:rsidP="003D0571">
      <w:pPr>
        <w:tabs>
          <w:tab w:val="left" w:pos="360"/>
          <w:tab w:val="left" w:pos="1080"/>
        </w:tabs>
        <w:rPr>
          <w:rFonts w:ascii="Times" w:hAnsi="Times"/>
          <w:szCs w:val="24"/>
          <w:lang w:val="it-IT"/>
        </w:rPr>
      </w:pPr>
    </w:p>
    <w:p w:rsidR="00996FDE" w:rsidRPr="00B1177A" w:rsidRDefault="003D0571" w:rsidP="003D0571">
      <w:pPr>
        <w:tabs>
          <w:tab w:val="left" w:pos="180"/>
          <w:tab w:val="left" w:pos="1080"/>
        </w:tabs>
        <w:rPr>
          <w:rFonts w:ascii="Times" w:hAnsi="Times"/>
          <w:szCs w:val="24"/>
          <w:u w:val="single"/>
        </w:rPr>
      </w:pPr>
      <w:r w:rsidRPr="00B1177A">
        <w:rPr>
          <w:rFonts w:ascii="Times" w:hAnsi="Times"/>
          <w:szCs w:val="24"/>
        </w:rPr>
        <w:tab/>
      </w:r>
      <w:r w:rsidR="00996FDE" w:rsidRPr="00B1177A">
        <w:rPr>
          <w:rFonts w:ascii="Times" w:hAnsi="Times"/>
          <w:szCs w:val="24"/>
          <w:u w:val="single"/>
        </w:rPr>
        <w:t>NCI/NIH/NSF study sections</w:t>
      </w:r>
      <w:r w:rsidR="0076254C" w:rsidRPr="00B1177A">
        <w:rPr>
          <w:rFonts w:ascii="Times" w:hAnsi="Times"/>
          <w:szCs w:val="24"/>
          <w:u w:val="single"/>
        </w:rPr>
        <w:t xml:space="preserve"> and other grant review activities</w:t>
      </w:r>
    </w:p>
    <w:p w:rsidR="009F39CA" w:rsidRDefault="009F39CA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>2010</w:t>
      </w:r>
      <w:r>
        <w:rPr>
          <w:rFonts w:ascii="Times" w:hAnsi="Times"/>
          <w:szCs w:val="24"/>
        </w:rPr>
        <w:tab/>
      </w:r>
      <w:r w:rsidRPr="009F39CA">
        <w:rPr>
          <w:rFonts w:ascii="Times" w:hAnsi="Times"/>
          <w:szCs w:val="24"/>
        </w:rPr>
        <w:t xml:space="preserve">NCI Review: SBIR Contract - Topics 257, 272, 284 </w:t>
      </w:r>
    </w:p>
    <w:p w:rsidR="0076254C" w:rsidRPr="00B1177A" w:rsidRDefault="0076254C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2005</w:t>
      </w:r>
      <w:r w:rsidRPr="00B1177A">
        <w:rPr>
          <w:rFonts w:ascii="Times" w:hAnsi="Times"/>
          <w:szCs w:val="24"/>
        </w:rPr>
        <w:tab/>
        <w:t>NCI ad hoc review committee NCI-E RPRB-5 (S3)</w:t>
      </w:r>
    </w:p>
    <w:p w:rsidR="0076254C" w:rsidRPr="00B1177A" w:rsidRDefault="0076254C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2005</w:t>
      </w:r>
      <w:r w:rsidRPr="00B1177A">
        <w:rPr>
          <w:rFonts w:ascii="Times" w:hAnsi="Times"/>
          <w:szCs w:val="24"/>
        </w:rPr>
        <w:tab/>
        <w:t>External grant reviewer for Italian Telethon Foundation</w:t>
      </w:r>
    </w:p>
    <w:p w:rsidR="003D0571" w:rsidRPr="00B1177A" w:rsidRDefault="003D0571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2004</w:t>
      </w:r>
      <w:r w:rsidRPr="00B1177A">
        <w:rPr>
          <w:rFonts w:ascii="Times" w:hAnsi="Times"/>
          <w:szCs w:val="24"/>
        </w:rPr>
        <w:tab/>
        <w:t xml:space="preserve">NCI ad hoc review committee NCI-E GRB-F (X2) </w:t>
      </w:r>
    </w:p>
    <w:p w:rsidR="003D0571" w:rsidRPr="00B1177A" w:rsidRDefault="003D0571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2003</w:t>
      </w:r>
      <w:r w:rsidRPr="00B1177A">
        <w:rPr>
          <w:rFonts w:ascii="Times" w:hAnsi="Times"/>
          <w:szCs w:val="24"/>
        </w:rPr>
        <w:tab/>
        <w:t>NIH ad hoc re</w:t>
      </w:r>
      <w:r w:rsidR="00802DB7" w:rsidRPr="00B1177A">
        <w:rPr>
          <w:rFonts w:ascii="Times" w:hAnsi="Times"/>
          <w:szCs w:val="24"/>
        </w:rPr>
        <w:t>view committee ZCA1 GRB-F (J1)</w:t>
      </w:r>
    </w:p>
    <w:p w:rsidR="003D0571" w:rsidRPr="00B1177A" w:rsidRDefault="003D0571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1999</w:t>
      </w:r>
      <w:r w:rsidRPr="00B1177A">
        <w:rPr>
          <w:rFonts w:ascii="Times" w:hAnsi="Times"/>
          <w:szCs w:val="24"/>
        </w:rPr>
        <w:tab/>
        <w:t xml:space="preserve">NCI ad hoc review committee RFA CA-98-013 </w:t>
      </w:r>
    </w:p>
    <w:p w:rsidR="003D0571" w:rsidRPr="00B1177A" w:rsidRDefault="003D0571" w:rsidP="00996FDE">
      <w:pPr>
        <w:pStyle w:val="BodyTextIndent"/>
        <w:tabs>
          <w:tab w:val="left" w:pos="180"/>
          <w:tab w:val="left" w:pos="1080"/>
        </w:tabs>
        <w:spacing w:after="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1997</w:t>
      </w:r>
      <w:r w:rsidRPr="00B1177A">
        <w:rPr>
          <w:rFonts w:ascii="Times" w:hAnsi="Times"/>
          <w:szCs w:val="24"/>
        </w:rPr>
        <w:tab/>
        <w:t xml:space="preserve">NCI ad hoc review committee P01-CA68426-01A2 </w:t>
      </w:r>
      <w:r w:rsidRPr="00B1177A">
        <w:rPr>
          <w:rFonts w:ascii="Times" w:hAnsi="Times"/>
          <w:szCs w:val="24"/>
        </w:rPr>
        <w:tab/>
      </w:r>
    </w:p>
    <w:p w:rsidR="003D0571" w:rsidRPr="00B1177A" w:rsidRDefault="003D0571" w:rsidP="00996FDE">
      <w:pPr>
        <w:pStyle w:val="BodyTextIndent"/>
        <w:tabs>
          <w:tab w:val="left" w:pos="180"/>
          <w:tab w:val="left" w:pos="1080"/>
        </w:tabs>
        <w:spacing w:after="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19</w:t>
      </w:r>
      <w:r w:rsidR="00802DB7" w:rsidRPr="00B1177A">
        <w:rPr>
          <w:rFonts w:ascii="Times" w:hAnsi="Times"/>
          <w:szCs w:val="24"/>
        </w:rPr>
        <w:t>96</w:t>
      </w:r>
      <w:r w:rsidR="00802DB7" w:rsidRPr="00B1177A">
        <w:rPr>
          <w:rFonts w:ascii="Times" w:hAnsi="Times"/>
          <w:szCs w:val="24"/>
        </w:rPr>
        <w:tab/>
        <w:t xml:space="preserve">NSF ad hoc review committee </w:t>
      </w:r>
      <w:r w:rsidRPr="00B1177A">
        <w:rPr>
          <w:rFonts w:ascii="Times" w:hAnsi="Times"/>
          <w:szCs w:val="24"/>
        </w:rPr>
        <w:t xml:space="preserve">MCB-9602106 </w:t>
      </w:r>
    </w:p>
    <w:p w:rsidR="003D0571" w:rsidRPr="00B1177A" w:rsidRDefault="003D0571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1995</w:t>
      </w:r>
      <w:r w:rsidRPr="00B1177A">
        <w:rPr>
          <w:rFonts w:ascii="Times" w:hAnsi="Times"/>
          <w:szCs w:val="24"/>
        </w:rPr>
        <w:tab/>
        <w:t>NCI ad hoc review committee 2P01-CA-55261-04 A1 (Oct 19, 1995)</w:t>
      </w:r>
    </w:p>
    <w:p w:rsidR="003D0571" w:rsidRPr="00B1177A" w:rsidRDefault="003D0571" w:rsidP="00996FDE">
      <w:pPr>
        <w:tabs>
          <w:tab w:val="left" w:pos="180"/>
          <w:tab w:val="left" w:pos="1080"/>
        </w:tabs>
        <w:ind w:left="36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>1995</w:t>
      </w:r>
      <w:r w:rsidRPr="00B1177A">
        <w:rPr>
          <w:rFonts w:ascii="Times" w:hAnsi="Times"/>
          <w:szCs w:val="24"/>
        </w:rPr>
        <w:tab/>
        <w:t>NCI ad hoc review committee 2P01-CA-55261-04 (Feb 21-23, 1995)</w:t>
      </w:r>
    </w:p>
    <w:p w:rsidR="002B7CFD" w:rsidRPr="00B1177A" w:rsidRDefault="002B7CFD" w:rsidP="00271327">
      <w:pPr>
        <w:tabs>
          <w:tab w:val="left" w:pos="180"/>
          <w:tab w:val="left" w:pos="1620"/>
        </w:tabs>
        <w:ind w:right="1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ab/>
      </w:r>
    </w:p>
    <w:p w:rsidR="00D52375" w:rsidRPr="00B1177A" w:rsidRDefault="00E4645C" w:rsidP="00D52375">
      <w:pPr>
        <w:rPr>
          <w:rFonts w:ascii="Times" w:hAnsi="Times"/>
          <w:szCs w:val="24"/>
        </w:rPr>
      </w:pPr>
      <w:r>
        <w:rPr>
          <w:rFonts w:ascii="Times" w:hAnsi="Times"/>
          <w:b/>
          <w:szCs w:val="24"/>
        </w:rPr>
        <w:t>Teaching Experience</w:t>
      </w:r>
      <w:r w:rsidR="00ED73C3" w:rsidRPr="00B1177A">
        <w:rPr>
          <w:rFonts w:ascii="Times" w:hAnsi="Times"/>
          <w:b/>
          <w:szCs w:val="24"/>
        </w:rPr>
        <w:t>:</w:t>
      </w:r>
    </w:p>
    <w:p w:rsidR="00ED73C3" w:rsidRPr="00B1177A" w:rsidRDefault="00ED73C3" w:rsidP="00ED73C3">
      <w:pPr>
        <w:tabs>
          <w:tab w:val="left" w:pos="180"/>
        </w:tabs>
        <w:rPr>
          <w:rFonts w:ascii="Times" w:hAnsi="Times"/>
          <w:b/>
          <w:szCs w:val="24"/>
          <w:u w:val="single"/>
        </w:rPr>
      </w:pPr>
      <w:r w:rsidRPr="00B1177A">
        <w:rPr>
          <w:rFonts w:ascii="Times" w:hAnsi="Times"/>
          <w:szCs w:val="24"/>
        </w:rPr>
        <w:tab/>
      </w:r>
      <w:proofErr w:type="spellStart"/>
      <w:r w:rsidR="00E4645C">
        <w:rPr>
          <w:rFonts w:ascii="Times" w:hAnsi="Times"/>
          <w:b/>
          <w:szCs w:val="24"/>
          <w:u w:val="single"/>
        </w:rPr>
        <w:t>Giesel</w:t>
      </w:r>
      <w:proofErr w:type="spellEnd"/>
      <w:r w:rsidR="00E4645C">
        <w:rPr>
          <w:rFonts w:ascii="Times" w:hAnsi="Times"/>
          <w:b/>
          <w:szCs w:val="24"/>
          <w:u w:val="single"/>
        </w:rPr>
        <w:t xml:space="preserve"> School of Medicine at D</w:t>
      </w:r>
      <w:r w:rsidRPr="00B1177A">
        <w:rPr>
          <w:rFonts w:ascii="Times" w:hAnsi="Times"/>
          <w:b/>
          <w:szCs w:val="24"/>
          <w:u w:val="single"/>
        </w:rPr>
        <w:t>artmouth:</w:t>
      </w:r>
    </w:p>
    <w:p w:rsidR="00E4645C" w:rsidRDefault="00D52375" w:rsidP="00780301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45C">
        <w:rPr>
          <w:rFonts w:ascii="Times" w:hAnsi="Times"/>
          <w:szCs w:val="24"/>
        </w:rPr>
        <w:t>2012-2014</w:t>
      </w:r>
      <w:r w:rsidR="00E4645C">
        <w:rPr>
          <w:rFonts w:ascii="Times" w:hAnsi="Times"/>
          <w:szCs w:val="24"/>
        </w:rPr>
        <w:tab/>
        <w:t>Organized and presented the one-week workshop “Pathology and Genetics of Human Cognition”</w:t>
      </w:r>
    </w:p>
    <w:p w:rsidR="00E4645C" w:rsidRDefault="00E4645C" w:rsidP="00780301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  <w:t>2011-2014</w:t>
      </w:r>
      <w:r>
        <w:rPr>
          <w:rFonts w:ascii="Times" w:hAnsi="Times"/>
          <w:szCs w:val="24"/>
        </w:rPr>
        <w:tab/>
        <w:t>Organized and presented the Enrichment Elective “Genetic Polymorphisms Affecting Human Cognition”</w:t>
      </w:r>
    </w:p>
    <w:p w:rsidR="00E4645C" w:rsidRDefault="00E4645C" w:rsidP="00780301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2006-</w:t>
      </w:r>
      <w:r>
        <w:rPr>
          <w:rFonts w:ascii="Times" w:hAnsi="Times"/>
          <w:szCs w:val="24"/>
        </w:rPr>
        <w:t>2013</w:t>
      </w:r>
      <w:r w:rsidRPr="00B1177A">
        <w:rPr>
          <w:rFonts w:ascii="Times" w:hAnsi="Times"/>
          <w:szCs w:val="24"/>
        </w:rPr>
        <w:tab/>
        <w:t>Neuroanatomy practicum for PGY3 psychiatry residents</w:t>
      </w:r>
    </w:p>
    <w:p w:rsidR="00E4645C" w:rsidRDefault="00E4645C" w:rsidP="00E4645C">
      <w:pPr>
        <w:tabs>
          <w:tab w:val="left" w:pos="180"/>
          <w:tab w:val="left" w:pos="1800"/>
        </w:tabs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2005-</w:t>
      </w:r>
      <w:r>
        <w:rPr>
          <w:rFonts w:ascii="Times" w:hAnsi="Times"/>
          <w:szCs w:val="24"/>
        </w:rPr>
        <w:t>2013</w:t>
      </w:r>
      <w:r w:rsidRPr="00B1177A">
        <w:rPr>
          <w:rFonts w:ascii="Times" w:hAnsi="Times"/>
          <w:szCs w:val="24"/>
        </w:rPr>
        <w:tab/>
        <w:t>Regularly scheduled guest lecturer in PBBD course</w:t>
      </w:r>
    </w:p>
    <w:p w:rsidR="00E4645C" w:rsidRDefault="00E4645C" w:rsidP="00780301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2008-</w:t>
      </w:r>
      <w:r>
        <w:rPr>
          <w:rFonts w:ascii="Times" w:hAnsi="Times"/>
          <w:szCs w:val="24"/>
        </w:rPr>
        <w:t>2009</w:t>
      </w:r>
      <w:r w:rsidRPr="00B1177A">
        <w:rPr>
          <w:rFonts w:ascii="Times" w:hAnsi="Times"/>
          <w:szCs w:val="24"/>
        </w:rPr>
        <w:tab/>
        <w:t xml:space="preserve">Neurology section pathology coordinator, </w:t>
      </w:r>
      <w:r>
        <w:rPr>
          <w:rFonts w:ascii="Times" w:hAnsi="Times"/>
          <w:szCs w:val="24"/>
        </w:rPr>
        <w:t>medical school course “Scientific Basis of Medicine” (SBM)</w:t>
      </w:r>
      <w:r w:rsidRPr="00B1177A">
        <w:rPr>
          <w:rFonts w:ascii="Times" w:hAnsi="Times"/>
          <w:szCs w:val="24"/>
        </w:rPr>
        <w:t xml:space="preserve"> </w:t>
      </w:r>
    </w:p>
    <w:p w:rsidR="00B31602" w:rsidRPr="00B1177A" w:rsidRDefault="00E4645C" w:rsidP="00E4645C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2B7CFD" w:rsidRPr="00B1177A">
        <w:rPr>
          <w:rFonts w:ascii="Times" w:hAnsi="Times"/>
          <w:szCs w:val="24"/>
        </w:rPr>
        <w:t>1990-</w:t>
      </w:r>
      <w:r w:rsidR="00B31602">
        <w:rPr>
          <w:rFonts w:ascii="Times" w:hAnsi="Times"/>
          <w:szCs w:val="24"/>
        </w:rPr>
        <w:t>2</w:t>
      </w:r>
      <w:r w:rsidR="00495CC6">
        <w:rPr>
          <w:rFonts w:ascii="Times" w:hAnsi="Times"/>
          <w:szCs w:val="24"/>
        </w:rPr>
        <w:t>012</w:t>
      </w:r>
      <w:r w:rsidR="002B7CFD" w:rsidRPr="00B1177A">
        <w:rPr>
          <w:rFonts w:ascii="Times" w:hAnsi="Times"/>
          <w:szCs w:val="24"/>
        </w:rPr>
        <w:tab/>
      </w:r>
      <w:r w:rsidR="00FB6EB1">
        <w:rPr>
          <w:rFonts w:ascii="Times" w:hAnsi="Times"/>
          <w:szCs w:val="24"/>
        </w:rPr>
        <w:t>N</w:t>
      </w:r>
      <w:r w:rsidR="00D52375" w:rsidRPr="00B1177A">
        <w:rPr>
          <w:rFonts w:ascii="Times" w:hAnsi="Times"/>
          <w:szCs w:val="24"/>
        </w:rPr>
        <w:t>europathology section</w:t>
      </w:r>
      <w:r w:rsidR="005145BD" w:rsidRPr="00B1177A">
        <w:rPr>
          <w:rFonts w:ascii="Times" w:hAnsi="Times"/>
          <w:szCs w:val="24"/>
        </w:rPr>
        <w:t xml:space="preserve"> of “SBM”</w:t>
      </w:r>
      <w:r w:rsidR="00D52375" w:rsidRPr="00B1177A">
        <w:rPr>
          <w:rFonts w:ascii="Times" w:hAnsi="Times"/>
          <w:szCs w:val="24"/>
        </w:rPr>
        <w:t xml:space="preserve"> for second year medical students</w:t>
      </w:r>
    </w:p>
    <w:p w:rsidR="00BA75F1" w:rsidRPr="00B1177A" w:rsidRDefault="00BA75F1" w:rsidP="00BA75F1">
      <w:pPr>
        <w:rPr>
          <w:rFonts w:ascii="Times" w:hAnsi="Times"/>
          <w:szCs w:val="24"/>
        </w:rPr>
      </w:pPr>
    </w:p>
    <w:p w:rsidR="00BA75F1" w:rsidRPr="00B1177A" w:rsidRDefault="00BA75F1" w:rsidP="00BA75F1">
      <w:pPr>
        <w:tabs>
          <w:tab w:val="left" w:pos="180"/>
        </w:tabs>
        <w:rPr>
          <w:rFonts w:ascii="Times" w:hAnsi="Times"/>
          <w:b/>
          <w:szCs w:val="24"/>
          <w:u w:val="single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b/>
          <w:szCs w:val="24"/>
          <w:u w:val="single"/>
        </w:rPr>
        <w:t>Other institutions:</w:t>
      </w:r>
    </w:p>
    <w:p w:rsidR="00E4645C" w:rsidRDefault="00BA75F1" w:rsidP="00E63357">
      <w:pPr>
        <w:tabs>
          <w:tab w:val="left" w:pos="180"/>
          <w:tab w:val="left" w:pos="1800"/>
        </w:tabs>
        <w:ind w:left="1800" w:right="-270" w:hanging="1800"/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="00E4645C">
        <w:rPr>
          <w:rFonts w:ascii="Times" w:hAnsi="Times"/>
          <w:szCs w:val="24"/>
        </w:rPr>
        <w:t>2014</w:t>
      </w:r>
      <w:r w:rsidR="00E4645C">
        <w:rPr>
          <w:rFonts w:ascii="Times" w:hAnsi="Times"/>
          <w:szCs w:val="24"/>
        </w:rPr>
        <w:tab/>
        <w:t xml:space="preserve">Organized and presented </w:t>
      </w:r>
      <w:r w:rsidR="00E4645C" w:rsidRPr="00076507">
        <w:rPr>
          <w:rFonts w:ascii="Times" w:hAnsi="Times"/>
          <w:szCs w:val="24"/>
        </w:rPr>
        <w:t>Special Course on Genetic Polymorphisms Affecting Human Cognition - Course Number: 197-2-0004</w:t>
      </w:r>
      <w:r w:rsidR="00E4645C">
        <w:rPr>
          <w:rFonts w:ascii="Times" w:hAnsi="Times"/>
          <w:szCs w:val="24"/>
        </w:rPr>
        <w:t xml:space="preserve">, Ben </w:t>
      </w:r>
      <w:proofErr w:type="spellStart"/>
      <w:r w:rsidR="00E4645C">
        <w:rPr>
          <w:rFonts w:ascii="Times" w:hAnsi="Times"/>
          <w:szCs w:val="24"/>
        </w:rPr>
        <w:t>Gurion</w:t>
      </w:r>
      <w:proofErr w:type="spellEnd"/>
      <w:r w:rsidR="00E4645C">
        <w:rPr>
          <w:rFonts w:ascii="Times" w:hAnsi="Times"/>
          <w:szCs w:val="24"/>
        </w:rPr>
        <w:t xml:space="preserve"> University (Israel)</w:t>
      </w:r>
      <w:r w:rsidR="00E4645C" w:rsidRPr="00E4645C">
        <w:rPr>
          <w:rFonts w:ascii="Times" w:hAnsi="Times"/>
          <w:szCs w:val="24"/>
        </w:rPr>
        <w:t xml:space="preserve"> </w:t>
      </w:r>
    </w:p>
    <w:p w:rsidR="00E63357" w:rsidRDefault="00495CC6" w:rsidP="00DA2E6F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E63357">
        <w:rPr>
          <w:rFonts w:ascii="Times" w:hAnsi="Times"/>
          <w:szCs w:val="24"/>
        </w:rPr>
        <w:t>2013</w:t>
      </w:r>
      <w:r w:rsidR="00E63357">
        <w:rPr>
          <w:rFonts w:ascii="Times" w:hAnsi="Times"/>
          <w:szCs w:val="24"/>
        </w:rPr>
        <w:tab/>
        <w:t xml:space="preserve">Organized and presented the workshop “Genetic Polymorphisms Affecting Human Cognition”, Charles University (Prague) and </w:t>
      </w:r>
      <w:r w:rsidR="00E63357" w:rsidRPr="00076507">
        <w:rPr>
          <w:rFonts w:ascii="Times" w:hAnsi="Times"/>
          <w:szCs w:val="24"/>
        </w:rPr>
        <w:t>International Clinical Research Center</w:t>
      </w:r>
      <w:r w:rsidR="00E63357">
        <w:rPr>
          <w:rFonts w:ascii="Times" w:hAnsi="Times"/>
          <w:szCs w:val="24"/>
        </w:rPr>
        <w:t xml:space="preserve"> (Brno, Czech Republic)</w:t>
      </w:r>
    </w:p>
    <w:p w:rsidR="00E63357" w:rsidRDefault="00E63357" w:rsidP="00DA2E6F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70683F">
        <w:rPr>
          <w:rFonts w:ascii="Times" w:hAnsi="Times"/>
          <w:szCs w:val="24"/>
        </w:rPr>
        <w:t>2010-Present</w:t>
      </w:r>
      <w:r w:rsidR="0070683F">
        <w:rPr>
          <w:rFonts w:ascii="Times" w:hAnsi="Times"/>
          <w:szCs w:val="24"/>
        </w:rPr>
        <w:tab/>
        <w:t>Co-director</w:t>
      </w:r>
      <w:r>
        <w:rPr>
          <w:rFonts w:ascii="Times" w:hAnsi="Times"/>
          <w:szCs w:val="24"/>
        </w:rPr>
        <w:t>;</w:t>
      </w:r>
      <w:r w:rsidR="0070683F">
        <w:rPr>
          <w:rFonts w:ascii="Times" w:hAnsi="Times"/>
          <w:szCs w:val="24"/>
        </w:rPr>
        <w:t xml:space="preserve"> </w:t>
      </w:r>
      <w:r>
        <w:rPr>
          <w:rFonts w:ascii="Times" w:hAnsi="Times"/>
          <w:szCs w:val="24"/>
        </w:rPr>
        <w:t>“The Visceral Mind” Bangor University (Wales, UK)</w:t>
      </w:r>
    </w:p>
    <w:p w:rsidR="00E63357" w:rsidRDefault="00E63357" w:rsidP="00DA2E6F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2008</w:t>
      </w:r>
      <w:r w:rsidRPr="00B1177A">
        <w:rPr>
          <w:rFonts w:ascii="Times" w:hAnsi="Times"/>
          <w:szCs w:val="24"/>
        </w:rPr>
        <w:tab/>
        <w:t xml:space="preserve">Briefing on </w:t>
      </w:r>
      <w:proofErr w:type="spellStart"/>
      <w:r w:rsidRPr="00B1177A">
        <w:rPr>
          <w:rFonts w:ascii="Times" w:hAnsi="Times"/>
          <w:szCs w:val="24"/>
        </w:rPr>
        <w:t>Neurogenetics</w:t>
      </w:r>
      <w:proofErr w:type="spellEnd"/>
      <w:r w:rsidRPr="00B1177A">
        <w:rPr>
          <w:rFonts w:ascii="Times" w:hAnsi="Times"/>
          <w:szCs w:val="24"/>
        </w:rPr>
        <w:t>, Defense Science Board Task Force on IEDs (Arlington, VA)</w:t>
      </w:r>
    </w:p>
    <w:p w:rsidR="00E63357" w:rsidRDefault="00E63357" w:rsidP="00DA2E6F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Pr="00B1177A">
        <w:rPr>
          <w:rFonts w:ascii="Times" w:hAnsi="Times"/>
          <w:szCs w:val="24"/>
        </w:rPr>
        <w:t>2007-</w:t>
      </w:r>
      <w:r>
        <w:rPr>
          <w:rFonts w:ascii="Times" w:hAnsi="Times"/>
          <w:szCs w:val="24"/>
        </w:rPr>
        <w:t>Present</w:t>
      </w:r>
      <w:r w:rsidRPr="00B1177A">
        <w:rPr>
          <w:rFonts w:ascii="Times" w:hAnsi="Times"/>
          <w:szCs w:val="24"/>
        </w:rPr>
        <w:tab/>
      </w:r>
      <w:r w:rsidRPr="00B31602">
        <w:rPr>
          <w:rFonts w:ascii="Times" w:hAnsi="Times"/>
          <w:szCs w:val="24"/>
        </w:rPr>
        <w:t>Continuing Faculty</w:t>
      </w:r>
      <w:r>
        <w:rPr>
          <w:rFonts w:ascii="Times" w:hAnsi="Times"/>
          <w:szCs w:val="24"/>
        </w:rPr>
        <w:t xml:space="preserve">; </w:t>
      </w:r>
      <w:r w:rsidRPr="00B1177A">
        <w:rPr>
          <w:rFonts w:ascii="Times" w:hAnsi="Times"/>
          <w:szCs w:val="24"/>
        </w:rPr>
        <w:t xml:space="preserve">Summer Institute in </w:t>
      </w:r>
      <w:r>
        <w:rPr>
          <w:rFonts w:ascii="Times" w:hAnsi="Times"/>
          <w:szCs w:val="24"/>
        </w:rPr>
        <w:t>Cognitive</w:t>
      </w:r>
      <w:r w:rsidRPr="00B1177A">
        <w:rPr>
          <w:rFonts w:ascii="Times" w:hAnsi="Times"/>
          <w:szCs w:val="24"/>
        </w:rPr>
        <w:t xml:space="preserve"> Neuroscience (Santa Barbara, CA)</w:t>
      </w:r>
    </w:p>
    <w:p w:rsidR="009B08C3" w:rsidRPr="00FB6EB1" w:rsidRDefault="00E63357" w:rsidP="00E63357">
      <w:pPr>
        <w:tabs>
          <w:tab w:val="left" w:pos="180"/>
          <w:tab w:val="left" w:pos="1800"/>
        </w:tabs>
        <w:ind w:left="1800" w:hanging="1800"/>
        <w:rPr>
          <w:rFonts w:ascii="Times" w:hAnsi="Times"/>
          <w:szCs w:val="24"/>
        </w:rPr>
      </w:pPr>
      <w:r>
        <w:rPr>
          <w:rFonts w:ascii="Times" w:hAnsi="Times"/>
          <w:szCs w:val="24"/>
        </w:rPr>
        <w:tab/>
      </w:r>
      <w:r w:rsidR="00495CC6" w:rsidRPr="00B1177A">
        <w:rPr>
          <w:rFonts w:ascii="Times" w:hAnsi="Times"/>
          <w:szCs w:val="24"/>
        </w:rPr>
        <w:t>2006</w:t>
      </w:r>
      <w:r w:rsidR="00495CC6" w:rsidRPr="00B1177A">
        <w:rPr>
          <w:rFonts w:ascii="Times" w:hAnsi="Times"/>
          <w:szCs w:val="24"/>
        </w:rPr>
        <w:tab/>
        <w:t xml:space="preserve">After-dinner speaker, Wisconsin Parkinson’s Association gala fundraiser </w:t>
      </w:r>
    </w:p>
    <w:p w:rsidR="00EB62E8" w:rsidRPr="002E7DAF" w:rsidRDefault="00EB62E8" w:rsidP="002E7DAF">
      <w:pPr>
        <w:ind w:left="720" w:hanging="720"/>
        <w:rPr>
          <w:rFonts w:ascii="Times" w:hAnsi="Times"/>
          <w:b/>
          <w:szCs w:val="24"/>
        </w:rPr>
      </w:pPr>
      <w:r w:rsidRPr="00B1177A">
        <w:rPr>
          <w:rFonts w:ascii="Times" w:hAnsi="Times"/>
          <w:b/>
          <w:szCs w:val="24"/>
        </w:rPr>
        <w:lastRenderedPageBreak/>
        <w:t>Bibliography:</w:t>
      </w:r>
    </w:p>
    <w:p w:rsidR="00EB62E8" w:rsidRPr="00B1177A" w:rsidRDefault="00EB62E8" w:rsidP="00EB62E8">
      <w:pPr>
        <w:tabs>
          <w:tab w:val="left" w:pos="360"/>
        </w:tabs>
        <w:rPr>
          <w:rFonts w:ascii="Times" w:hAnsi="Times"/>
          <w:szCs w:val="24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b/>
          <w:szCs w:val="24"/>
          <w:u w:val="single"/>
        </w:rPr>
        <w:t>Original Articles:</w:t>
      </w:r>
    </w:p>
    <w:p w:rsidR="002E7DAF" w:rsidRPr="002E7DAF" w:rsidRDefault="002E7DAF" w:rsidP="002E7DAF">
      <w:pPr>
        <w:ind w:left="720" w:right="-90" w:hanging="450"/>
      </w:pPr>
      <w:r w:rsidRPr="002E7DAF">
        <w:t>1</w:t>
      </w:r>
      <w:r w:rsidRPr="002E7DAF">
        <w:tab/>
      </w:r>
      <w:proofErr w:type="spellStart"/>
      <w:r w:rsidRPr="002E7DAF">
        <w:t>Shee</w:t>
      </w:r>
      <w:proofErr w:type="spellEnd"/>
      <w:r w:rsidRPr="002E7DAF">
        <w:t xml:space="preserve"> K, Lucas A, </w:t>
      </w:r>
      <w:proofErr w:type="spellStart"/>
      <w:r w:rsidRPr="002E7DAF">
        <w:t>Flashman</w:t>
      </w:r>
      <w:proofErr w:type="spellEnd"/>
      <w:r w:rsidRPr="002E7DAF">
        <w:t xml:space="preserve"> LA, McDonald BC, </w:t>
      </w:r>
      <w:proofErr w:type="spellStart"/>
      <w:r w:rsidRPr="002E7DAF">
        <w:t>Saykin</w:t>
      </w:r>
      <w:proofErr w:type="spellEnd"/>
      <w:r w:rsidRPr="002E7DAF">
        <w:t xml:space="preserve"> AJ, McAllister TW, </w:t>
      </w:r>
      <w:r w:rsidRPr="002E7DAF">
        <w:rPr>
          <w:b/>
        </w:rPr>
        <w:t>Rhodes CH</w:t>
      </w:r>
      <w:r>
        <w:t xml:space="preserve"> </w:t>
      </w:r>
      <w:proofErr w:type="spellStart"/>
      <w:r w:rsidRPr="002E7DAF">
        <w:t>Synuclein</w:t>
      </w:r>
      <w:proofErr w:type="spellEnd"/>
      <w:r w:rsidRPr="002E7DAF">
        <w:t xml:space="preserve"> polymorphisms associated with worse cognitive function after mild traumatic brain injury are different than those associated with increased risk of Parkinson’s disease</w:t>
      </w:r>
      <w:r>
        <w:t xml:space="preserve"> [In preparation]</w:t>
      </w:r>
    </w:p>
    <w:p w:rsidR="002E7DAF" w:rsidRPr="002E7DAF" w:rsidRDefault="002E7DAF" w:rsidP="002E7DAF">
      <w:pPr>
        <w:ind w:left="720" w:right="-90" w:hanging="450"/>
      </w:pPr>
      <w:r w:rsidRPr="002E7DAF">
        <w:t>2</w:t>
      </w:r>
      <w:r w:rsidRPr="002E7DAF">
        <w:tab/>
      </w:r>
      <w:proofErr w:type="spellStart"/>
      <w:r w:rsidRPr="002E7DAF">
        <w:t>Jhala</w:t>
      </w:r>
      <w:proofErr w:type="spellEnd"/>
      <w:r w:rsidRPr="002E7DAF">
        <w:t xml:space="preserve">-KN, </w:t>
      </w:r>
      <w:proofErr w:type="spellStart"/>
      <w:r w:rsidRPr="002E7DAF">
        <w:t>Flashman</w:t>
      </w:r>
      <w:proofErr w:type="spellEnd"/>
      <w:r w:rsidRPr="002E7DAF">
        <w:t xml:space="preserve"> LA, McDonald BC, </w:t>
      </w:r>
      <w:proofErr w:type="spellStart"/>
      <w:r w:rsidRPr="002E7DAF">
        <w:t>Saykin</w:t>
      </w:r>
      <w:proofErr w:type="spellEnd"/>
      <w:r w:rsidRPr="002E7DAF">
        <w:t xml:space="preserve"> AJ, McAllister TW, </w:t>
      </w:r>
      <w:r w:rsidRPr="002E7DAF">
        <w:rPr>
          <w:b/>
        </w:rPr>
        <w:t>Rhodes CH</w:t>
      </w:r>
      <w:r w:rsidRPr="002E7DAF">
        <w:t xml:space="preserve"> Cognitive Performance after Mild TBI: Interaction of Cognitive Reserve and CHRNA5 [In preparation]</w:t>
      </w:r>
    </w:p>
    <w:p w:rsidR="002E7DAF" w:rsidRPr="002E7DAF" w:rsidRDefault="002E7DAF" w:rsidP="002E7DAF">
      <w:pPr>
        <w:ind w:left="720" w:right="-90" w:hanging="450"/>
      </w:pPr>
      <w:r w:rsidRPr="002E7DAF">
        <w:t>3</w:t>
      </w:r>
      <w:r w:rsidRPr="002E7DAF">
        <w:tab/>
      </w:r>
      <w:proofErr w:type="spellStart"/>
      <w:r w:rsidRPr="002E7DAF">
        <w:t>Ramsaya</w:t>
      </w:r>
      <w:proofErr w:type="spellEnd"/>
      <w:r w:rsidRPr="002E7DAF">
        <w:t xml:space="preserve"> JE,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Thirtamara-Rajamanib</w:t>
      </w:r>
      <w:proofErr w:type="spellEnd"/>
      <w:r w:rsidRPr="002E7DAF">
        <w:t xml:space="preserve"> K, Ryan M. Smith RM Genetic and epigenetic regulation of nicotinic </w:t>
      </w:r>
      <w:r w:rsidRPr="002E7DAF">
        <w:rPr>
          <w:rFonts w:hint="eastAsia"/>
        </w:rPr>
        <w:t>α</w:t>
      </w:r>
      <w:r w:rsidRPr="002E7DAF">
        <w:t>5 receptor (CHRNA5) mRNA expression in addiction-related brain regions [In preparation]</w:t>
      </w:r>
    </w:p>
    <w:p w:rsidR="002E7DAF" w:rsidRPr="002E7DAF" w:rsidRDefault="002E7DAF" w:rsidP="002E7DAF">
      <w:pPr>
        <w:ind w:left="720" w:right="-90" w:hanging="450"/>
      </w:pPr>
      <w:r w:rsidRPr="002E7DAF">
        <w:t>4</w:t>
      </w:r>
      <w:r w:rsidRPr="002E7DAF">
        <w:tab/>
        <w:t xml:space="preserve">Hartford AC, </w:t>
      </w:r>
      <w:proofErr w:type="spellStart"/>
      <w:r w:rsidRPr="002E7DAF">
        <w:t>Paravati</w:t>
      </w:r>
      <w:proofErr w:type="spellEnd"/>
      <w:r w:rsidRPr="002E7DAF">
        <w:t xml:space="preserve"> AJ, Spire WJ, Li Z, Jarvis LA, </w:t>
      </w:r>
      <w:proofErr w:type="spellStart"/>
      <w:r w:rsidRPr="002E7DAF">
        <w:t>Fadul</w:t>
      </w:r>
      <w:proofErr w:type="spellEnd"/>
      <w:r w:rsidRPr="002E7DAF">
        <w:t xml:space="preserve"> CE,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Erkmen</w:t>
      </w:r>
      <w:proofErr w:type="spellEnd"/>
      <w:r w:rsidRPr="002E7DAF">
        <w:t xml:space="preserve"> K, Friedman J, Gladstone DJ, Hug EB, Roberts DW, Simmons NE. Postoperative stereotactic radiosurgery without whole-brain radiation therapy for brain metastases: potential role of preoperative tumor size. </w:t>
      </w:r>
      <w:proofErr w:type="spellStart"/>
      <w:r w:rsidRPr="002E7DAF">
        <w:t>Int</w:t>
      </w:r>
      <w:proofErr w:type="spellEnd"/>
      <w:r w:rsidRPr="002E7DAF">
        <w:t xml:space="preserve"> J </w:t>
      </w:r>
      <w:proofErr w:type="spellStart"/>
      <w:r w:rsidRPr="002E7DAF">
        <w:t>Radiat</w:t>
      </w:r>
      <w:proofErr w:type="spellEnd"/>
      <w:r w:rsidRPr="002E7DAF">
        <w:t xml:space="preserve"> </w:t>
      </w:r>
      <w:proofErr w:type="spellStart"/>
      <w:r w:rsidRPr="002E7DAF">
        <w:t>Oncol</w:t>
      </w:r>
      <w:proofErr w:type="spellEnd"/>
      <w:r w:rsidRPr="002E7DAF">
        <w:t xml:space="preserve"> </w:t>
      </w:r>
      <w:proofErr w:type="spellStart"/>
      <w:r w:rsidRPr="002E7DAF">
        <w:t>Biol</w:t>
      </w:r>
      <w:proofErr w:type="spellEnd"/>
      <w:r w:rsidRPr="002E7DAF">
        <w:t xml:space="preserve"> Phys. 2013 Mar 1;85(3):650-5</w:t>
      </w:r>
    </w:p>
    <w:p w:rsidR="002E7DAF" w:rsidRPr="002E7DAF" w:rsidRDefault="002E7DAF" w:rsidP="002E7DAF">
      <w:pPr>
        <w:ind w:left="720" w:right="-90" w:hanging="450"/>
      </w:pPr>
      <w:r w:rsidRPr="002E7DAF">
        <w:t>5</w:t>
      </w:r>
      <w:r w:rsidRPr="002E7DAF">
        <w:tab/>
        <w:t xml:space="preserve">McAllister TW, Tyler AL, </w:t>
      </w:r>
      <w:proofErr w:type="spellStart"/>
      <w:r w:rsidRPr="002E7DAF">
        <w:t>Flashman</w:t>
      </w:r>
      <w:proofErr w:type="spellEnd"/>
      <w:r w:rsidRPr="002E7DAF">
        <w:t xml:space="preserve"> LA, </w:t>
      </w:r>
      <w:r w:rsidRPr="002E7DAF">
        <w:rPr>
          <w:b/>
        </w:rPr>
        <w:t>Rhodes CH</w:t>
      </w:r>
      <w:r w:rsidRPr="002E7DAF">
        <w:t xml:space="preserve">, McDonald BC, </w:t>
      </w:r>
      <w:proofErr w:type="spellStart"/>
      <w:r w:rsidRPr="002E7DAF">
        <w:t>Saykin</w:t>
      </w:r>
      <w:proofErr w:type="spellEnd"/>
      <w:r w:rsidRPr="002E7DAF">
        <w:t xml:space="preserve"> AJ, </w:t>
      </w:r>
      <w:proofErr w:type="spellStart"/>
      <w:r w:rsidRPr="002E7DAF">
        <w:t>Tosteson</w:t>
      </w:r>
      <w:proofErr w:type="spellEnd"/>
      <w:r w:rsidRPr="002E7DAF">
        <w:t xml:space="preserve"> TD, </w:t>
      </w:r>
      <w:proofErr w:type="spellStart"/>
      <w:r w:rsidRPr="002E7DAF">
        <w:t>Tsongalis</w:t>
      </w:r>
      <w:proofErr w:type="spellEnd"/>
      <w:r w:rsidRPr="002E7DAF">
        <w:t xml:space="preserve"> GJ, Moore JH. Polymorphisms in the brain-derived neurotrophic factor gene influence memory and processing speed one month after brain injury. J </w:t>
      </w:r>
      <w:proofErr w:type="spellStart"/>
      <w:r w:rsidRPr="002E7DAF">
        <w:t>Neurotrauma</w:t>
      </w:r>
      <w:proofErr w:type="spellEnd"/>
      <w:r w:rsidRPr="002E7DAF">
        <w:t>. 2012 Apr 10;29(6):1111-8.</w:t>
      </w:r>
    </w:p>
    <w:p w:rsidR="002E7DAF" w:rsidRPr="002E7DAF" w:rsidRDefault="002E7DAF" w:rsidP="002E7DAF">
      <w:pPr>
        <w:ind w:left="720" w:right="-90" w:hanging="450"/>
      </w:pPr>
      <w:r w:rsidRPr="002E7DAF">
        <w:t>6</w:t>
      </w:r>
      <w:r w:rsidRPr="002E7DAF">
        <w:tab/>
        <w:t xml:space="preserve">Albert DA, Cohen JA, Burns CM, Hickey WF, </w:t>
      </w:r>
      <w:proofErr w:type="spellStart"/>
      <w:r w:rsidRPr="002E7DAF">
        <w:t>Prock</w:t>
      </w:r>
      <w:proofErr w:type="spellEnd"/>
      <w:r w:rsidRPr="002E7DAF">
        <w:t xml:space="preserve"> TL, James JA,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Wortmann</w:t>
      </w:r>
      <w:proofErr w:type="spellEnd"/>
      <w:r w:rsidRPr="002E7DAF">
        <w:t xml:space="preserve"> RL. When should a rheumatologist suspect a mitochondrial myopathy? Arthritis Care Res (Hoboken). 2011 Nov;63(11):1497-502</w:t>
      </w:r>
    </w:p>
    <w:p w:rsidR="002E7DAF" w:rsidRPr="002E7DAF" w:rsidRDefault="002E7DAF" w:rsidP="002E7DAF">
      <w:pPr>
        <w:ind w:left="720" w:right="-90" w:hanging="450"/>
      </w:pPr>
      <w:r w:rsidRPr="002E7DAF">
        <w:t>7</w:t>
      </w:r>
      <w:r w:rsidRPr="002E7DAF">
        <w:tab/>
      </w:r>
      <w:proofErr w:type="spellStart"/>
      <w:r w:rsidRPr="002E7DAF">
        <w:t>Kreuter</w:t>
      </w:r>
      <w:proofErr w:type="spellEnd"/>
      <w:r w:rsidRPr="002E7DAF">
        <w:t xml:space="preserve"> JD, Barnes A, McCarthy JE, Schwartzman JD, </w:t>
      </w:r>
      <w:proofErr w:type="spellStart"/>
      <w:r w:rsidRPr="002E7DAF">
        <w:t>Oberste</w:t>
      </w:r>
      <w:proofErr w:type="spellEnd"/>
      <w:r w:rsidRPr="002E7DAF">
        <w:t xml:space="preserve"> MS,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Modlin</w:t>
      </w:r>
      <w:proofErr w:type="spellEnd"/>
      <w:r w:rsidRPr="002E7DAF">
        <w:t xml:space="preserve"> JF, Wright PF. A fatal central nervous system </w:t>
      </w:r>
      <w:proofErr w:type="spellStart"/>
      <w:r w:rsidRPr="002E7DAF">
        <w:t>enterovirus</w:t>
      </w:r>
      <w:proofErr w:type="spellEnd"/>
      <w:r w:rsidRPr="002E7DAF">
        <w:t xml:space="preserve"> 68 infection. Arch </w:t>
      </w:r>
      <w:proofErr w:type="spellStart"/>
      <w:r w:rsidRPr="002E7DAF">
        <w:t>Pathol</w:t>
      </w:r>
      <w:proofErr w:type="spellEnd"/>
      <w:r w:rsidRPr="002E7DAF">
        <w:t xml:space="preserve"> Lab Med. 135(6):793-6, 2011.</w:t>
      </w:r>
    </w:p>
    <w:p w:rsidR="002E7DAF" w:rsidRPr="002E7DAF" w:rsidRDefault="002E7DAF" w:rsidP="002E7DAF">
      <w:pPr>
        <w:ind w:left="720" w:right="-90" w:hanging="450"/>
      </w:pPr>
      <w:r w:rsidRPr="002E7DAF">
        <w:t>8</w:t>
      </w:r>
      <w:r w:rsidRPr="002E7DAF">
        <w:tab/>
      </w:r>
      <w:proofErr w:type="spellStart"/>
      <w:r w:rsidRPr="002E7DAF">
        <w:t>Fadul</w:t>
      </w:r>
      <w:proofErr w:type="spellEnd"/>
      <w:r w:rsidRPr="002E7DAF">
        <w:t xml:space="preserve"> CE, Fisher JL, Hampton TH, Lallana EC, Li Z, </w:t>
      </w:r>
      <w:proofErr w:type="spellStart"/>
      <w:r w:rsidRPr="002E7DAF">
        <w:t>Gui</w:t>
      </w:r>
      <w:proofErr w:type="spellEnd"/>
      <w:r w:rsidRPr="002E7DAF">
        <w:t xml:space="preserve"> J, </w:t>
      </w:r>
      <w:proofErr w:type="spellStart"/>
      <w:r w:rsidRPr="002E7DAF">
        <w:t>Szczepiorkowski</w:t>
      </w:r>
      <w:proofErr w:type="spellEnd"/>
      <w:r w:rsidRPr="002E7DAF">
        <w:t xml:space="preserve"> ZM, </w:t>
      </w:r>
      <w:proofErr w:type="spellStart"/>
      <w:r w:rsidRPr="002E7DAF">
        <w:t>Tosteson</w:t>
      </w:r>
      <w:proofErr w:type="spellEnd"/>
      <w:r w:rsidRPr="002E7DAF">
        <w:t xml:space="preserve"> TD,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Wishart</w:t>
      </w:r>
      <w:proofErr w:type="spellEnd"/>
      <w:r w:rsidRPr="002E7DAF">
        <w:t xml:space="preserve"> HA, Lewis LD, </w:t>
      </w:r>
      <w:proofErr w:type="spellStart"/>
      <w:r w:rsidRPr="002E7DAF">
        <w:t>Ernstoff</w:t>
      </w:r>
      <w:proofErr w:type="spellEnd"/>
      <w:r w:rsidRPr="002E7DAF">
        <w:t xml:space="preserve"> MS. Immune response in patients with newly diagnosed glioblastoma </w:t>
      </w:r>
      <w:proofErr w:type="spellStart"/>
      <w:r w:rsidRPr="002E7DAF">
        <w:t>multiforme</w:t>
      </w:r>
      <w:proofErr w:type="spellEnd"/>
      <w:r w:rsidRPr="002E7DAF">
        <w:t xml:space="preserve"> treated with </w:t>
      </w:r>
      <w:proofErr w:type="spellStart"/>
      <w:r w:rsidRPr="002E7DAF">
        <w:t>intranodal</w:t>
      </w:r>
      <w:proofErr w:type="spellEnd"/>
      <w:r w:rsidRPr="002E7DAF">
        <w:t xml:space="preserve"> autologous tumor lysate-dendritic cell vaccination after radiation chemotherapy. J </w:t>
      </w:r>
      <w:proofErr w:type="spellStart"/>
      <w:r w:rsidRPr="002E7DAF">
        <w:t>Immunother</w:t>
      </w:r>
      <w:proofErr w:type="spellEnd"/>
      <w:r w:rsidRPr="002E7DAF">
        <w:t>. 34(4):382-9, 2011.</w:t>
      </w:r>
    </w:p>
    <w:p w:rsidR="002E7DAF" w:rsidRPr="002E7DAF" w:rsidRDefault="002E7DAF" w:rsidP="002E7DAF">
      <w:pPr>
        <w:ind w:left="720" w:right="-90" w:hanging="450"/>
      </w:pPr>
      <w:r w:rsidRPr="002E7DAF">
        <w:t>9</w:t>
      </w:r>
      <w:r w:rsidRPr="002E7DAF">
        <w:tab/>
      </w:r>
      <w:proofErr w:type="spellStart"/>
      <w:r w:rsidRPr="002E7DAF">
        <w:t>Wishart</w:t>
      </w:r>
      <w:proofErr w:type="spellEnd"/>
      <w:r w:rsidRPr="002E7DAF">
        <w:t xml:space="preserve"> HA, Roth RM, </w:t>
      </w:r>
      <w:proofErr w:type="spellStart"/>
      <w:r w:rsidRPr="002E7DAF">
        <w:t>Saykin</w:t>
      </w:r>
      <w:proofErr w:type="spellEnd"/>
      <w:r w:rsidRPr="002E7DAF">
        <w:t xml:space="preserve"> AJ,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Tsongalis</w:t>
      </w:r>
      <w:proofErr w:type="spellEnd"/>
      <w:r w:rsidRPr="002E7DAF">
        <w:t xml:space="preserve"> GJ, </w:t>
      </w:r>
      <w:proofErr w:type="spellStart"/>
      <w:r w:rsidRPr="002E7DAF">
        <w:t>Pattin</w:t>
      </w:r>
      <w:proofErr w:type="spellEnd"/>
      <w:r w:rsidRPr="002E7DAF">
        <w:t xml:space="preserve"> KA, Moore JH, McAllister TW. COMT Val158Met genotype and individual differences in executive function in healthy adults. J </w:t>
      </w:r>
      <w:proofErr w:type="spellStart"/>
      <w:r w:rsidRPr="002E7DAF">
        <w:t>Int</w:t>
      </w:r>
      <w:proofErr w:type="spellEnd"/>
      <w:r w:rsidRPr="002E7DAF">
        <w:t xml:space="preserve"> </w:t>
      </w:r>
      <w:proofErr w:type="spellStart"/>
      <w:r w:rsidRPr="002E7DAF">
        <w:t>Neuropsychol</w:t>
      </w:r>
      <w:proofErr w:type="spellEnd"/>
      <w:r w:rsidRPr="002E7DAF">
        <w:t xml:space="preserve"> Soc. 17(1):174-80, 2011.</w:t>
      </w:r>
    </w:p>
    <w:p w:rsidR="002E7DAF" w:rsidRPr="002E7DAF" w:rsidRDefault="002E7DAF" w:rsidP="002E7DAF">
      <w:pPr>
        <w:ind w:left="720" w:right="-90" w:hanging="450"/>
      </w:pPr>
      <w:r w:rsidRPr="002E7DAF">
        <w:t>10</w:t>
      </w:r>
      <w:r w:rsidRPr="002E7DAF">
        <w:tab/>
        <w:t xml:space="preserve">Sloan CD, Shen L, West JD, </w:t>
      </w:r>
      <w:proofErr w:type="spellStart"/>
      <w:r w:rsidRPr="002E7DAF">
        <w:t>Wishart</w:t>
      </w:r>
      <w:proofErr w:type="spellEnd"/>
      <w:r w:rsidRPr="002E7DAF">
        <w:t xml:space="preserve"> HA, </w:t>
      </w:r>
      <w:proofErr w:type="spellStart"/>
      <w:r w:rsidRPr="002E7DAF">
        <w:t>Flashman</w:t>
      </w:r>
      <w:proofErr w:type="spellEnd"/>
      <w:r w:rsidRPr="002E7DAF">
        <w:t xml:space="preserve"> LA, Rabin LA, </w:t>
      </w:r>
      <w:proofErr w:type="spellStart"/>
      <w:r w:rsidRPr="002E7DAF">
        <w:t>Santulli</w:t>
      </w:r>
      <w:proofErr w:type="spellEnd"/>
      <w:r w:rsidRPr="002E7DAF">
        <w:t xml:space="preserve"> RB, Guerin SJ,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Tsongalis</w:t>
      </w:r>
      <w:proofErr w:type="spellEnd"/>
      <w:r w:rsidRPr="002E7DAF">
        <w:t xml:space="preserve"> GJ, McAllister TW, </w:t>
      </w:r>
      <w:proofErr w:type="spellStart"/>
      <w:r w:rsidRPr="002E7DAF">
        <w:t>Ahles</w:t>
      </w:r>
      <w:proofErr w:type="spellEnd"/>
      <w:r w:rsidRPr="002E7DAF">
        <w:t xml:space="preserve"> TA, Lee SL, Moore JH, </w:t>
      </w:r>
      <w:proofErr w:type="spellStart"/>
      <w:r w:rsidRPr="002E7DAF">
        <w:t>Saykin</w:t>
      </w:r>
      <w:proofErr w:type="spellEnd"/>
      <w:r w:rsidRPr="002E7DAF">
        <w:t xml:space="preserve"> AJ. Genetic pathway-based hierarchical clustering analysis of older adults with cognitive complaints and amnestic mild cognitive impairment using clinical and neuroimaging phenotypes. Am J Med Genet B </w:t>
      </w:r>
      <w:proofErr w:type="spellStart"/>
      <w:r w:rsidRPr="002E7DAF">
        <w:t>Neuropsychiatr</w:t>
      </w:r>
      <w:proofErr w:type="spellEnd"/>
      <w:r w:rsidRPr="002E7DAF">
        <w:t xml:space="preserve"> Genet 153B(5):1060-1069, 2010.</w:t>
      </w:r>
    </w:p>
    <w:p w:rsidR="002E7DAF" w:rsidRPr="002E7DAF" w:rsidRDefault="002E7DAF" w:rsidP="002E7DAF">
      <w:pPr>
        <w:ind w:left="720" w:right="-90" w:hanging="450"/>
      </w:pPr>
      <w:r w:rsidRPr="002E7DAF">
        <w:t>11</w:t>
      </w:r>
      <w:r w:rsidRPr="002E7DAF">
        <w:tab/>
        <w:t xml:space="preserve">Lathrop MJ, </w:t>
      </w:r>
      <w:proofErr w:type="spellStart"/>
      <w:r w:rsidRPr="002E7DAF">
        <w:t>Chakrabarti</w:t>
      </w:r>
      <w:proofErr w:type="spellEnd"/>
      <w:r w:rsidRPr="002E7DAF">
        <w:t xml:space="preserve"> L, </w:t>
      </w:r>
      <w:proofErr w:type="spellStart"/>
      <w:r w:rsidRPr="002E7DAF">
        <w:t>Eng</w:t>
      </w:r>
      <w:proofErr w:type="spellEnd"/>
      <w:r w:rsidRPr="002E7DAF">
        <w:t xml:space="preserve"> J, </w:t>
      </w:r>
      <w:r w:rsidRPr="002E7DAF">
        <w:rPr>
          <w:b/>
        </w:rPr>
        <w:t>Rhodes CH</w:t>
      </w:r>
      <w:r w:rsidRPr="002E7DAF">
        <w:t xml:space="preserve">, Lutz T, Nieto A, </w:t>
      </w:r>
      <w:proofErr w:type="spellStart"/>
      <w:r w:rsidRPr="002E7DAF">
        <w:t>Liggitt</w:t>
      </w:r>
      <w:proofErr w:type="spellEnd"/>
      <w:r w:rsidRPr="002E7DAF">
        <w:t xml:space="preserve"> HD, Warner S, Fields J, </w:t>
      </w:r>
      <w:proofErr w:type="spellStart"/>
      <w:r w:rsidRPr="002E7DAF">
        <w:t>Stöger</w:t>
      </w:r>
      <w:proofErr w:type="spellEnd"/>
      <w:r w:rsidRPr="002E7DAF">
        <w:t xml:space="preserve"> R, </w:t>
      </w:r>
      <w:proofErr w:type="spellStart"/>
      <w:r w:rsidRPr="002E7DAF">
        <w:t>Fiering</w:t>
      </w:r>
      <w:proofErr w:type="spellEnd"/>
      <w:r w:rsidRPr="002E7DAF">
        <w:t xml:space="preserve"> S. Deletion of the Chd6 exon 12 affects motor coordination. </w:t>
      </w:r>
      <w:proofErr w:type="spellStart"/>
      <w:r w:rsidRPr="002E7DAF">
        <w:t>Mamm</w:t>
      </w:r>
      <w:proofErr w:type="spellEnd"/>
      <w:r w:rsidRPr="002E7DAF">
        <w:t xml:space="preserve"> Genome 21(3-4):130-142, 2010.</w:t>
      </w:r>
    </w:p>
    <w:p w:rsidR="002E7DAF" w:rsidRPr="002E7DAF" w:rsidRDefault="002E7DAF" w:rsidP="002E7DAF">
      <w:pPr>
        <w:ind w:left="720" w:right="-90" w:hanging="450"/>
      </w:pPr>
      <w:r w:rsidRPr="002E7DAF">
        <w:t>12</w:t>
      </w:r>
      <w:r w:rsidRPr="002E7DAF">
        <w:tab/>
      </w:r>
      <w:proofErr w:type="spellStart"/>
      <w:r w:rsidRPr="002E7DAF">
        <w:t>Lonesky</w:t>
      </w:r>
      <w:proofErr w:type="spellEnd"/>
      <w:r w:rsidRPr="002E7DAF">
        <w:t xml:space="preserve"> TA, </w:t>
      </w:r>
      <w:proofErr w:type="spellStart"/>
      <w:r w:rsidRPr="002E7DAF">
        <w:t>Kreuter</w:t>
      </w:r>
      <w:proofErr w:type="spellEnd"/>
      <w:r w:rsidRPr="002E7DAF">
        <w:t xml:space="preserve"> JD, </w:t>
      </w:r>
      <w:proofErr w:type="spellStart"/>
      <w:r w:rsidRPr="002E7DAF">
        <w:t>Wortmann</w:t>
      </w:r>
      <w:proofErr w:type="spellEnd"/>
      <w:r w:rsidRPr="002E7DAF">
        <w:t xml:space="preserve"> RL, </w:t>
      </w:r>
      <w:r w:rsidRPr="002E7DAF">
        <w:rPr>
          <w:b/>
        </w:rPr>
        <w:t>Rhodes CH</w:t>
      </w:r>
      <w:r w:rsidRPr="002E7DAF">
        <w:t xml:space="preserve">. </w:t>
      </w:r>
      <w:proofErr w:type="spellStart"/>
      <w:r w:rsidRPr="002E7DAF">
        <w:t>Hydroxychloroquine</w:t>
      </w:r>
      <w:proofErr w:type="spellEnd"/>
      <w:r w:rsidRPr="002E7DAF">
        <w:t xml:space="preserve"> and colchicine induced myopathy. J </w:t>
      </w:r>
      <w:proofErr w:type="spellStart"/>
      <w:r w:rsidRPr="002E7DAF">
        <w:t>Rheumatol</w:t>
      </w:r>
      <w:proofErr w:type="spellEnd"/>
      <w:r w:rsidRPr="002E7DAF">
        <w:t xml:space="preserve"> 36(11):2617-2618, 2009.</w:t>
      </w:r>
    </w:p>
    <w:p w:rsidR="002E7DAF" w:rsidRPr="002E7DAF" w:rsidRDefault="002E7DAF" w:rsidP="002E7DAF">
      <w:pPr>
        <w:ind w:left="720" w:right="-90" w:hanging="450"/>
      </w:pPr>
      <w:r w:rsidRPr="002E7DAF">
        <w:t>13</w:t>
      </w:r>
      <w:r w:rsidRPr="002E7DAF">
        <w:tab/>
        <w:t xml:space="preserve">McAllister TW, </w:t>
      </w:r>
      <w:proofErr w:type="spellStart"/>
      <w:r w:rsidRPr="002E7DAF">
        <w:t>Flashman</w:t>
      </w:r>
      <w:proofErr w:type="spellEnd"/>
      <w:r w:rsidRPr="002E7DAF">
        <w:t xml:space="preserve"> LA, </w:t>
      </w:r>
      <w:r w:rsidRPr="002E7DAF">
        <w:rPr>
          <w:b/>
        </w:rPr>
        <w:t>Rhodes CH</w:t>
      </w:r>
      <w:r w:rsidRPr="002E7DAF">
        <w:t xml:space="preserve">, Tyler AL, Moore JH, </w:t>
      </w:r>
      <w:proofErr w:type="spellStart"/>
      <w:r w:rsidRPr="002E7DAF">
        <w:t>Saykin</w:t>
      </w:r>
      <w:proofErr w:type="spellEnd"/>
      <w:r w:rsidRPr="002E7DAF">
        <w:t xml:space="preserve"> AJ, McDonald BC, </w:t>
      </w:r>
      <w:proofErr w:type="spellStart"/>
      <w:r w:rsidRPr="002E7DAF">
        <w:t>Tosteson</w:t>
      </w:r>
      <w:proofErr w:type="spellEnd"/>
      <w:r w:rsidRPr="002E7DAF">
        <w:t xml:space="preserve"> TD, </w:t>
      </w:r>
      <w:proofErr w:type="spellStart"/>
      <w:r w:rsidRPr="002E7DAF">
        <w:t>Tsongalis</w:t>
      </w:r>
      <w:proofErr w:type="spellEnd"/>
      <w:r w:rsidRPr="002E7DAF">
        <w:t xml:space="preserve"> GJ. Single nucleotide polymorphisms in ANKK1 and the </w:t>
      </w:r>
      <w:r w:rsidRPr="002E7DAF">
        <w:lastRenderedPageBreak/>
        <w:t>dopamine D2 receptor gene affect cognitive outcome shortly after traumatic brain injury: a replication and extension study. Brain Inj. 22(9):705-14, 2008.</w:t>
      </w:r>
    </w:p>
    <w:p w:rsidR="002E7DAF" w:rsidRPr="002E7DAF" w:rsidRDefault="002E7DAF" w:rsidP="002E7DAF">
      <w:pPr>
        <w:ind w:left="720" w:right="-90" w:hanging="450"/>
      </w:pPr>
      <w:r w:rsidRPr="002E7DAF">
        <w:t>14</w:t>
      </w:r>
      <w:r w:rsidRPr="002E7DAF">
        <w:tab/>
      </w:r>
      <w:proofErr w:type="spellStart"/>
      <w:r w:rsidRPr="002E7DAF">
        <w:t>Fadul</w:t>
      </w:r>
      <w:proofErr w:type="spellEnd"/>
      <w:r w:rsidRPr="002E7DAF">
        <w:t xml:space="preserve"> CE, Kingman LS, Meyer LP, Cole BF, </w:t>
      </w:r>
      <w:proofErr w:type="spellStart"/>
      <w:r w:rsidRPr="002E7DAF">
        <w:t>Eskey</w:t>
      </w:r>
      <w:proofErr w:type="spellEnd"/>
      <w:r w:rsidRPr="002E7DAF">
        <w:t xml:space="preserve"> CJ, </w:t>
      </w:r>
      <w:r w:rsidRPr="002E7DAF">
        <w:rPr>
          <w:b/>
        </w:rPr>
        <w:t>Rhodes CH</w:t>
      </w:r>
      <w:r w:rsidRPr="002E7DAF">
        <w:t xml:space="preserve">, Roberts DW, Newton HB, </w:t>
      </w:r>
      <w:proofErr w:type="spellStart"/>
      <w:r w:rsidRPr="002E7DAF">
        <w:t>Pipas</w:t>
      </w:r>
      <w:proofErr w:type="spellEnd"/>
      <w:r w:rsidRPr="002E7DAF">
        <w:t xml:space="preserve"> JM. A phase II study of thalidomide and </w:t>
      </w:r>
      <w:proofErr w:type="spellStart"/>
      <w:r w:rsidRPr="002E7DAF">
        <w:t>irinotecan</w:t>
      </w:r>
      <w:proofErr w:type="spellEnd"/>
      <w:r w:rsidRPr="002E7DAF">
        <w:t xml:space="preserve"> for treatment of glioblastoma </w:t>
      </w:r>
      <w:proofErr w:type="spellStart"/>
      <w:r w:rsidRPr="002E7DAF">
        <w:t>multiforme</w:t>
      </w:r>
      <w:proofErr w:type="spellEnd"/>
      <w:r w:rsidRPr="002E7DAF">
        <w:t xml:space="preserve">. J </w:t>
      </w:r>
      <w:proofErr w:type="spellStart"/>
      <w:r w:rsidRPr="002E7DAF">
        <w:t>Neurooncol</w:t>
      </w:r>
      <w:proofErr w:type="spellEnd"/>
      <w:r w:rsidRPr="002E7DAF">
        <w:t>. 90(2):229-235, 2008.</w:t>
      </w:r>
    </w:p>
    <w:p w:rsidR="002E7DAF" w:rsidRPr="002E7DAF" w:rsidRDefault="002E7DAF" w:rsidP="002E7DAF">
      <w:pPr>
        <w:ind w:left="720" w:right="-90" w:hanging="450"/>
      </w:pPr>
      <w:r w:rsidRPr="002E7DAF">
        <w:t>15</w:t>
      </w:r>
      <w:r w:rsidRPr="002E7DAF">
        <w:tab/>
        <w:t xml:space="preserve">Blackburn JS, </w:t>
      </w:r>
      <w:r w:rsidRPr="002E7DAF">
        <w:rPr>
          <w:b/>
        </w:rPr>
        <w:t>Rhodes CH</w:t>
      </w:r>
      <w:r w:rsidRPr="002E7DAF">
        <w:t>, Coon CI, Brinckerhoff CE.RNA interference inhibition of matrix metalloproteinase-1 prevents melanoma metastasis by reducing tumor collagenase activity and angiogenesis. Cancer Res. 67(22):10849-58, 2007.</w:t>
      </w:r>
    </w:p>
    <w:p w:rsidR="002E7DAF" w:rsidRPr="002E7DAF" w:rsidRDefault="002E7DAF" w:rsidP="002E7DAF">
      <w:pPr>
        <w:ind w:left="720" w:right="-90" w:hanging="450"/>
      </w:pPr>
      <w:r w:rsidRPr="002E7DAF">
        <w:t>16</w:t>
      </w:r>
      <w:r w:rsidRPr="002E7DAF">
        <w:tab/>
      </w:r>
      <w:proofErr w:type="spellStart"/>
      <w:r w:rsidRPr="002E7DAF">
        <w:t>Zarovnaya</w:t>
      </w:r>
      <w:proofErr w:type="spellEnd"/>
      <w:r w:rsidRPr="002E7DAF">
        <w:t xml:space="preserve"> EL, </w:t>
      </w:r>
      <w:proofErr w:type="spellStart"/>
      <w:r w:rsidRPr="002E7DAF">
        <w:t>Pallatroni</w:t>
      </w:r>
      <w:proofErr w:type="spellEnd"/>
      <w:r w:rsidRPr="002E7DAF">
        <w:t xml:space="preserve"> HF, Hug EB, Ball PA, Cromwell LD, </w:t>
      </w:r>
      <w:proofErr w:type="spellStart"/>
      <w:r w:rsidRPr="002E7DAF">
        <w:t>Pipas</w:t>
      </w:r>
      <w:proofErr w:type="spellEnd"/>
      <w:r w:rsidRPr="002E7DAF">
        <w:t xml:space="preserve"> JM, </w:t>
      </w:r>
      <w:proofErr w:type="spellStart"/>
      <w:r w:rsidRPr="002E7DAF">
        <w:t>Fadul</w:t>
      </w:r>
      <w:proofErr w:type="spellEnd"/>
      <w:r w:rsidRPr="002E7DAF">
        <w:t xml:space="preserve"> CE, Meyer LP, Park JP, </w:t>
      </w:r>
      <w:proofErr w:type="spellStart"/>
      <w:r w:rsidRPr="002E7DAF">
        <w:t>Biegel</w:t>
      </w:r>
      <w:proofErr w:type="spellEnd"/>
      <w:r w:rsidRPr="002E7DAF">
        <w:t xml:space="preserve"> JA, Perry A, </w:t>
      </w:r>
      <w:r w:rsidRPr="002E7DAF">
        <w:rPr>
          <w:b/>
        </w:rPr>
        <w:t>Rhodes CH</w:t>
      </w:r>
      <w:r w:rsidRPr="002E7DAF">
        <w:t xml:space="preserve">.  Atypical </w:t>
      </w:r>
      <w:proofErr w:type="spellStart"/>
      <w:r w:rsidRPr="002E7DAF">
        <w:t>teratoid</w:t>
      </w:r>
      <w:proofErr w:type="spellEnd"/>
      <w:r w:rsidRPr="002E7DAF">
        <w:t>/</w:t>
      </w:r>
      <w:proofErr w:type="spellStart"/>
      <w:r w:rsidRPr="002E7DAF">
        <w:t>rhabdoid</w:t>
      </w:r>
      <w:proofErr w:type="spellEnd"/>
      <w:r w:rsidRPr="002E7DAF">
        <w:t xml:space="preserve"> tumor of the spine in an adult: case report and review of the literature.  J </w:t>
      </w:r>
      <w:proofErr w:type="spellStart"/>
      <w:r w:rsidRPr="002E7DAF">
        <w:t>Neurooncol</w:t>
      </w:r>
      <w:proofErr w:type="spellEnd"/>
      <w:r w:rsidRPr="002E7DAF">
        <w:t xml:space="preserve"> 84(1):49-55, 2007.</w:t>
      </w:r>
    </w:p>
    <w:p w:rsidR="002E7DAF" w:rsidRPr="002E7DAF" w:rsidRDefault="002E7DAF" w:rsidP="002E7DAF">
      <w:pPr>
        <w:ind w:left="720" w:right="-90" w:hanging="450"/>
      </w:pPr>
      <w:r w:rsidRPr="002E7DAF">
        <w:t>17</w:t>
      </w:r>
      <w:r w:rsidRPr="002E7DAF">
        <w:tab/>
        <w:t xml:space="preserve">Perez RP, Lewis LD, </w:t>
      </w:r>
      <w:proofErr w:type="spellStart"/>
      <w:r w:rsidRPr="002E7DAF">
        <w:t>Beelen</w:t>
      </w:r>
      <w:proofErr w:type="spellEnd"/>
      <w:r w:rsidRPr="002E7DAF">
        <w:t xml:space="preserve"> AP, </w:t>
      </w:r>
      <w:proofErr w:type="spellStart"/>
      <w:r w:rsidRPr="002E7DAF">
        <w:t>Olszanski</w:t>
      </w:r>
      <w:proofErr w:type="spellEnd"/>
      <w:r w:rsidRPr="002E7DAF">
        <w:t xml:space="preserve"> AJ, Johnston N, </w:t>
      </w:r>
      <w:r w:rsidRPr="002E7DAF">
        <w:rPr>
          <w:b/>
        </w:rPr>
        <w:t>Rhodes CH</w:t>
      </w:r>
      <w:r w:rsidRPr="002E7DAF">
        <w:t xml:space="preserve">, Beaulieu B, </w:t>
      </w:r>
      <w:proofErr w:type="spellStart"/>
      <w:r w:rsidRPr="002E7DAF">
        <w:t>Ernstoff</w:t>
      </w:r>
      <w:proofErr w:type="spellEnd"/>
      <w:r w:rsidRPr="002E7DAF">
        <w:t xml:space="preserve"> MS, and Eastman A.  Modulation of Cell Cycle Progression in Human Tumors: A Pharmacokinetic and Tumor Molecular </w:t>
      </w:r>
      <w:proofErr w:type="spellStart"/>
      <w:r w:rsidRPr="002E7DAF">
        <w:t>Pharmacodynamic</w:t>
      </w:r>
      <w:proofErr w:type="spellEnd"/>
      <w:r w:rsidRPr="002E7DAF">
        <w:t xml:space="preserve"> Study of Cisplatin Plus the Chk1 Inhibitor UCN-01 (NSC 638850).  </w:t>
      </w:r>
      <w:proofErr w:type="spellStart"/>
      <w:r w:rsidRPr="002E7DAF">
        <w:t>Clin</w:t>
      </w:r>
      <w:proofErr w:type="spellEnd"/>
      <w:r w:rsidRPr="002E7DAF">
        <w:t xml:space="preserve"> Cancer Res 12: 7079-7085, 2006.</w:t>
      </w:r>
    </w:p>
    <w:p w:rsidR="002E7DAF" w:rsidRPr="002E7DAF" w:rsidRDefault="002E7DAF" w:rsidP="002E7DAF">
      <w:pPr>
        <w:ind w:left="720" w:right="-90" w:hanging="450"/>
      </w:pPr>
      <w:r w:rsidRPr="002E7DAF">
        <w:t>18</w:t>
      </w:r>
      <w:r w:rsidRPr="002E7DAF">
        <w:tab/>
      </w:r>
      <w:proofErr w:type="spellStart"/>
      <w:r w:rsidRPr="002E7DAF">
        <w:t>Wishart</w:t>
      </w:r>
      <w:proofErr w:type="spellEnd"/>
      <w:r w:rsidRPr="002E7DAF">
        <w:t xml:space="preserve"> HA, </w:t>
      </w:r>
      <w:proofErr w:type="spellStart"/>
      <w:r w:rsidRPr="002E7DAF">
        <w:t>Saykin</w:t>
      </w:r>
      <w:proofErr w:type="spellEnd"/>
      <w:r w:rsidRPr="002E7DAF">
        <w:t xml:space="preserve"> AJ, McAllister TW, Rabin LA, McDonald BC, </w:t>
      </w:r>
      <w:proofErr w:type="spellStart"/>
      <w:r w:rsidRPr="002E7DAF">
        <w:t>Flashman</w:t>
      </w:r>
      <w:proofErr w:type="spellEnd"/>
      <w:r w:rsidRPr="002E7DAF">
        <w:t xml:space="preserve"> LA, Roth RM, </w:t>
      </w:r>
      <w:proofErr w:type="spellStart"/>
      <w:r w:rsidRPr="002E7DAF">
        <w:t>Mamourian</w:t>
      </w:r>
      <w:proofErr w:type="spellEnd"/>
      <w:r w:rsidRPr="002E7DAF">
        <w:t xml:space="preserve"> AC, </w:t>
      </w:r>
      <w:proofErr w:type="spellStart"/>
      <w:r w:rsidRPr="002E7DAF">
        <w:t>Tsongalis</w:t>
      </w:r>
      <w:proofErr w:type="spellEnd"/>
      <w:r w:rsidRPr="002E7DAF">
        <w:t xml:space="preserve"> GJ, </w:t>
      </w:r>
      <w:r w:rsidRPr="002E7DAF">
        <w:rPr>
          <w:b/>
        </w:rPr>
        <w:t>Rhodes CH</w:t>
      </w:r>
      <w:r w:rsidRPr="002E7DAF">
        <w:t>. Regional brain atrophy in cognitively intact adults with a single APOE epsilon4 allele. Neurology 67(7):1221-4, 2006.</w:t>
      </w:r>
    </w:p>
    <w:p w:rsidR="002E7DAF" w:rsidRPr="002E7DAF" w:rsidRDefault="002E7DAF" w:rsidP="002E7DAF">
      <w:pPr>
        <w:ind w:left="720" w:right="-90" w:hanging="450"/>
      </w:pPr>
      <w:r w:rsidRPr="002E7DAF">
        <w:t>19</w:t>
      </w:r>
      <w:r w:rsidRPr="002E7DAF">
        <w:tab/>
      </w:r>
      <w:proofErr w:type="spellStart"/>
      <w:r w:rsidRPr="002E7DAF">
        <w:t>Fadul</w:t>
      </w:r>
      <w:proofErr w:type="spellEnd"/>
      <w:r w:rsidRPr="002E7DAF">
        <w:t xml:space="preserve"> CE, </w:t>
      </w:r>
      <w:proofErr w:type="spellStart"/>
      <w:r w:rsidRPr="002E7DAF">
        <w:t>Kominsky</w:t>
      </w:r>
      <w:proofErr w:type="spellEnd"/>
      <w:r w:rsidRPr="002E7DAF">
        <w:t xml:space="preserve"> AL, Meyer LP, Kingman LS, </w:t>
      </w:r>
      <w:proofErr w:type="spellStart"/>
      <w:r w:rsidRPr="002E7DAF">
        <w:t>Kinlaw</w:t>
      </w:r>
      <w:proofErr w:type="spellEnd"/>
      <w:r w:rsidRPr="002E7DAF">
        <w:t xml:space="preserve"> WB,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Eskey</w:t>
      </w:r>
      <w:proofErr w:type="spellEnd"/>
      <w:r w:rsidRPr="002E7DAF">
        <w:t xml:space="preserve"> CJ, Simmons NE. Long term response of pituitary carcinoma to </w:t>
      </w:r>
      <w:proofErr w:type="spellStart"/>
      <w:r w:rsidRPr="002E7DAF">
        <w:t>temozolomide</w:t>
      </w:r>
      <w:proofErr w:type="spellEnd"/>
      <w:r w:rsidRPr="002E7DAF">
        <w:t xml:space="preserve">. J </w:t>
      </w:r>
      <w:proofErr w:type="spellStart"/>
      <w:r w:rsidRPr="002E7DAF">
        <w:t>Neurosurg</w:t>
      </w:r>
      <w:proofErr w:type="spellEnd"/>
      <w:r w:rsidRPr="002E7DAF">
        <w:t xml:space="preserve"> 105:621-626, 2006.</w:t>
      </w:r>
    </w:p>
    <w:p w:rsidR="002E7DAF" w:rsidRPr="002E7DAF" w:rsidRDefault="002E7DAF" w:rsidP="002E7DAF">
      <w:pPr>
        <w:ind w:left="720" w:right="-90" w:hanging="450"/>
      </w:pPr>
      <w:r w:rsidRPr="002E7DAF">
        <w:t>20</w:t>
      </w:r>
      <w:r w:rsidRPr="002E7DAF">
        <w:tab/>
      </w:r>
      <w:proofErr w:type="spellStart"/>
      <w:r w:rsidRPr="002E7DAF">
        <w:t>Wishart</w:t>
      </w:r>
      <w:proofErr w:type="spellEnd"/>
      <w:r w:rsidRPr="002E7DAF">
        <w:t xml:space="preserve"> HA, </w:t>
      </w:r>
      <w:proofErr w:type="spellStart"/>
      <w:r w:rsidRPr="002E7DAF">
        <w:t>Saykin</w:t>
      </w:r>
      <w:proofErr w:type="spellEnd"/>
      <w:r w:rsidRPr="002E7DAF">
        <w:t xml:space="preserve"> AJ, Rabin LA, </w:t>
      </w:r>
      <w:proofErr w:type="spellStart"/>
      <w:r w:rsidRPr="002E7DAF">
        <w:t>Santulli</w:t>
      </w:r>
      <w:proofErr w:type="spellEnd"/>
      <w:r w:rsidRPr="002E7DAF">
        <w:t xml:space="preserve"> RB, </w:t>
      </w:r>
      <w:proofErr w:type="spellStart"/>
      <w:r w:rsidRPr="002E7DAF">
        <w:t>Flashman</w:t>
      </w:r>
      <w:proofErr w:type="spellEnd"/>
      <w:r w:rsidRPr="002E7DAF">
        <w:t xml:space="preserve"> LA, Guerin S, </w:t>
      </w:r>
      <w:proofErr w:type="spellStart"/>
      <w:r w:rsidRPr="002E7DAF">
        <w:t>Mamourian</w:t>
      </w:r>
      <w:proofErr w:type="spellEnd"/>
      <w:r w:rsidRPr="002E7DAF">
        <w:t xml:space="preserve"> AC, </w:t>
      </w:r>
      <w:proofErr w:type="spellStart"/>
      <w:r w:rsidRPr="002E7DAF">
        <w:t>Belloni</w:t>
      </w:r>
      <w:proofErr w:type="spellEnd"/>
      <w:r w:rsidRPr="002E7DAF">
        <w:t xml:space="preserve"> DR,  </w:t>
      </w:r>
      <w:r w:rsidRPr="002E7DAF">
        <w:rPr>
          <w:b/>
        </w:rPr>
        <w:t>Rhodes CH</w:t>
      </w:r>
      <w:r w:rsidRPr="002E7DAF">
        <w:t>, McAllister TW.  Increased brain activation during working memory in cognitively intact adults with the APOE epsilon4 allele.  Am. J. Psych 163(9):1603-10, 2006.</w:t>
      </w:r>
    </w:p>
    <w:p w:rsidR="002E7DAF" w:rsidRPr="002E7DAF" w:rsidRDefault="002E7DAF" w:rsidP="002E7DAF">
      <w:pPr>
        <w:ind w:left="720" w:right="-90" w:hanging="450"/>
      </w:pPr>
      <w:r w:rsidRPr="002E7DAF">
        <w:t>21</w:t>
      </w:r>
      <w:r w:rsidRPr="002E7DAF">
        <w:tab/>
        <w:t xml:space="preserve">McAllister TW,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Flashman</w:t>
      </w:r>
      <w:proofErr w:type="spellEnd"/>
      <w:r w:rsidRPr="002E7DAF">
        <w:t xml:space="preserve"> LA, McDonald BC, </w:t>
      </w:r>
      <w:proofErr w:type="spellStart"/>
      <w:r w:rsidRPr="002E7DAF">
        <w:t>Belloni</w:t>
      </w:r>
      <w:proofErr w:type="spellEnd"/>
      <w:r w:rsidRPr="002E7DAF">
        <w:t xml:space="preserve"> D, </w:t>
      </w:r>
      <w:proofErr w:type="spellStart"/>
      <w:r w:rsidRPr="002E7DAF">
        <w:t>Saykin</w:t>
      </w:r>
      <w:proofErr w:type="spellEnd"/>
      <w:r w:rsidRPr="002E7DAF">
        <w:t xml:space="preserve"> AJ.  Effect of the dopamine D2 receptor T allele on response latency after mild traumatic brain injury. Am. J. Psychiatry 162: 1749-1751, 2005.</w:t>
      </w:r>
    </w:p>
    <w:p w:rsidR="002E7DAF" w:rsidRPr="002E7DAF" w:rsidRDefault="002E7DAF" w:rsidP="002E7DAF">
      <w:pPr>
        <w:ind w:left="720" w:right="-90" w:hanging="450"/>
      </w:pPr>
      <w:r w:rsidRPr="002E7DAF">
        <w:t>22</w:t>
      </w:r>
      <w:r w:rsidRPr="002E7DAF">
        <w:tab/>
        <w:t xml:space="preserve">Crain BJ, Alston SR, Bruch LA, Hamilton RL, </w:t>
      </w:r>
      <w:proofErr w:type="spellStart"/>
      <w:r w:rsidRPr="002E7DAF">
        <w:t>McLendon</w:t>
      </w:r>
      <w:proofErr w:type="spellEnd"/>
      <w:r w:rsidRPr="002E7DAF">
        <w:t xml:space="preserve"> RE,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Tihan</w:t>
      </w:r>
      <w:proofErr w:type="spellEnd"/>
      <w:r w:rsidRPr="002E7DAF">
        <w:t xml:space="preserve"> T, and </w:t>
      </w:r>
      <w:proofErr w:type="spellStart"/>
      <w:r w:rsidRPr="002E7DAF">
        <w:t>Weidenheim</w:t>
      </w:r>
      <w:proofErr w:type="spellEnd"/>
      <w:r w:rsidRPr="002E7DAF">
        <w:t xml:space="preserve"> KM.  Accreditation council for graduate medical education (ACGME) competencies in neuropathology training.  J. </w:t>
      </w:r>
      <w:proofErr w:type="spellStart"/>
      <w:r w:rsidRPr="002E7DAF">
        <w:t>Neuropathol</w:t>
      </w:r>
      <w:proofErr w:type="spellEnd"/>
      <w:r w:rsidRPr="002E7DAF">
        <w:t xml:space="preserve"> Exp. </w:t>
      </w:r>
      <w:proofErr w:type="spellStart"/>
      <w:r w:rsidRPr="002E7DAF">
        <w:t>Neurol</w:t>
      </w:r>
      <w:proofErr w:type="spellEnd"/>
      <w:r w:rsidRPr="002E7DAF">
        <w:t xml:space="preserve"> 64:273-279, 2005.</w:t>
      </w:r>
    </w:p>
    <w:p w:rsidR="002E7DAF" w:rsidRPr="002E7DAF" w:rsidRDefault="002E7DAF" w:rsidP="002E7DAF">
      <w:pPr>
        <w:ind w:left="720" w:right="-90" w:hanging="450"/>
      </w:pPr>
      <w:r w:rsidRPr="002E7DAF">
        <w:t>23</w:t>
      </w:r>
      <w:r w:rsidRPr="002E7DAF">
        <w:tab/>
      </w:r>
      <w:proofErr w:type="spellStart"/>
      <w:r w:rsidRPr="002E7DAF">
        <w:t>Pipas</w:t>
      </w:r>
      <w:proofErr w:type="spellEnd"/>
      <w:r w:rsidRPr="002E7DAF">
        <w:t xml:space="preserve"> JM, Meyer LP, </w:t>
      </w:r>
      <w:r w:rsidRPr="002E7DAF">
        <w:rPr>
          <w:b/>
        </w:rPr>
        <w:t>Rhodes CH</w:t>
      </w:r>
      <w:r w:rsidRPr="002E7DAF">
        <w:t xml:space="preserve">, Cromwell LD, McDonnell CE, Kingman LS, </w:t>
      </w:r>
      <w:proofErr w:type="spellStart"/>
      <w:r w:rsidRPr="002E7DAF">
        <w:t>Rigas</w:t>
      </w:r>
      <w:proofErr w:type="spellEnd"/>
      <w:r w:rsidRPr="002E7DAF">
        <w:t xml:space="preserve"> JR, </w:t>
      </w:r>
      <w:proofErr w:type="spellStart"/>
      <w:r w:rsidRPr="002E7DAF">
        <w:t>Fadul</w:t>
      </w:r>
      <w:proofErr w:type="spellEnd"/>
      <w:r w:rsidRPr="002E7DAF">
        <w:t xml:space="preserve"> CE.  A Phase II Trial of Paclitaxel and </w:t>
      </w:r>
      <w:proofErr w:type="spellStart"/>
      <w:r w:rsidRPr="002E7DAF">
        <w:t>Topotecan</w:t>
      </w:r>
      <w:proofErr w:type="spellEnd"/>
      <w:r w:rsidRPr="002E7DAF">
        <w:t xml:space="preserve"> with </w:t>
      </w:r>
      <w:proofErr w:type="spellStart"/>
      <w:r w:rsidRPr="002E7DAF">
        <w:t>Filgrastim</w:t>
      </w:r>
      <w:proofErr w:type="spellEnd"/>
      <w:r w:rsidRPr="002E7DAF">
        <w:t xml:space="preserve"> in Patients with Recurrent or Refractory Glioblastoma </w:t>
      </w:r>
      <w:proofErr w:type="spellStart"/>
      <w:r w:rsidRPr="002E7DAF">
        <w:t>Multiforme</w:t>
      </w:r>
      <w:proofErr w:type="spellEnd"/>
      <w:r w:rsidRPr="002E7DAF">
        <w:t xml:space="preserve"> or Anaplastic Astrocytoma.  Journal of Neuro-Oncology 71:301-305, 2005.</w:t>
      </w:r>
    </w:p>
    <w:p w:rsidR="002E7DAF" w:rsidRPr="002E7DAF" w:rsidRDefault="002E7DAF" w:rsidP="002E7DAF">
      <w:pPr>
        <w:ind w:left="720" w:right="-90" w:hanging="450"/>
      </w:pPr>
      <w:r w:rsidRPr="002E7DAF">
        <w:t>24</w:t>
      </w:r>
      <w:r w:rsidRPr="002E7DAF">
        <w:tab/>
        <w:t xml:space="preserve"> McAllister TW, </w:t>
      </w:r>
      <w:proofErr w:type="spellStart"/>
      <w:r w:rsidRPr="002E7DAF">
        <w:t>Ahles</w:t>
      </w:r>
      <w:proofErr w:type="spellEnd"/>
      <w:r w:rsidRPr="002E7DAF">
        <w:t xml:space="preserve"> TA, </w:t>
      </w:r>
      <w:proofErr w:type="spellStart"/>
      <w:r w:rsidRPr="002E7DAF">
        <w:t>Saykin</w:t>
      </w:r>
      <w:proofErr w:type="spellEnd"/>
      <w:r w:rsidRPr="002E7DAF">
        <w:t xml:space="preserve"> AJ, Ferguson RJ, McDonald BC, Lewis LD, </w:t>
      </w:r>
      <w:proofErr w:type="spellStart"/>
      <w:r w:rsidRPr="002E7DAF">
        <w:t>Flashman</w:t>
      </w:r>
      <w:proofErr w:type="spellEnd"/>
      <w:r w:rsidRPr="002E7DAF">
        <w:t xml:space="preserve"> LA, </w:t>
      </w:r>
      <w:r w:rsidRPr="002E7DAF">
        <w:rPr>
          <w:b/>
        </w:rPr>
        <w:t>Rhodes CH</w:t>
      </w:r>
      <w:r w:rsidRPr="002E7DAF">
        <w:t xml:space="preserve">. Cognitive effects of cytotoxic cancer chemotherapy: predisposing risk factors and potential treatments. </w:t>
      </w:r>
      <w:proofErr w:type="spellStart"/>
      <w:r w:rsidRPr="002E7DAF">
        <w:t>Curr</w:t>
      </w:r>
      <w:proofErr w:type="spellEnd"/>
      <w:r w:rsidRPr="002E7DAF">
        <w:t xml:space="preserve"> Psychiatry Rep. 6(5):364-371, 2004. </w:t>
      </w:r>
    </w:p>
    <w:p w:rsidR="002E7DAF" w:rsidRPr="002E7DAF" w:rsidRDefault="002E7DAF" w:rsidP="002E7DAF">
      <w:pPr>
        <w:ind w:left="720" w:right="-90" w:hanging="450"/>
      </w:pPr>
      <w:r w:rsidRPr="002E7DAF">
        <w:t>25</w:t>
      </w:r>
      <w:r w:rsidRPr="002E7DAF">
        <w:tab/>
      </w:r>
      <w:proofErr w:type="spellStart"/>
      <w:r w:rsidRPr="002E7DAF">
        <w:t>Marotti</w:t>
      </w:r>
      <w:proofErr w:type="spellEnd"/>
      <w:r w:rsidRPr="002E7DAF">
        <w:t xml:space="preserve"> JD, Tobias S, </w:t>
      </w:r>
      <w:proofErr w:type="spellStart"/>
      <w:r w:rsidRPr="002E7DAF">
        <w:t>Fratkin</w:t>
      </w:r>
      <w:proofErr w:type="spellEnd"/>
      <w:r w:rsidRPr="002E7DAF">
        <w:t xml:space="preserve"> JD, Powers JM, </w:t>
      </w:r>
      <w:r w:rsidRPr="002E7DAF">
        <w:rPr>
          <w:b/>
        </w:rPr>
        <w:t>Rhodes CH</w:t>
      </w:r>
      <w:r w:rsidRPr="002E7DAF">
        <w:t xml:space="preserve">. Adult onset </w:t>
      </w:r>
      <w:proofErr w:type="spellStart"/>
      <w:r w:rsidRPr="002E7DAF">
        <w:t>leukodystrophy</w:t>
      </w:r>
      <w:proofErr w:type="spellEnd"/>
      <w:r w:rsidRPr="002E7DAF">
        <w:t xml:space="preserve"> with </w:t>
      </w:r>
      <w:proofErr w:type="spellStart"/>
      <w:r w:rsidRPr="002E7DAF">
        <w:t>neuroaxonal</w:t>
      </w:r>
      <w:proofErr w:type="spellEnd"/>
      <w:r w:rsidRPr="002E7DAF">
        <w:t xml:space="preserve"> spheroids and pigmented glia: report of a family, historical perspective, and review of the literature.  </w:t>
      </w:r>
      <w:proofErr w:type="spellStart"/>
      <w:r w:rsidRPr="002E7DAF">
        <w:t>Acta</w:t>
      </w:r>
      <w:proofErr w:type="spellEnd"/>
      <w:r w:rsidRPr="002E7DAF">
        <w:t xml:space="preserve"> </w:t>
      </w:r>
      <w:proofErr w:type="spellStart"/>
      <w:r w:rsidRPr="002E7DAF">
        <w:t>Neuropathologica</w:t>
      </w:r>
      <w:proofErr w:type="spellEnd"/>
      <w:r w:rsidRPr="002E7DAF">
        <w:t xml:space="preserve"> 107(6):481-488, 2004.</w:t>
      </w:r>
    </w:p>
    <w:p w:rsidR="002E7DAF" w:rsidRPr="002E7DAF" w:rsidRDefault="002E7DAF" w:rsidP="002E7DAF">
      <w:pPr>
        <w:ind w:left="720" w:right="-90" w:hanging="450"/>
      </w:pPr>
      <w:r w:rsidRPr="002E7DAF">
        <w:t>26</w:t>
      </w:r>
      <w:r w:rsidRPr="002E7DAF">
        <w:tab/>
        <w:t xml:space="preserve">McAllister TW, McDonald BC, </w:t>
      </w:r>
      <w:proofErr w:type="spellStart"/>
      <w:r w:rsidRPr="002E7DAF">
        <w:t>Flashman</w:t>
      </w:r>
      <w:proofErr w:type="spellEnd"/>
      <w:r w:rsidRPr="002E7DAF">
        <w:t xml:space="preserve"> LA, </w:t>
      </w:r>
      <w:r w:rsidRPr="002E7DAF">
        <w:rPr>
          <w:b/>
        </w:rPr>
        <w:t>Rhodes CH</w:t>
      </w:r>
      <w:r w:rsidRPr="002E7DAF">
        <w:t xml:space="preserve">, Shaw PK, Ferrell RB, Kauffman CI, and </w:t>
      </w:r>
      <w:proofErr w:type="spellStart"/>
      <w:r w:rsidRPr="002E7DAF">
        <w:t>Saykin</w:t>
      </w:r>
      <w:proofErr w:type="spellEnd"/>
      <w:r w:rsidRPr="002E7DAF">
        <w:t xml:space="preserve"> AJ.  Differential Effect of COMT Allele Status on Frontal Activation Associated With a Dopaminergic Agonist.  Journal of Neuropsychiatry and Clinical Neurosciences 16(2):240, 2004.</w:t>
      </w:r>
    </w:p>
    <w:p w:rsidR="002E7DAF" w:rsidRPr="002E7DAF" w:rsidRDefault="002E7DAF" w:rsidP="002E7DAF">
      <w:pPr>
        <w:ind w:left="720" w:right="-90" w:hanging="450"/>
      </w:pPr>
      <w:r w:rsidRPr="002E7DAF">
        <w:lastRenderedPageBreak/>
        <w:t>27</w:t>
      </w:r>
      <w:r w:rsidRPr="002E7DAF">
        <w:tab/>
      </w:r>
      <w:proofErr w:type="spellStart"/>
      <w:r w:rsidRPr="002E7DAF">
        <w:t>Flashman</w:t>
      </w:r>
      <w:proofErr w:type="spellEnd"/>
      <w:r w:rsidRPr="002E7DAF">
        <w:t xml:space="preserve"> LA, </w:t>
      </w:r>
      <w:proofErr w:type="spellStart"/>
      <w:r w:rsidRPr="002E7DAF">
        <w:t>Saykin</w:t>
      </w:r>
      <w:proofErr w:type="spellEnd"/>
      <w:r w:rsidRPr="002E7DAF">
        <w:t xml:space="preserve"> AJ, </w:t>
      </w:r>
      <w:r w:rsidRPr="002E7DAF">
        <w:rPr>
          <w:b/>
        </w:rPr>
        <w:t>Rhodes CH</w:t>
      </w:r>
      <w:r w:rsidRPr="002E7DAF">
        <w:t>, McAllister TW.  Effect of COMT Val/Met genotype on frontal lobe functioning in traumatic brain injury.  Journal of Neuropsychiatry and Clinical Neurosciences 16(2):238-239, 2004.</w:t>
      </w:r>
    </w:p>
    <w:p w:rsidR="002E7DAF" w:rsidRPr="002E7DAF" w:rsidRDefault="002E7DAF" w:rsidP="002E7DAF">
      <w:pPr>
        <w:ind w:left="720" w:right="-90" w:hanging="450"/>
      </w:pPr>
      <w:r w:rsidRPr="002E7DAF">
        <w:t>28</w:t>
      </w:r>
      <w:r w:rsidRPr="002E7DAF">
        <w:tab/>
      </w:r>
      <w:proofErr w:type="spellStart"/>
      <w:r w:rsidRPr="002E7DAF">
        <w:t>Gotter</w:t>
      </w:r>
      <w:proofErr w:type="spellEnd"/>
      <w:r w:rsidRPr="002E7DAF">
        <w:t xml:space="preserve"> AL, Shaikh TH, </w:t>
      </w:r>
      <w:proofErr w:type="spellStart"/>
      <w:r w:rsidRPr="002E7DAF">
        <w:t>Budarf</w:t>
      </w:r>
      <w:proofErr w:type="spellEnd"/>
      <w:r w:rsidRPr="002E7DAF">
        <w:t xml:space="preserve"> ML, </w:t>
      </w:r>
      <w:r w:rsidRPr="002E7DAF">
        <w:rPr>
          <w:b/>
        </w:rPr>
        <w:t>Rhodes CH</w:t>
      </w:r>
      <w:r w:rsidRPr="002E7DAF">
        <w:t>, Emanuel BS.  A palindrome-mediated mechanism distinguishes translocations involving LCR-B of chromosome 22q11.2.  Human Molecular Genetics 13(1):103-115, 2004.</w:t>
      </w:r>
    </w:p>
    <w:p w:rsidR="002E7DAF" w:rsidRPr="002E7DAF" w:rsidRDefault="002E7DAF" w:rsidP="002E7DAF">
      <w:pPr>
        <w:ind w:left="720" w:right="-90" w:hanging="450"/>
      </w:pPr>
      <w:r w:rsidRPr="002E7DAF">
        <w:t>29</w:t>
      </w:r>
      <w:r w:rsidRPr="002E7DAF">
        <w:tab/>
        <w:t xml:space="preserve">Tobias SM, Robitaille Y, Hickey WF,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Nordgren</w:t>
      </w:r>
      <w:proofErr w:type="spellEnd"/>
      <w:r w:rsidRPr="002E7DAF">
        <w:t xml:space="preserve"> R, </w:t>
      </w:r>
      <w:proofErr w:type="spellStart"/>
      <w:r w:rsidRPr="002E7DAF">
        <w:t>Andermann</w:t>
      </w:r>
      <w:proofErr w:type="spellEnd"/>
      <w:r w:rsidRPr="002E7DAF">
        <w:t xml:space="preserve"> F.  Bilateral Rasmussen encephalitis: postmortem documentation in a five-year-old.  </w:t>
      </w:r>
      <w:proofErr w:type="spellStart"/>
      <w:r w:rsidRPr="002E7DAF">
        <w:t>Epilepsia</w:t>
      </w:r>
      <w:proofErr w:type="spellEnd"/>
      <w:r w:rsidRPr="002E7DAF">
        <w:t xml:space="preserve"> 44(1):127-130, 2003.</w:t>
      </w:r>
    </w:p>
    <w:p w:rsidR="002E7DAF" w:rsidRPr="002E7DAF" w:rsidRDefault="002E7DAF" w:rsidP="002E7DAF">
      <w:pPr>
        <w:ind w:left="720" w:right="-90" w:hanging="450"/>
      </w:pPr>
      <w:r w:rsidRPr="002E7DAF">
        <w:t>30</w:t>
      </w:r>
      <w:r w:rsidRPr="002E7DAF">
        <w:tab/>
      </w:r>
      <w:proofErr w:type="spellStart"/>
      <w:r w:rsidRPr="002E7DAF">
        <w:t>Fillano</w:t>
      </w:r>
      <w:proofErr w:type="spellEnd"/>
      <w:r w:rsidRPr="002E7DAF">
        <w:t xml:space="preserve"> JJ, </w:t>
      </w:r>
      <w:proofErr w:type="spellStart"/>
      <w:r w:rsidRPr="002E7DAF">
        <w:t>Goldenthal</w:t>
      </w:r>
      <w:proofErr w:type="spellEnd"/>
      <w:r w:rsidRPr="002E7DAF">
        <w:t xml:space="preserve"> MJ, </w:t>
      </w:r>
      <w:r w:rsidRPr="002E7DAF">
        <w:rPr>
          <w:b/>
        </w:rPr>
        <w:t>Rhodes CH</w:t>
      </w:r>
      <w:r w:rsidRPr="002E7DAF">
        <w:t xml:space="preserve">, Marin-Garcia J.  Mitochondrial dysfunction in patients with </w:t>
      </w:r>
      <w:proofErr w:type="spellStart"/>
      <w:r w:rsidRPr="002E7DAF">
        <w:t>hypotonia</w:t>
      </w:r>
      <w:proofErr w:type="spellEnd"/>
      <w:r w:rsidRPr="002E7DAF">
        <w:t>, epilepsy, autism, and developmental delay: HEADD syndrome.  J Child Neurol. 17(6):435-439, 2002.</w:t>
      </w:r>
    </w:p>
    <w:p w:rsidR="002E7DAF" w:rsidRPr="002E7DAF" w:rsidRDefault="002E7DAF" w:rsidP="002E7DAF">
      <w:pPr>
        <w:ind w:left="720" w:right="-90" w:hanging="450"/>
      </w:pPr>
      <w:r w:rsidRPr="002E7DAF">
        <w:t>31</w:t>
      </w:r>
      <w:r w:rsidRPr="002E7DAF">
        <w:tab/>
      </w:r>
      <w:r w:rsidRPr="002E7DAF">
        <w:rPr>
          <w:b/>
        </w:rPr>
        <w:t>Rhodes CH</w:t>
      </w:r>
      <w:r w:rsidRPr="002E7DAF">
        <w:t xml:space="preserve">, Call KM, Little R, </w:t>
      </w:r>
      <w:proofErr w:type="spellStart"/>
      <w:r w:rsidRPr="002E7DAF">
        <w:t>Braunschweiger</w:t>
      </w:r>
      <w:proofErr w:type="spellEnd"/>
      <w:r w:rsidRPr="002E7DAF">
        <w:t xml:space="preserve"> K, and Park JP.  NOE3, a novel </w:t>
      </w:r>
      <w:proofErr w:type="spellStart"/>
      <w:r w:rsidRPr="002E7DAF">
        <w:t>Olfactomedin</w:t>
      </w:r>
      <w:proofErr w:type="spellEnd"/>
      <w:r w:rsidRPr="002E7DAF">
        <w:t>/</w:t>
      </w:r>
      <w:proofErr w:type="spellStart"/>
      <w:r w:rsidRPr="002E7DAF">
        <w:t>Noelin</w:t>
      </w:r>
      <w:proofErr w:type="spellEnd"/>
      <w:r w:rsidRPr="002E7DAF">
        <w:t>/</w:t>
      </w:r>
      <w:proofErr w:type="spellStart"/>
      <w:r w:rsidRPr="002E7DAF">
        <w:t>Pancortin</w:t>
      </w:r>
      <w:proofErr w:type="spellEnd"/>
      <w:r w:rsidRPr="002E7DAF">
        <w:t xml:space="preserve"> homolog identified near an </w:t>
      </w:r>
      <w:proofErr w:type="spellStart"/>
      <w:r w:rsidRPr="002E7DAF">
        <w:t>ependymoma</w:t>
      </w:r>
      <w:proofErr w:type="spellEnd"/>
      <w:r w:rsidRPr="002E7DAF">
        <w:t>-associated translocation breakpoint.  Neuro-Oncology 3(4) 306, 2001.</w:t>
      </w:r>
    </w:p>
    <w:p w:rsidR="002E7DAF" w:rsidRPr="002E7DAF" w:rsidRDefault="002E7DAF" w:rsidP="002E7DAF">
      <w:pPr>
        <w:ind w:left="720" w:right="-90" w:hanging="450"/>
      </w:pPr>
      <w:r w:rsidRPr="002E7DAF">
        <w:t>32</w:t>
      </w:r>
      <w:r w:rsidRPr="002E7DAF">
        <w:tab/>
        <w:t xml:space="preserve">Langer CJ, </w:t>
      </w:r>
      <w:proofErr w:type="spellStart"/>
      <w:r w:rsidRPr="002E7DAF">
        <w:t>Ruffer</w:t>
      </w:r>
      <w:proofErr w:type="spellEnd"/>
      <w:r w:rsidRPr="002E7DAF">
        <w:t xml:space="preserve"> J, </w:t>
      </w:r>
      <w:r w:rsidRPr="002E7DAF">
        <w:rPr>
          <w:b/>
        </w:rPr>
        <w:t>Rhodes CH</w:t>
      </w:r>
      <w:r w:rsidRPr="002E7DAF">
        <w:t xml:space="preserve">, Paulus R, Murray K, </w:t>
      </w:r>
      <w:proofErr w:type="spellStart"/>
      <w:r w:rsidRPr="002E7DAF">
        <w:t>Movsas</w:t>
      </w:r>
      <w:proofErr w:type="spellEnd"/>
      <w:r w:rsidRPr="002E7DAF">
        <w:t xml:space="preserve"> B, Curran W.  Phase II RTOG Trial of weekly paclitaxel and conventional external beam radiation therapy for </w:t>
      </w:r>
      <w:proofErr w:type="spellStart"/>
      <w:r w:rsidRPr="002E7DAF">
        <w:t>supratentorial</w:t>
      </w:r>
      <w:proofErr w:type="spellEnd"/>
      <w:r w:rsidRPr="002E7DAF">
        <w:t xml:space="preserve"> glioblastoma </w:t>
      </w:r>
      <w:proofErr w:type="spellStart"/>
      <w:r w:rsidRPr="002E7DAF">
        <w:t>multiforme</w:t>
      </w:r>
      <w:proofErr w:type="spellEnd"/>
      <w:r w:rsidRPr="002E7DAF">
        <w:t xml:space="preserve">.  </w:t>
      </w:r>
      <w:proofErr w:type="spellStart"/>
      <w:r w:rsidRPr="002E7DAF">
        <w:t>Int</w:t>
      </w:r>
      <w:proofErr w:type="spellEnd"/>
      <w:r w:rsidRPr="002E7DAF">
        <w:t xml:space="preserve"> J </w:t>
      </w:r>
      <w:proofErr w:type="spellStart"/>
      <w:r w:rsidRPr="002E7DAF">
        <w:t>Radiat</w:t>
      </w:r>
      <w:proofErr w:type="spellEnd"/>
      <w:r w:rsidRPr="002E7DAF">
        <w:t xml:space="preserve"> </w:t>
      </w:r>
      <w:proofErr w:type="spellStart"/>
      <w:r w:rsidRPr="002E7DAF">
        <w:t>Oncol</w:t>
      </w:r>
      <w:proofErr w:type="spellEnd"/>
      <w:r w:rsidRPr="002E7DAF">
        <w:t xml:space="preserve"> </w:t>
      </w:r>
      <w:proofErr w:type="spellStart"/>
      <w:r w:rsidRPr="002E7DAF">
        <w:t>Biol</w:t>
      </w:r>
      <w:proofErr w:type="spellEnd"/>
      <w:r w:rsidRPr="002E7DAF">
        <w:t xml:space="preserve"> Phys. 51(1):113-9, 2001.</w:t>
      </w:r>
    </w:p>
    <w:p w:rsidR="002E7DAF" w:rsidRPr="002E7DAF" w:rsidRDefault="002E7DAF" w:rsidP="002E7DAF">
      <w:pPr>
        <w:ind w:left="720" w:right="-90" w:hanging="450"/>
      </w:pPr>
      <w:r w:rsidRPr="002E7DAF">
        <w:t>33</w:t>
      </w:r>
      <w:r w:rsidRPr="002E7DAF">
        <w:tab/>
        <w:t xml:space="preserve">Siegel AM, </w:t>
      </w:r>
      <w:proofErr w:type="spellStart"/>
      <w:r w:rsidRPr="002E7DAF">
        <w:t>Jobst</w:t>
      </w:r>
      <w:proofErr w:type="spellEnd"/>
      <w:r w:rsidRPr="002E7DAF">
        <w:t xml:space="preserve"> BC, </w:t>
      </w:r>
      <w:proofErr w:type="spellStart"/>
      <w:r w:rsidRPr="002E7DAF">
        <w:t>Thadani</w:t>
      </w:r>
      <w:proofErr w:type="spellEnd"/>
      <w:r w:rsidRPr="002E7DAF">
        <w:t xml:space="preserve"> VM, </w:t>
      </w:r>
      <w:r w:rsidRPr="002E7DAF">
        <w:rPr>
          <w:b/>
        </w:rPr>
        <w:t>Rhodes CH</w:t>
      </w:r>
      <w:r w:rsidRPr="002E7DAF">
        <w:t xml:space="preserve">, Lewis PJ, Roberts DW, and Williamson PD.  Medically intractable, localization-related epilepsy with normal MRI: </w:t>
      </w:r>
      <w:proofErr w:type="spellStart"/>
      <w:r w:rsidRPr="002E7DAF">
        <w:t>Presurgical</w:t>
      </w:r>
      <w:proofErr w:type="spellEnd"/>
      <w:r w:rsidRPr="002E7DAF">
        <w:t xml:space="preserve"> evaluation and surgical outcome in 43 patients.  </w:t>
      </w:r>
      <w:proofErr w:type="spellStart"/>
      <w:r w:rsidRPr="002E7DAF">
        <w:t>Epilepsia</w:t>
      </w:r>
      <w:proofErr w:type="spellEnd"/>
      <w:r w:rsidRPr="002E7DAF">
        <w:t xml:space="preserve"> 42(7):883-888, 2001.</w:t>
      </w:r>
    </w:p>
    <w:p w:rsidR="002E7DAF" w:rsidRPr="002E7DAF" w:rsidRDefault="002E7DAF" w:rsidP="002E7DAF">
      <w:pPr>
        <w:ind w:left="720" w:right="-90" w:hanging="450"/>
      </w:pPr>
      <w:r w:rsidRPr="002E7DAF">
        <w:t>34</w:t>
      </w:r>
      <w:r w:rsidRPr="002E7DAF">
        <w:tab/>
      </w:r>
      <w:r w:rsidRPr="002E7DAF">
        <w:rPr>
          <w:b/>
        </w:rPr>
        <w:t>Rhodes CH</w:t>
      </w:r>
      <w:r w:rsidRPr="002E7DAF">
        <w:t xml:space="preserve">, Park JP, Mohandas TK, Call KM, Little R, </w:t>
      </w:r>
      <w:proofErr w:type="spellStart"/>
      <w:r w:rsidRPr="002E7DAF">
        <w:t>Braunschweiger</w:t>
      </w:r>
      <w:proofErr w:type="spellEnd"/>
      <w:r w:rsidRPr="002E7DAF">
        <w:t xml:space="preserve"> K, Shaikh T, Emanuel BS.  Sequence analysis of an </w:t>
      </w:r>
      <w:proofErr w:type="spellStart"/>
      <w:r w:rsidRPr="002E7DAF">
        <w:t>ependymoma</w:t>
      </w:r>
      <w:proofErr w:type="spellEnd"/>
      <w:r w:rsidRPr="002E7DAF">
        <w:t>-associated t(1;22)(p22;q11.2).  Neuro-oncology 2(4):290, 2000.</w:t>
      </w:r>
    </w:p>
    <w:p w:rsidR="002E7DAF" w:rsidRPr="002E7DAF" w:rsidRDefault="002E7DAF" w:rsidP="002E7DAF">
      <w:pPr>
        <w:ind w:left="720" w:right="-90" w:hanging="450"/>
      </w:pPr>
      <w:r w:rsidRPr="002E7DAF">
        <w:t>35</w:t>
      </w:r>
      <w:r w:rsidRPr="002E7DAF">
        <w:tab/>
      </w:r>
      <w:proofErr w:type="spellStart"/>
      <w:r w:rsidRPr="002E7DAF">
        <w:t>Pipas</w:t>
      </w:r>
      <w:proofErr w:type="spellEnd"/>
      <w:r w:rsidRPr="002E7DAF">
        <w:t xml:space="preserve"> JM, </w:t>
      </w:r>
      <w:proofErr w:type="spellStart"/>
      <w:r w:rsidRPr="002E7DAF">
        <w:t>Fadul</w:t>
      </w:r>
      <w:proofErr w:type="spellEnd"/>
      <w:r w:rsidRPr="002E7DAF">
        <w:t xml:space="preserve"> CE, </w:t>
      </w:r>
      <w:proofErr w:type="spellStart"/>
      <w:r w:rsidRPr="002E7DAF">
        <w:t>Rigas</w:t>
      </w:r>
      <w:proofErr w:type="spellEnd"/>
      <w:r w:rsidRPr="002E7DAF">
        <w:t xml:space="preserve"> JR, </w:t>
      </w:r>
      <w:r w:rsidRPr="002E7DAF">
        <w:rPr>
          <w:b/>
        </w:rPr>
        <w:t>Rhodes CH</w:t>
      </w:r>
      <w:r w:rsidRPr="002E7DAF">
        <w:t xml:space="preserve">, Cromwell LD, Meyer LP, McDonnell CE.  A phase II study of Paclitaxel and </w:t>
      </w:r>
      <w:proofErr w:type="spellStart"/>
      <w:r w:rsidRPr="002E7DAF">
        <w:t>topotecan</w:t>
      </w:r>
      <w:proofErr w:type="spellEnd"/>
      <w:r w:rsidRPr="002E7DAF">
        <w:t xml:space="preserve"> with </w:t>
      </w:r>
      <w:proofErr w:type="spellStart"/>
      <w:r w:rsidRPr="002E7DAF">
        <w:t>filgastrim</w:t>
      </w:r>
      <w:proofErr w:type="spellEnd"/>
      <w:r w:rsidRPr="002E7DAF">
        <w:t xml:space="preserve"> in patients with recurrent or refractory glioblastoma multiform or </w:t>
      </w:r>
      <w:proofErr w:type="spellStart"/>
      <w:r w:rsidRPr="002E7DAF">
        <w:t>anapastic</w:t>
      </w:r>
      <w:proofErr w:type="spellEnd"/>
      <w:r w:rsidRPr="002E7DAF">
        <w:t xml:space="preserve"> astrocytoma.  Neuro-oncology 2(4):286, 2000.</w:t>
      </w:r>
    </w:p>
    <w:p w:rsidR="002E7DAF" w:rsidRPr="002E7DAF" w:rsidRDefault="002E7DAF" w:rsidP="002E7DAF">
      <w:pPr>
        <w:ind w:left="720" w:right="-90" w:hanging="450"/>
      </w:pPr>
      <w:r w:rsidRPr="002E7DAF">
        <w:t>36</w:t>
      </w:r>
      <w:r w:rsidRPr="002E7DAF">
        <w:tab/>
      </w:r>
      <w:proofErr w:type="spellStart"/>
      <w:r w:rsidRPr="002E7DAF">
        <w:t>Jobst</w:t>
      </w:r>
      <w:proofErr w:type="spellEnd"/>
      <w:r w:rsidRPr="002E7DAF">
        <w:t xml:space="preserve"> BC, Siegel AM, </w:t>
      </w:r>
      <w:proofErr w:type="spellStart"/>
      <w:r w:rsidRPr="002E7DAF">
        <w:t>Thadani</w:t>
      </w:r>
      <w:proofErr w:type="spellEnd"/>
      <w:r w:rsidRPr="002E7DAF">
        <w:t xml:space="preserve"> VM, Roberts DW, </w:t>
      </w:r>
      <w:r w:rsidRPr="002E7DAF">
        <w:rPr>
          <w:b/>
        </w:rPr>
        <w:t>Rhodes CH</w:t>
      </w:r>
      <w:r w:rsidRPr="002E7DAF">
        <w:t xml:space="preserve">, Williamson PD.  Intractable seizures of frontal lobe origin: Clinical characteristics, localizing signs, and results of surgery. </w:t>
      </w:r>
      <w:proofErr w:type="spellStart"/>
      <w:r w:rsidRPr="002E7DAF">
        <w:t>Epilepsia</w:t>
      </w:r>
      <w:proofErr w:type="spellEnd"/>
      <w:r w:rsidRPr="002E7DAF">
        <w:t xml:space="preserve"> 41(9):1139-1152, 2000.</w:t>
      </w:r>
    </w:p>
    <w:p w:rsidR="002E7DAF" w:rsidRPr="002E7DAF" w:rsidRDefault="002E7DAF" w:rsidP="002E7DAF">
      <w:pPr>
        <w:ind w:left="720" w:right="-90" w:hanging="450"/>
      </w:pPr>
      <w:r w:rsidRPr="002E7DAF">
        <w:t>37</w:t>
      </w:r>
      <w:r w:rsidRPr="002E7DAF">
        <w:tab/>
        <w:t xml:space="preserve">Park JP, </w:t>
      </w:r>
      <w:proofErr w:type="spellStart"/>
      <w:r w:rsidRPr="002E7DAF">
        <w:t>Wojiski</w:t>
      </w:r>
      <w:proofErr w:type="spellEnd"/>
      <w:r w:rsidRPr="002E7DAF">
        <w:t xml:space="preserve"> SA, Spellman RA, </w:t>
      </w:r>
      <w:r w:rsidRPr="002E7DAF">
        <w:rPr>
          <w:b/>
        </w:rPr>
        <w:t>Rhodes CH</w:t>
      </w:r>
      <w:r w:rsidRPr="002E7DAF">
        <w:t xml:space="preserve">, Mohandas TK.  Human chromosome 9 </w:t>
      </w:r>
      <w:proofErr w:type="spellStart"/>
      <w:r w:rsidRPr="002E7DAF">
        <w:t>pericentric</w:t>
      </w:r>
      <w:proofErr w:type="spellEnd"/>
      <w:r w:rsidRPr="002E7DAF">
        <w:t xml:space="preserve"> homologies: implications for chromosome 9 </w:t>
      </w:r>
      <w:proofErr w:type="spellStart"/>
      <w:r w:rsidRPr="002E7DAF">
        <w:t>heteromorphisms</w:t>
      </w:r>
      <w:proofErr w:type="spellEnd"/>
      <w:r w:rsidRPr="002E7DAF">
        <w:t xml:space="preserve">.  </w:t>
      </w:r>
      <w:proofErr w:type="spellStart"/>
      <w:r w:rsidRPr="002E7DAF">
        <w:t>Cytogenetics</w:t>
      </w:r>
      <w:proofErr w:type="spellEnd"/>
      <w:r w:rsidRPr="002E7DAF">
        <w:t xml:space="preserve"> and Cell Genetics 82(3-4):192-194, 1998.</w:t>
      </w:r>
    </w:p>
    <w:p w:rsidR="002E7DAF" w:rsidRPr="002E7DAF" w:rsidRDefault="002E7DAF" w:rsidP="002E7DAF">
      <w:pPr>
        <w:ind w:left="720" w:right="-90" w:hanging="450"/>
      </w:pPr>
      <w:r w:rsidRPr="002E7DAF">
        <w:t>38</w:t>
      </w:r>
      <w:r w:rsidRPr="002E7DAF">
        <w:tab/>
      </w:r>
      <w:r w:rsidRPr="002E7DAF">
        <w:rPr>
          <w:b/>
        </w:rPr>
        <w:t>Rhodes CH</w:t>
      </w:r>
      <w:r w:rsidRPr="002E7DAF">
        <w:t xml:space="preserve">, Call KM, </w:t>
      </w:r>
      <w:proofErr w:type="spellStart"/>
      <w:r w:rsidRPr="002E7DAF">
        <w:t>Budarf</w:t>
      </w:r>
      <w:proofErr w:type="spellEnd"/>
      <w:r w:rsidRPr="002E7DAF">
        <w:t xml:space="preserve"> ML, </w:t>
      </w:r>
      <w:proofErr w:type="spellStart"/>
      <w:r w:rsidRPr="002E7DAF">
        <w:t>Barnoski</w:t>
      </w:r>
      <w:proofErr w:type="spellEnd"/>
      <w:r w:rsidRPr="002E7DAF">
        <w:t xml:space="preserve"> BL, Bell CJ, Emanuel BS, </w:t>
      </w:r>
      <w:proofErr w:type="spellStart"/>
      <w:r w:rsidRPr="002E7DAF">
        <w:t>Bigner</w:t>
      </w:r>
      <w:proofErr w:type="spellEnd"/>
      <w:r w:rsidRPr="002E7DAF">
        <w:t xml:space="preserve"> SH, Park JP, Mohandas TK.  Molecular studies of an </w:t>
      </w:r>
      <w:proofErr w:type="spellStart"/>
      <w:r w:rsidRPr="002E7DAF">
        <w:t>ependymoma</w:t>
      </w:r>
      <w:proofErr w:type="spellEnd"/>
      <w:r w:rsidRPr="002E7DAF">
        <w:t xml:space="preserve">-associated constitutional t(1:22)(p22;q11.2) </w:t>
      </w:r>
      <w:proofErr w:type="spellStart"/>
      <w:r w:rsidRPr="002E7DAF">
        <w:t>Cytogenet</w:t>
      </w:r>
      <w:proofErr w:type="spellEnd"/>
      <w:r w:rsidRPr="002E7DAF">
        <w:t>. Cell Genet 78:247-252, 1997.</w:t>
      </w:r>
    </w:p>
    <w:p w:rsidR="002E7DAF" w:rsidRPr="002E7DAF" w:rsidRDefault="002E7DAF" w:rsidP="002E7DAF">
      <w:pPr>
        <w:ind w:left="720" w:right="-90" w:hanging="450"/>
      </w:pPr>
      <w:r w:rsidRPr="002E7DAF">
        <w:t>39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Honsinger</w:t>
      </w:r>
      <w:proofErr w:type="spellEnd"/>
      <w:r w:rsidRPr="002E7DAF">
        <w:t xml:space="preserve"> C, Porter DM, Sorenson GD.  Analysis of the allele-specific PCR method for the detection of neoplastic disease.  </w:t>
      </w:r>
      <w:proofErr w:type="spellStart"/>
      <w:r w:rsidRPr="002E7DAF">
        <w:t>Diagn</w:t>
      </w:r>
      <w:proofErr w:type="spellEnd"/>
      <w:r w:rsidRPr="002E7DAF">
        <w:t xml:space="preserve"> </w:t>
      </w:r>
      <w:proofErr w:type="spellStart"/>
      <w:r w:rsidRPr="002E7DAF">
        <w:t>Mol</w:t>
      </w:r>
      <w:proofErr w:type="spellEnd"/>
      <w:r w:rsidRPr="002E7DAF">
        <w:t xml:space="preserve"> </w:t>
      </w:r>
      <w:proofErr w:type="spellStart"/>
      <w:r w:rsidRPr="002E7DAF">
        <w:t>Pathol</w:t>
      </w:r>
      <w:proofErr w:type="spellEnd"/>
      <w:r w:rsidRPr="002E7DAF">
        <w:t xml:space="preserve"> 6:49-57, 1997.</w:t>
      </w:r>
    </w:p>
    <w:p w:rsidR="002E7DAF" w:rsidRPr="002E7DAF" w:rsidRDefault="002E7DAF" w:rsidP="002E7DAF">
      <w:pPr>
        <w:ind w:left="720" w:right="-90" w:hanging="450"/>
      </w:pPr>
      <w:r w:rsidRPr="002E7DAF">
        <w:t>40</w:t>
      </w:r>
      <w:r w:rsidRPr="002E7DAF">
        <w:tab/>
      </w:r>
      <w:proofErr w:type="spellStart"/>
      <w:r w:rsidRPr="002E7DAF">
        <w:t>Beversdorf</w:t>
      </w:r>
      <w:proofErr w:type="spellEnd"/>
      <w:r w:rsidRPr="002E7DAF">
        <w:t xml:space="preserve"> DQ, </w:t>
      </w:r>
      <w:proofErr w:type="spellStart"/>
      <w:r w:rsidRPr="002E7DAF">
        <w:t>Ratcliffe</w:t>
      </w:r>
      <w:proofErr w:type="spellEnd"/>
      <w:r w:rsidRPr="002E7DAF">
        <w:t xml:space="preserve"> NR, </w:t>
      </w:r>
      <w:r w:rsidRPr="002E7DAF">
        <w:rPr>
          <w:b/>
        </w:rPr>
        <w:t>Rhodes CH</w:t>
      </w:r>
      <w:r w:rsidRPr="002E7DAF">
        <w:t>, Reeves AG.  Pure alexia: clinical-pathologic evidence for a lateralized visual language association cortex. Clinical Neuropathology 16(6):328-331, 1997.</w:t>
      </w:r>
    </w:p>
    <w:p w:rsidR="002E7DAF" w:rsidRPr="002E7DAF" w:rsidRDefault="002E7DAF" w:rsidP="002E7DAF">
      <w:pPr>
        <w:ind w:left="720" w:right="-90" w:hanging="450"/>
      </w:pPr>
      <w:r w:rsidRPr="002E7DAF">
        <w:t>41</w:t>
      </w:r>
      <w:r w:rsidRPr="002E7DAF">
        <w:tab/>
      </w:r>
      <w:proofErr w:type="spellStart"/>
      <w:r w:rsidRPr="002E7DAF">
        <w:t>Wojiski</w:t>
      </w:r>
      <w:proofErr w:type="spellEnd"/>
      <w:r w:rsidRPr="002E7DAF">
        <w:t xml:space="preserve"> S,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Brodhurst</w:t>
      </w:r>
      <w:proofErr w:type="spellEnd"/>
      <w:r w:rsidRPr="002E7DAF">
        <w:t xml:space="preserve"> CA, Mohandas TK, Park JP.  The G positive band of the rare </w:t>
      </w:r>
      <w:proofErr w:type="spellStart"/>
      <w:r w:rsidRPr="002E7DAF">
        <w:t>euchromatic</w:t>
      </w:r>
      <w:proofErr w:type="spellEnd"/>
      <w:r w:rsidRPr="002E7DAF">
        <w:t xml:space="preserve"> 9qh variant is derived from 9p12.  Appl. </w:t>
      </w:r>
      <w:proofErr w:type="spellStart"/>
      <w:r w:rsidRPr="002E7DAF">
        <w:t>Cytogen</w:t>
      </w:r>
      <w:proofErr w:type="spellEnd"/>
      <w:r w:rsidRPr="002E7DAF">
        <w:t>. 23(50):125-129, 1997.</w:t>
      </w:r>
    </w:p>
    <w:p w:rsidR="002E7DAF" w:rsidRPr="002E7DAF" w:rsidRDefault="002E7DAF" w:rsidP="002E7DAF">
      <w:pPr>
        <w:ind w:left="720" w:right="-90" w:hanging="450"/>
      </w:pPr>
      <w:r w:rsidRPr="002E7DAF">
        <w:lastRenderedPageBreak/>
        <w:t>42</w:t>
      </w:r>
      <w:r w:rsidRPr="002E7DAF">
        <w:tab/>
        <w:t xml:space="preserve">Park JP, Chaffee S, Noll WW, and </w:t>
      </w:r>
      <w:r w:rsidRPr="002E7DAF">
        <w:rPr>
          <w:b/>
        </w:rPr>
        <w:t>Rhodes CH</w:t>
      </w:r>
      <w:r w:rsidRPr="002E7DAF">
        <w:t xml:space="preserve">.  Constitutional de novo t(1;22)(p22;q11.2) and </w:t>
      </w:r>
      <w:proofErr w:type="spellStart"/>
      <w:r w:rsidRPr="002E7DAF">
        <w:t>ependymoma</w:t>
      </w:r>
      <w:proofErr w:type="spellEnd"/>
      <w:r w:rsidRPr="002E7DAF">
        <w:t xml:space="preserve">.  Cancer Genetics and </w:t>
      </w:r>
      <w:proofErr w:type="spellStart"/>
      <w:r w:rsidRPr="002E7DAF">
        <w:t>Cytogenetics</w:t>
      </w:r>
      <w:proofErr w:type="spellEnd"/>
      <w:r w:rsidRPr="002E7DAF">
        <w:t xml:space="preserve"> 86:150-152, 1996.</w:t>
      </w:r>
    </w:p>
    <w:p w:rsidR="002E7DAF" w:rsidRPr="002E7DAF" w:rsidRDefault="002E7DAF" w:rsidP="002E7DAF">
      <w:pPr>
        <w:ind w:left="720" w:right="-90" w:hanging="450"/>
      </w:pPr>
      <w:r w:rsidRPr="002E7DAF">
        <w:t>43</w:t>
      </w:r>
      <w:r w:rsidRPr="002E7DAF">
        <w:tab/>
      </w:r>
      <w:proofErr w:type="spellStart"/>
      <w:r w:rsidRPr="002E7DAF">
        <w:t>Glantz</w:t>
      </w:r>
      <w:proofErr w:type="spellEnd"/>
      <w:r w:rsidRPr="002E7DAF">
        <w:t xml:space="preserve"> MJ, Choy H, </w:t>
      </w:r>
      <w:proofErr w:type="spellStart"/>
      <w:r w:rsidRPr="002E7DAF">
        <w:t>Akerley</w:t>
      </w:r>
      <w:proofErr w:type="spellEnd"/>
      <w:r w:rsidRPr="002E7DAF">
        <w:t xml:space="preserve"> W, Kearns CM, </w:t>
      </w:r>
      <w:proofErr w:type="spellStart"/>
      <w:r w:rsidRPr="002E7DAF">
        <w:t>Egorin</w:t>
      </w:r>
      <w:proofErr w:type="spellEnd"/>
      <w:r w:rsidRPr="002E7DAF">
        <w:t xml:space="preserve"> MJ, </w:t>
      </w:r>
      <w:r w:rsidRPr="002E7DAF">
        <w:rPr>
          <w:b/>
        </w:rPr>
        <w:t>Rhodes CH</w:t>
      </w:r>
      <w:r w:rsidRPr="002E7DAF">
        <w:t>, Cole BF.  Weekly paclitaxel with and without concurrent radiation therapy: toxicity, pharmacokinetics, and response. Seminars in Oncology, 23:128-135, 1996.</w:t>
      </w:r>
    </w:p>
    <w:p w:rsidR="002E7DAF" w:rsidRPr="002E7DAF" w:rsidRDefault="002E7DAF" w:rsidP="002E7DAF">
      <w:pPr>
        <w:ind w:left="720" w:right="-450" w:hanging="450"/>
      </w:pPr>
      <w:r w:rsidRPr="002E7DAF">
        <w:t>44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Glantz</w:t>
      </w:r>
      <w:proofErr w:type="spellEnd"/>
      <w:r w:rsidRPr="002E7DAF">
        <w:t xml:space="preserve"> MJ, </w:t>
      </w:r>
      <w:proofErr w:type="spellStart"/>
      <w:r w:rsidRPr="002E7DAF">
        <w:t>Glantz</w:t>
      </w:r>
      <w:proofErr w:type="spellEnd"/>
      <w:r w:rsidRPr="002E7DAF">
        <w:t xml:space="preserve"> L, </w:t>
      </w:r>
      <w:proofErr w:type="spellStart"/>
      <w:r w:rsidRPr="002E7DAF">
        <w:t>Lekos</w:t>
      </w:r>
      <w:proofErr w:type="spellEnd"/>
      <w:r w:rsidRPr="002E7DAF">
        <w:t xml:space="preserve"> A, Sorenson GD, </w:t>
      </w:r>
      <w:proofErr w:type="spellStart"/>
      <w:r w:rsidRPr="002E7DAF">
        <w:t>Honsinger</w:t>
      </w:r>
      <w:proofErr w:type="spellEnd"/>
      <w:r w:rsidRPr="002E7DAF">
        <w:t xml:space="preserve"> C, and Levy NB.  A comparison of polymerase chain reaction examination of cerebrospinal fluid and conventional cytology in the diagnosis of </w:t>
      </w:r>
      <w:proofErr w:type="spellStart"/>
      <w:r w:rsidRPr="002E7DAF">
        <w:t>lymphomatous</w:t>
      </w:r>
      <w:proofErr w:type="spellEnd"/>
      <w:r w:rsidRPr="002E7DAF">
        <w:t xml:space="preserve"> meningitis. Cancer 77:543-548, 1996.</w:t>
      </w:r>
    </w:p>
    <w:p w:rsidR="002E7DAF" w:rsidRPr="002E7DAF" w:rsidRDefault="002E7DAF" w:rsidP="002E7DAF">
      <w:pPr>
        <w:ind w:left="720" w:right="-90" w:hanging="450"/>
      </w:pPr>
      <w:r w:rsidRPr="002E7DAF">
        <w:t>45</w:t>
      </w:r>
      <w:r w:rsidRPr="002E7DAF">
        <w:tab/>
        <w:t xml:space="preserve">Park JP, </w:t>
      </w:r>
      <w:proofErr w:type="spellStart"/>
      <w:r w:rsidRPr="002E7DAF">
        <w:t>Dossu</w:t>
      </w:r>
      <w:proofErr w:type="spellEnd"/>
      <w:r w:rsidRPr="002E7DAF">
        <w:t xml:space="preserve"> JR, </w:t>
      </w:r>
      <w:r w:rsidRPr="002E7DAF">
        <w:rPr>
          <w:b/>
        </w:rPr>
        <w:t>Rhodes CH</w:t>
      </w:r>
      <w:r w:rsidRPr="002E7DAF">
        <w:t xml:space="preserve">.  Telomere Associations in Desmoplastic Infantile </w:t>
      </w:r>
      <w:proofErr w:type="spellStart"/>
      <w:r w:rsidRPr="002E7DAF">
        <w:t>Ganglioglioma</w:t>
      </w:r>
      <w:proofErr w:type="spellEnd"/>
      <w:r w:rsidRPr="002E7DAF">
        <w:t xml:space="preserve">.  Cancer Genetics and </w:t>
      </w:r>
      <w:proofErr w:type="spellStart"/>
      <w:r w:rsidRPr="002E7DAF">
        <w:t>Cytogenetics</w:t>
      </w:r>
      <w:proofErr w:type="spellEnd"/>
      <w:r w:rsidRPr="002E7DAF">
        <w:t xml:space="preserve"> 92:4-7, 1996.</w:t>
      </w:r>
    </w:p>
    <w:p w:rsidR="002E7DAF" w:rsidRPr="002E7DAF" w:rsidRDefault="002E7DAF" w:rsidP="002E7DAF">
      <w:pPr>
        <w:ind w:left="720" w:right="-90" w:hanging="450"/>
      </w:pPr>
      <w:r w:rsidRPr="002E7DAF">
        <w:t>46</w:t>
      </w:r>
      <w:r w:rsidRPr="002E7DAF">
        <w:tab/>
      </w:r>
      <w:proofErr w:type="spellStart"/>
      <w:r w:rsidRPr="002E7DAF">
        <w:t>Glantz</w:t>
      </w:r>
      <w:proofErr w:type="spellEnd"/>
      <w:r w:rsidRPr="002E7DAF">
        <w:t xml:space="preserve"> MJ, Choy H, Kearns CM, Cole BF, Mills P, </w:t>
      </w:r>
      <w:proofErr w:type="spellStart"/>
      <w:r w:rsidRPr="002E7DAF">
        <w:t>Zuhowski</w:t>
      </w:r>
      <w:proofErr w:type="spellEnd"/>
      <w:r w:rsidRPr="002E7DAF">
        <w:t xml:space="preserve"> EG, Saris S,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Stopa</w:t>
      </w:r>
      <w:proofErr w:type="spellEnd"/>
      <w:r w:rsidRPr="002E7DAF">
        <w:t xml:space="preserve"> E, and </w:t>
      </w:r>
      <w:proofErr w:type="spellStart"/>
      <w:r w:rsidRPr="002E7DAF">
        <w:t>Egorin</w:t>
      </w:r>
      <w:proofErr w:type="spellEnd"/>
      <w:r w:rsidRPr="002E7DAF">
        <w:t xml:space="preserve"> MJ.  Phase I study of weekly outpatient paclitaxel and concurrent cranial irradiation in adults with </w:t>
      </w:r>
      <w:proofErr w:type="spellStart"/>
      <w:r w:rsidRPr="002E7DAF">
        <w:t>astrocytomas</w:t>
      </w:r>
      <w:proofErr w:type="spellEnd"/>
      <w:r w:rsidRPr="002E7DAF">
        <w:t xml:space="preserve">.  J. </w:t>
      </w:r>
      <w:proofErr w:type="spellStart"/>
      <w:r w:rsidRPr="002E7DAF">
        <w:t>Clin</w:t>
      </w:r>
      <w:proofErr w:type="spellEnd"/>
      <w:r w:rsidRPr="002E7DAF">
        <w:t xml:space="preserve">. </w:t>
      </w:r>
      <w:proofErr w:type="spellStart"/>
      <w:r w:rsidRPr="002E7DAF">
        <w:t>Oncol</w:t>
      </w:r>
      <w:proofErr w:type="spellEnd"/>
      <w:r w:rsidRPr="002E7DAF">
        <w:t>. 14:600-609, 1996.</w:t>
      </w:r>
    </w:p>
    <w:p w:rsidR="002E7DAF" w:rsidRPr="002E7DAF" w:rsidRDefault="002E7DAF" w:rsidP="002E7DAF">
      <w:pPr>
        <w:ind w:left="720" w:right="-90" w:hanging="450"/>
      </w:pPr>
      <w:r w:rsidRPr="002E7DAF">
        <w:t>47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Honsinger</w:t>
      </w:r>
      <w:proofErr w:type="spellEnd"/>
      <w:r w:rsidRPr="002E7DAF">
        <w:t xml:space="preserve"> C, and Sorenson GD.  PCR-detection of tumor-derived p53 DNA in cerebrospinal fluid.  Am. J. </w:t>
      </w:r>
      <w:proofErr w:type="spellStart"/>
      <w:r w:rsidRPr="002E7DAF">
        <w:t>Clin</w:t>
      </w:r>
      <w:proofErr w:type="spellEnd"/>
      <w:r w:rsidRPr="002E7DAF">
        <w:t>. Path. 103: 404-408, 1995.</w:t>
      </w:r>
    </w:p>
    <w:p w:rsidR="002E7DAF" w:rsidRPr="002E7DAF" w:rsidRDefault="002E7DAF" w:rsidP="002E7DAF">
      <w:pPr>
        <w:ind w:left="720" w:right="-90" w:hanging="450"/>
      </w:pPr>
      <w:r w:rsidRPr="002E7DAF">
        <w:t>48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Honsinger</w:t>
      </w:r>
      <w:proofErr w:type="spellEnd"/>
      <w:r w:rsidRPr="002E7DAF">
        <w:t xml:space="preserve"> C, and Sorenson GD.  Detection of tumor-derived DNA in Cerebrospinal Fluid.  J. </w:t>
      </w:r>
      <w:proofErr w:type="spellStart"/>
      <w:r w:rsidRPr="002E7DAF">
        <w:t>Neuropathol</w:t>
      </w:r>
      <w:proofErr w:type="spellEnd"/>
      <w:r w:rsidRPr="002E7DAF">
        <w:t>. Exp. Neurol. 53:364-368, 1994.</w:t>
      </w:r>
    </w:p>
    <w:p w:rsidR="002E7DAF" w:rsidRPr="002E7DAF" w:rsidRDefault="002E7DAF" w:rsidP="002E7DAF">
      <w:pPr>
        <w:ind w:left="720" w:right="-90" w:hanging="450"/>
      </w:pPr>
      <w:r w:rsidRPr="002E7DAF">
        <w:t>49</w:t>
      </w:r>
      <w:r w:rsidRPr="002E7DAF">
        <w:tab/>
      </w:r>
      <w:r w:rsidRPr="002E7DAF">
        <w:rPr>
          <w:b/>
        </w:rPr>
        <w:t>Rhodes CH</w:t>
      </w:r>
      <w:r w:rsidRPr="002E7DAF">
        <w:t xml:space="preserve">, and </w:t>
      </w:r>
      <w:proofErr w:type="spellStart"/>
      <w:r w:rsidRPr="002E7DAF">
        <w:t>Honsinger</w:t>
      </w:r>
      <w:proofErr w:type="spellEnd"/>
      <w:r w:rsidRPr="002E7DAF">
        <w:t xml:space="preserve"> C.  Structure-activity relationships among inhibitors of </w:t>
      </w:r>
      <w:proofErr w:type="spellStart"/>
      <w:r w:rsidRPr="002E7DAF">
        <w:t>peptidylglycine</w:t>
      </w:r>
      <w:proofErr w:type="spellEnd"/>
      <w:r w:rsidRPr="002E7DAF">
        <w:t xml:space="preserve"> </w:t>
      </w:r>
      <w:proofErr w:type="spellStart"/>
      <w:r w:rsidRPr="002E7DAF">
        <w:t>amidating</w:t>
      </w:r>
      <w:proofErr w:type="spellEnd"/>
      <w:r w:rsidRPr="002E7DAF">
        <w:t xml:space="preserve"> monooxygenase.  Ann NY </w:t>
      </w:r>
      <w:proofErr w:type="spellStart"/>
      <w:r w:rsidRPr="002E7DAF">
        <w:t>Acad</w:t>
      </w:r>
      <w:proofErr w:type="spellEnd"/>
      <w:r w:rsidRPr="002E7DAF">
        <w:t xml:space="preserve"> </w:t>
      </w:r>
      <w:proofErr w:type="spellStart"/>
      <w:r w:rsidRPr="002E7DAF">
        <w:t>Sci</w:t>
      </w:r>
      <w:proofErr w:type="spellEnd"/>
      <w:r w:rsidRPr="002E7DAF">
        <w:t xml:space="preserve"> 689:663-666, 1993.</w:t>
      </w:r>
    </w:p>
    <w:p w:rsidR="002E7DAF" w:rsidRPr="002E7DAF" w:rsidRDefault="002E7DAF" w:rsidP="002E7DAF">
      <w:pPr>
        <w:ind w:left="720" w:right="-90" w:hanging="450"/>
      </w:pPr>
      <w:r w:rsidRPr="002E7DAF">
        <w:t>50</w:t>
      </w:r>
      <w:r w:rsidRPr="002E7DAF">
        <w:tab/>
        <w:t xml:space="preserve">Gee P,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Fricker</w:t>
      </w:r>
      <w:proofErr w:type="spellEnd"/>
      <w:r w:rsidRPr="002E7DAF">
        <w:t xml:space="preserve"> LD, and </w:t>
      </w:r>
      <w:proofErr w:type="spellStart"/>
      <w:r w:rsidRPr="002E7DAF">
        <w:t>Angeletti</w:t>
      </w:r>
      <w:proofErr w:type="spellEnd"/>
      <w:r w:rsidRPr="002E7DAF">
        <w:t xml:space="preserve"> RH.  Expression of neuropeptide processing enzymes and </w:t>
      </w:r>
      <w:proofErr w:type="spellStart"/>
      <w:r w:rsidRPr="002E7DAF">
        <w:t>neurosecretory</w:t>
      </w:r>
      <w:proofErr w:type="spellEnd"/>
      <w:r w:rsidRPr="002E7DAF">
        <w:t xml:space="preserve"> proteins in </w:t>
      </w:r>
      <w:proofErr w:type="spellStart"/>
      <w:r w:rsidRPr="002E7DAF">
        <w:t>ependyma</w:t>
      </w:r>
      <w:proofErr w:type="spellEnd"/>
      <w:r w:rsidRPr="002E7DAF">
        <w:t xml:space="preserve"> and choroid plexus epithelium.  Brain Research 617:238-248, 1993.</w:t>
      </w:r>
    </w:p>
    <w:p w:rsidR="002E7DAF" w:rsidRPr="002E7DAF" w:rsidRDefault="002E7DAF" w:rsidP="002E7DAF">
      <w:pPr>
        <w:ind w:left="720" w:right="-90" w:hanging="450"/>
      </w:pPr>
      <w:r w:rsidRPr="002E7DAF">
        <w:t>51</w:t>
      </w:r>
      <w:r w:rsidRPr="002E7DAF">
        <w:tab/>
        <w:t xml:space="preserve">Coombs DW, Colburn RW, </w:t>
      </w:r>
      <w:proofErr w:type="spellStart"/>
      <w:r w:rsidRPr="002E7DAF">
        <w:t>DeLeo</w:t>
      </w:r>
      <w:proofErr w:type="spellEnd"/>
      <w:r w:rsidRPr="002E7DAF">
        <w:t xml:space="preserve"> JA, </w:t>
      </w:r>
      <w:proofErr w:type="spellStart"/>
      <w:r w:rsidRPr="002E7DAF">
        <w:t>Hoopes</w:t>
      </w:r>
      <w:proofErr w:type="spellEnd"/>
      <w:r w:rsidRPr="002E7DAF">
        <w:t xml:space="preserve"> PJ,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Twitchell</w:t>
      </w:r>
      <w:proofErr w:type="spellEnd"/>
      <w:r w:rsidRPr="002E7DAF">
        <w:t xml:space="preserve"> BB.  Acute toxicology of an </w:t>
      </w:r>
      <w:proofErr w:type="spellStart"/>
      <w:r w:rsidRPr="002E7DAF">
        <w:t>enkephalinase</w:t>
      </w:r>
      <w:proofErr w:type="spellEnd"/>
      <w:r w:rsidRPr="002E7DAF">
        <w:t xml:space="preserve"> inhibitor (SCH 32615) given </w:t>
      </w:r>
      <w:proofErr w:type="spellStart"/>
      <w:r w:rsidRPr="002E7DAF">
        <w:t>intrathecally</w:t>
      </w:r>
      <w:proofErr w:type="spellEnd"/>
      <w:r w:rsidRPr="002E7DAF">
        <w:t xml:space="preserve"> in the ewe.  </w:t>
      </w:r>
      <w:proofErr w:type="spellStart"/>
      <w:r w:rsidRPr="002E7DAF">
        <w:t>Anesth</w:t>
      </w:r>
      <w:proofErr w:type="spellEnd"/>
      <w:r w:rsidRPr="002E7DAF">
        <w:t xml:space="preserve">. </w:t>
      </w:r>
      <w:proofErr w:type="spellStart"/>
      <w:r w:rsidRPr="002E7DAF">
        <w:t>Analg</w:t>
      </w:r>
      <w:proofErr w:type="spellEnd"/>
      <w:r w:rsidRPr="002E7DAF">
        <w:t>. 76:123-130, 1993.</w:t>
      </w:r>
    </w:p>
    <w:p w:rsidR="002E7DAF" w:rsidRPr="002E7DAF" w:rsidRDefault="002E7DAF" w:rsidP="002E7DAF">
      <w:pPr>
        <w:ind w:left="720" w:right="-90" w:hanging="450"/>
      </w:pPr>
      <w:r w:rsidRPr="002E7DAF">
        <w:t>52</w:t>
      </w:r>
      <w:r w:rsidRPr="002E7DAF">
        <w:tab/>
      </w:r>
      <w:proofErr w:type="spellStart"/>
      <w:r w:rsidRPr="002E7DAF">
        <w:t>Titelbaum</w:t>
      </w:r>
      <w:proofErr w:type="spellEnd"/>
      <w:r w:rsidRPr="002E7DAF">
        <w:t xml:space="preserve"> DS, </w:t>
      </w:r>
      <w:r w:rsidRPr="002E7DAF">
        <w:rPr>
          <w:b/>
        </w:rPr>
        <w:t>Rhodes CH</w:t>
      </w:r>
      <w:r w:rsidRPr="002E7DAF">
        <w:t xml:space="preserve">, Brooks JS, and Goldberg HI.  Pigmented </w:t>
      </w:r>
      <w:proofErr w:type="spellStart"/>
      <w:r w:rsidRPr="002E7DAF">
        <w:t>villonodular</w:t>
      </w:r>
      <w:proofErr w:type="spellEnd"/>
      <w:r w:rsidRPr="002E7DAF">
        <w:t xml:space="preserve"> synovitis of a lumbar facet joint.  Am. J. </w:t>
      </w:r>
      <w:proofErr w:type="spellStart"/>
      <w:r w:rsidRPr="002E7DAF">
        <w:t>Neuroradiol</w:t>
      </w:r>
      <w:proofErr w:type="spellEnd"/>
      <w:r w:rsidRPr="002E7DAF">
        <w:t>. 13:164-166, 1992.</w:t>
      </w:r>
    </w:p>
    <w:p w:rsidR="002E7DAF" w:rsidRPr="002E7DAF" w:rsidRDefault="002E7DAF" w:rsidP="002E7DAF">
      <w:pPr>
        <w:ind w:left="720" w:right="-90" w:hanging="450"/>
      </w:pPr>
      <w:r w:rsidRPr="002E7DAF">
        <w:t>53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Angeletti</w:t>
      </w:r>
      <w:proofErr w:type="spellEnd"/>
      <w:r w:rsidRPr="002E7DAF">
        <w:t xml:space="preserve"> RH, and </w:t>
      </w:r>
      <w:proofErr w:type="spellStart"/>
      <w:r w:rsidRPr="002E7DAF">
        <w:t>McMorris</w:t>
      </w:r>
      <w:proofErr w:type="spellEnd"/>
      <w:r w:rsidRPr="002E7DAF">
        <w:t xml:space="preserve"> FA.  </w:t>
      </w:r>
      <w:proofErr w:type="spellStart"/>
      <w:r w:rsidRPr="002E7DAF">
        <w:t>Peptidylglycine</w:t>
      </w:r>
      <w:proofErr w:type="spellEnd"/>
      <w:r w:rsidRPr="002E7DAF">
        <w:t xml:space="preserve"> </w:t>
      </w:r>
      <w:proofErr w:type="spellStart"/>
      <w:r w:rsidRPr="002E7DAF">
        <w:t>amidating</w:t>
      </w:r>
      <w:proofErr w:type="spellEnd"/>
      <w:r w:rsidRPr="002E7DAF">
        <w:t xml:space="preserve"> monooxygenase (PAM), an enzyme required for neuropeptide biosynthesis, is present in Schwann cells and some glia. Ann N.Y. Acad. Sci. 633:623-625, 1991.</w:t>
      </w:r>
    </w:p>
    <w:p w:rsidR="002E7DAF" w:rsidRPr="002E7DAF" w:rsidRDefault="002E7DAF" w:rsidP="002E7DAF">
      <w:pPr>
        <w:ind w:left="720" w:right="-90" w:hanging="450"/>
      </w:pPr>
      <w:r w:rsidRPr="002E7DAF">
        <w:t>54</w:t>
      </w:r>
      <w:r w:rsidRPr="002E7DAF">
        <w:tab/>
      </w:r>
      <w:r w:rsidRPr="002E7DAF">
        <w:rPr>
          <w:b/>
        </w:rPr>
        <w:t>Rhodes CH</w:t>
      </w:r>
      <w:r w:rsidRPr="002E7DAF">
        <w:t xml:space="preserve">, Xu R-Y, and </w:t>
      </w:r>
      <w:proofErr w:type="spellStart"/>
      <w:r w:rsidRPr="002E7DAF">
        <w:t>Angeletti</w:t>
      </w:r>
      <w:proofErr w:type="spellEnd"/>
      <w:r w:rsidRPr="002E7DAF">
        <w:t xml:space="preserve"> RH.  </w:t>
      </w:r>
      <w:proofErr w:type="spellStart"/>
      <w:r w:rsidRPr="002E7DAF">
        <w:t>Peptidylglycine</w:t>
      </w:r>
      <w:proofErr w:type="spellEnd"/>
      <w:r w:rsidRPr="002E7DAF">
        <w:t xml:space="preserve"> alpha-</w:t>
      </w:r>
      <w:proofErr w:type="spellStart"/>
      <w:r w:rsidRPr="002E7DAF">
        <w:t>amidating</w:t>
      </w:r>
      <w:proofErr w:type="spellEnd"/>
      <w:r w:rsidRPr="002E7DAF">
        <w:t xml:space="preserve"> monooxygenase (PAM) in Schwann cells and glia as well as neurons.  J. </w:t>
      </w:r>
      <w:proofErr w:type="spellStart"/>
      <w:r w:rsidRPr="002E7DAF">
        <w:t>Histochem</w:t>
      </w:r>
      <w:proofErr w:type="spellEnd"/>
      <w:r w:rsidRPr="002E7DAF">
        <w:t xml:space="preserve">. </w:t>
      </w:r>
      <w:proofErr w:type="spellStart"/>
      <w:r w:rsidRPr="002E7DAF">
        <w:t>Cytochem</w:t>
      </w:r>
      <w:proofErr w:type="spellEnd"/>
      <w:r w:rsidRPr="002E7DAF">
        <w:t>. 38:1301-1311, 1990.</w:t>
      </w:r>
    </w:p>
    <w:p w:rsidR="002E7DAF" w:rsidRPr="002E7DAF" w:rsidRDefault="002E7DAF" w:rsidP="002E7DAF">
      <w:pPr>
        <w:ind w:left="720" w:right="-90" w:hanging="450"/>
      </w:pPr>
      <w:r w:rsidRPr="002E7DAF">
        <w:t>55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Mezitis</w:t>
      </w:r>
      <w:proofErr w:type="spellEnd"/>
      <w:r w:rsidRPr="002E7DAF">
        <w:t xml:space="preserve"> SG, </w:t>
      </w:r>
      <w:proofErr w:type="spellStart"/>
      <w:r w:rsidRPr="002E7DAF">
        <w:t>Gonatas</w:t>
      </w:r>
      <w:proofErr w:type="spellEnd"/>
      <w:r w:rsidRPr="002E7DAF">
        <w:t xml:space="preserve"> NK, and Fleischer B.  Selective effect of nerve growth factor on some Golgi and lysosomal enzyme activities of rat </w:t>
      </w:r>
      <w:proofErr w:type="spellStart"/>
      <w:r w:rsidRPr="002E7DAF">
        <w:t>pheochromocytoma</w:t>
      </w:r>
      <w:proofErr w:type="spellEnd"/>
      <w:r w:rsidRPr="002E7DAF">
        <w:t xml:space="preserve"> (PC12) cells.  Arch. </w:t>
      </w:r>
      <w:proofErr w:type="spellStart"/>
      <w:r w:rsidRPr="002E7DAF">
        <w:t>Biochem</w:t>
      </w:r>
      <w:proofErr w:type="spellEnd"/>
      <w:r w:rsidRPr="002E7DAF">
        <w:t xml:space="preserve">. </w:t>
      </w:r>
      <w:proofErr w:type="spellStart"/>
      <w:r w:rsidRPr="002E7DAF">
        <w:t>Biophys</w:t>
      </w:r>
      <w:proofErr w:type="spellEnd"/>
      <w:r w:rsidRPr="002E7DAF">
        <w:t>. 272:175-184, 1989.</w:t>
      </w:r>
    </w:p>
    <w:p w:rsidR="002E7DAF" w:rsidRPr="002E7DAF" w:rsidRDefault="002E7DAF" w:rsidP="002E7DAF">
      <w:pPr>
        <w:ind w:left="720" w:right="-90" w:hanging="450"/>
      </w:pPr>
      <w:r w:rsidRPr="002E7DAF">
        <w:t>56</w:t>
      </w:r>
      <w:r w:rsidRPr="002E7DAF">
        <w:tab/>
      </w:r>
      <w:proofErr w:type="spellStart"/>
      <w:r w:rsidRPr="002E7DAF">
        <w:t>Mezitis</w:t>
      </w:r>
      <w:proofErr w:type="spellEnd"/>
      <w:r w:rsidRPr="002E7DAF">
        <w:t xml:space="preserve"> SG,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Stieber</w:t>
      </w:r>
      <w:proofErr w:type="spellEnd"/>
      <w:r w:rsidRPr="002E7DAF">
        <w:t xml:space="preserve"> A, </w:t>
      </w:r>
      <w:proofErr w:type="spellStart"/>
      <w:r w:rsidRPr="002E7DAF">
        <w:t>Gonatas</w:t>
      </w:r>
      <w:proofErr w:type="spellEnd"/>
      <w:r w:rsidRPr="002E7DAF">
        <w:t xml:space="preserve"> NK, </w:t>
      </w:r>
      <w:proofErr w:type="spellStart"/>
      <w:r w:rsidRPr="002E7DAF">
        <w:t>Gonatas</w:t>
      </w:r>
      <w:proofErr w:type="spellEnd"/>
      <w:r w:rsidRPr="002E7DAF">
        <w:t xml:space="preserve"> JO, and Fleischer B.  The localization of an </w:t>
      </w:r>
      <w:proofErr w:type="spellStart"/>
      <w:r w:rsidRPr="002E7DAF">
        <w:t>antiorganelle</w:t>
      </w:r>
      <w:proofErr w:type="spellEnd"/>
      <w:r w:rsidRPr="002E7DAF">
        <w:t xml:space="preserve"> monoclonal antibody (10A8) in the Golgi apparatus of rat cells.  Ann. N.Y. Acad. Sci. 551:256-258, 1988.</w:t>
      </w:r>
    </w:p>
    <w:p w:rsidR="002E7DAF" w:rsidRPr="002E7DAF" w:rsidRDefault="002E7DAF" w:rsidP="002E7DAF">
      <w:pPr>
        <w:ind w:left="720" w:right="-90" w:hanging="450"/>
      </w:pPr>
      <w:r w:rsidRPr="002E7DAF">
        <w:t>57</w:t>
      </w:r>
      <w:r w:rsidRPr="002E7DAF">
        <w:tab/>
      </w:r>
      <w:proofErr w:type="spellStart"/>
      <w:r w:rsidRPr="002E7DAF">
        <w:t>Kiyosawa</w:t>
      </w:r>
      <w:proofErr w:type="spellEnd"/>
      <w:r w:rsidRPr="002E7DAF">
        <w:t xml:space="preserve"> M, </w:t>
      </w:r>
      <w:proofErr w:type="spellStart"/>
      <w:r w:rsidRPr="002E7DAF">
        <w:t>Bosley</w:t>
      </w:r>
      <w:proofErr w:type="spellEnd"/>
      <w:r w:rsidRPr="002E7DAF">
        <w:t xml:space="preserve"> TM, </w:t>
      </w:r>
      <w:proofErr w:type="spellStart"/>
      <w:r w:rsidRPr="002E7DAF">
        <w:t>Alavi</w:t>
      </w:r>
      <w:proofErr w:type="spellEnd"/>
      <w:r w:rsidRPr="002E7DAF">
        <w:t xml:space="preserve"> A, Gupta N,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Chawluk</w:t>
      </w:r>
      <w:proofErr w:type="spellEnd"/>
      <w:r w:rsidRPr="002E7DAF">
        <w:t xml:space="preserve"> J, Kushner M, </w:t>
      </w:r>
      <w:proofErr w:type="spellStart"/>
      <w:r w:rsidRPr="002E7DAF">
        <w:t>Savino</w:t>
      </w:r>
      <w:proofErr w:type="spellEnd"/>
      <w:r w:rsidRPr="002E7DAF">
        <w:t xml:space="preserve"> PJ, </w:t>
      </w:r>
      <w:proofErr w:type="spellStart"/>
      <w:r w:rsidRPr="002E7DAF">
        <w:t>Sergott</w:t>
      </w:r>
      <w:proofErr w:type="spellEnd"/>
      <w:r w:rsidRPr="002E7DAF">
        <w:t xml:space="preserve"> RC, Schatz NJ, and </w:t>
      </w:r>
      <w:proofErr w:type="spellStart"/>
      <w:r w:rsidRPr="002E7DAF">
        <w:t>Reivich</w:t>
      </w:r>
      <w:proofErr w:type="spellEnd"/>
      <w:r w:rsidRPr="002E7DAF">
        <w:t xml:space="preserve"> M.  Positron emission tomography in a patient with progressive multifocal leukoencephalopathy.  Neurology 38:1864-1867, 1988.</w:t>
      </w:r>
    </w:p>
    <w:p w:rsidR="002E7DAF" w:rsidRPr="002E7DAF" w:rsidRDefault="002E7DAF" w:rsidP="002E7DAF">
      <w:pPr>
        <w:ind w:left="720" w:right="-90" w:hanging="450"/>
      </w:pPr>
      <w:r w:rsidRPr="002E7DAF">
        <w:t>58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Stieber</w:t>
      </w:r>
      <w:proofErr w:type="spellEnd"/>
      <w:r w:rsidRPr="002E7DAF">
        <w:t xml:space="preserve"> A, and </w:t>
      </w:r>
      <w:proofErr w:type="spellStart"/>
      <w:r w:rsidRPr="002E7DAF">
        <w:t>Gonatas</w:t>
      </w:r>
      <w:proofErr w:type="spellEnd"/>
      <w:r w:rsidRPr="002E7DAF">
        <w:t xml:space="preserve"> NK.  </w:t>
      </w:r>
      <w:proofErr w:type="spellStart"/>
      <w:r w:rsidRPr="002E7DAF">
        <w:t>Transneuronally</w:t>
      </w:r>
      <w:proofErr w:type="spellEnd"/>
      <w:r w:rsidRPr="002E7DAF">
        <w:t xml:space="preserve"> transported wheat germ agglutinin labels glia as well as neurons in the rat visual system.  J. Comp. Neurol. 261:460-465, 1987.</w:t>
      </w:r>
    </w:p>
    <w:p w:rsidR="002E7DAF" w:rsidRPr="002E7DAF" w:rsidRDefault="002E7DAF" w:rsidP="002E7DAF">
      <w:pPr>
        <w:ind w:left="720" w:right="-90" w:hanging="450"/>
      </w:pPr>
      <w:r w:rsidRPr="002E7DAF">
        <w:lastRenderedPageBreak/>
        <w:t>59</w:t>
      </w:r>
      <w:r w:rsidRPr="002E7DAF">
        <w:tab/>
      </w:r>
      <w:r w:rsidRPr="002E7DAF">
        <w:rPr>
          <w:b/>
        </w:rPr>
        <w:t>Rhodes CH</w:t>
      </w:r>
      <w:r w:rsidRPr="002E7DAF">
        <w:t xml:space="preserve">, and </w:t>
      </w:r>
      <w:proofErr w:type="spellStart"/>
      <w:r w:rsidRPr="002E7DAF">
        <w:t>Gonatas</w:t>
      </w:r>
      <w:proofErr w:type="spellEnd"/>
      <w:r w:rsidRPr="002E7DAF">
        <w:t xml:space="preserve"> NK.  Lectin affinity and PAGE analysis of soluble </w:t>
      </w:r>
      <w:proofErr w:type="spellStart"/>
      <w:r w:rsidRPr="002E7DAF">
        <w:t>axonally</w:t>
      </w:r>
      <w:proofErr w:type="spellEnd"/>
      <w:r w:rsidRPr="002E7DAF">
        <w:t xml:space="preserve"> transported </w:t>
      </w:r>
      <w:proofErr w:type="spellStart"/>
      <w:r w:rsidRPr="002E7DAF">
        <w:t>glycoconjugates</w:t>
      </w:r>
      <w:proofErr w:type="spellEnd"/>
      <w:r w:rsidRPr="002E7DAF">
        <w:t xml:space="preserve"> in the rat visual system.  Brain Research 399:42-50, 1986.</w:t>
      </w:r>
    </w:p>
    <w:p w:rsidR="002E7DAF" w:rsidRPr="002E7DAF" w:rsidRDefault="002E7DAF" w:rsidP="002E7DAF">
      <w:pPr>
        <w:ind w:left="720" w:right="-90" w:hanging="450"/>
      </w:pPr>
      <w:r w:rsidRPr="002E7DAF">
        <w:t>60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Stieber</w:t>
      </w:r>
      <w:proofErr w:type="spellEnd"/>
      <w:r w:rsidRPr="002E7DAF">
        <w:t xml:space="preserve"> A, and </w:t>
      </w:r>
      <w:proofErr w:type="spellStart"/>
      <w:r w:rsidRPr="002E7DAF">
        <w:t>Gonatas</w:t>
      </w:r>
      <w:proofErr w:type="spellEnd"/>
      <w:r w:rsidRPr="002E7DAF">
        <w:t xml:space="preserve"> NK.  A quantitative electron microscopic study of the intracellular localization of wheat germ agglutinin in retinal neurons.  J. Comp. Neurol. 254:287-296, 1986.</w:t>
      </w:r>
    </w:p>
    <w:p w:rsidR="002E7DAF" w:rsidRPr="002E7DAF" w:rsidRDefault="002E7DAF" w:rsidP="002E7DAF">
      <w:pPr>
        <w:ind w:left="720" w:right="-270" w:hanging="450"/>
      </w:pPr>
      <w:r w:rsidRPr="002E7DAF">
        <w:t>61</w:t>
      </w:r>
      <w:r w:rsidRPr="002E7DAF">
        <w:tab/>
      </w:r>
      <w:proofErr w:type="spellStart"/>
      <w:r w:rsidRPr="002E7DAF">
        <w:t>Reznikoff</w:t>
      </w:r>
      <w:proofErr w:type="spellEnd"/>
      <w:r w:rsidRPr="002E7DAF">
        <w:t xml:space="preserve"> GA, </w:t>
      </w:r>
      <w:proofErr w:type="spellStart"/>
      <w:r w:rsidRPr="002E7DAF">
        <w:t>Manaker</w:t>
      </w:r>
      <w:proofErr w:type="spellEnd"/>
      <w:r w:rsidRPr="002E7DAF">
        <w:t xml:space="preserve"> S, </w:t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Winokur</w:t>
      </w:r>
      <w:proofErr w:type="spellEnd"/>
      <w:r w:rsidRPr="002E7DAF">
        <w:t xml:space="preserve"> A, and Rainbow TC.  Localization and quantification of beta-adrenergic receptors in human brain.  Neurology 36:1067-1073, 1986.</w:t>
      </w:r>
    </w:p>
    <w:p w:rsidR="002E7DAF" w:rsidRPr="002E7DAF" w:rsidRDefault="002E7DAF" w:rsidP="002E7DAF">
      <w:pPr>
        <w:ind w:left="720" w:right="-90" w:hanging="450"/>
      </w:pPr>
      <w:r w:rsidRPr="002E7DAF">
        <w:t>62</w:t>
      </w:r>
      <w:r w:rsidRPr="002E7DAF">
        <w:tab/>
      </w:r>
      <w:proofErr w:type="spellStart"/>
      <w:r w:rsidRPr="002E7DAF">
        <w:t>Manaker</w:t>
      </w:r>
      <w:proofErr w:type="spellEnd"/>
      <w:r w:rsidRPr="002E7DAF">
        <w:t xml:space="preserve"> S, </w:t>
      </w:r>
      <w:proofErr w:type="spellStart"/>
      <w:r w:rsidRPr="002E7DAF">
        <w:t>Eichen</w:t>
      </w:r>
      <w:proofErr w:type="spellEnd"/>
      <w:r w:rsidRPr="002E7DAF">
        <w:t xml:space="preserve"> A, </w:t>
      </w:r>
      <w:proofErr w:type="spellStart"/>
      <w:r w:rsidRPr="002E7DAF">
        <w:t>Winokur</w:t>
      </w:r>
      <w:proofErr w:type="spellEnd"/>
      <w:r w:rsidRPr="002E7DAF">
        <w:t xml:space="preserve"> A, </w:t>
      </w:r>
      <w:r w:rsidRPr="002E7DAF">
        <w:rPr>
          <w:b/>
        </w:rPr>
        <w:t>Rhodes CH</w:t>
      </w:r>
      <w:r w:rsidRPr="002E7DAF">
        <w:t xml:space="preserve">, Rainbow TC.  </w:t>
      </w:r>
      <w:proofErr w:type="spellStart"/>
      <w:r w:rsidRPr="002E7DAF">
        <w:t>Autoradiographic</w:t>
      </w:r>
      <w:proofErr w:type="spellEnd"/>
      <w:r w:rsidRPr="002E7DAF">
        <w:t xml:space="preserve"> localization of </w:t>
      </w:r>
      <w:proofErr w:type="spellStart"/>
      <w:r w:rsidRPr="002E7DAF">
        <w:t>thyrotropin</w:t>
      </w:r>
      <w:proofErr w:type="spellEnd"/>
      <w:r w:rsidRPr="002E7DAF">
        <w:t xml:space="preserve"> releasing hormone receptors in human brain.  Neurology 36:641-646, 1986.</w:t>
      </w:r>
    </w:p>
    <w:p w:rsidR="002E7DAF" w:rsidRPr="002E7DAF" w:rsidRDefault="002E7DAF" w:rsidP="002E7DAF">
      <w:pPr>
        <w:ind w:left="720" w:right="-90" w:hanging="450"/>
      </w:pPr>
      <w:r w:rsidRPr="002E7DAF">
        <w:t>63</w:t>
      </w:r>
      <w:r w:rsidRPr="002E7DAF">
        <w:tab/>
      </w:r>
      <w:r w:rsidRPr="002E7DAF">
        <w:rPr>
          <w:b/>
        </w:rPr>
        <w:t>Rhodes CH</w:t>
      </w:r>
      <w:r w:rsidRPr="002E7DAF">
        <w:t xml:space="preserve">, </w:t>
      </w:r>
      <w:proofErr w:type="spellStart"/>
      <w:r w:rsidRPr="002E7DAF">
        <w:t>Gonatas</w:t>
      </w:r>
      <w:proofErr w:type="spellEnd"/>
      <w:r w:rsidRPr="002E7DAF">
        <w:t xml:space="preserve"> JO, and </w:t>
      </w:r>
      <w:proofErr w:type="spellStart"/>
      <w:r w:rsidRPr="002E7DAF">
        <w:t>Gonatas</w:t>
      </w:r>
      <w:proofErr w:type="spellEnd"/>
      <w:r w:rsidRPr="002E7DAF">
        <w:t xml:space="preserve"> NK.  A quantitative comparison of the efficiency of </w:t>
      </w:r>
      <w:proofErr w:type="spellStart"/>
      <w:r w:rsidRPr="002E7DAF">
        <w:t>orthograde</w:t>
      </w:r>
      <w:proofErr w:type="spellEnd"/>
      <w:r w:rsidRPr="002E7DAF">
        <w:t xml:space="preserve"> axonal transport and </w:t>
      </w:r>
      <w:proofErr w:type="spellStart"/>
      <w:r w:rsidRPr="002E7DAF">
        <w:t>transsynaptic</w:t>
      </w:r>
      <w:proofErr w:type="spellEnd"/>
      <w:r w:rsidRPr="002E7DAF">
        <w:t xml:space="preserve"> transport of iodinated (I-125) wheat germ agglutinin (I-WGA) and horseradish peroxidase labeled I-WGA (I-WGA-HRP) in the rat visual system.  Brain Research 336:376-380, 1985.</w:t>
      </w:r>
    </w:p>
    <w:p w:rsidR="002E7DAF" w:rsidRPr="002E7DAF" w:rsidRDefault="002E7DAF" w:rsidP="002E7DAF">
      <w:pPr>
        <w:ind w:left="720" w:right="-90" w:hanging="450"/>
      </w:pPr>
      <w:r w:rsidRPr="002E7DAF">
        <w:t>64</w:t>
      </w:r>
      <w:r w:rsidRPr="002E7DAF">
        <w:tab/>
      </w:r>
      <w:proofErr w:type="spellStart"/>
      <w:r w:rsidRPr="002E7DAF">
        <w:t>Reznikoff</w:t>
      </w:r>
      <w:proofErr w:type="spellEnd"/>
      <w:r w:rsidRPr="002E7DAF">
        <w:t xml:space="preserve"> GS, </w:t>
      </w:r>
      <w:proofErr w:type="spellStart"/>
      <w:r w:rsidRPr="002E7DAF">
        <w:t>Manaker</w:t>
      </w:r>
      <w:proofErr w:type="spellEnd"/>
      <w:r w:rsidRPr="002E7DAF">
        <w:t xml:space="preserve"> S, Parsons B, </w:t>
      </w:r>
      <w:r w:rsidRPr="002E7DAF">
        <w:rPr>
          <w:b/>
        </w:rPr>
        <w:t>Rhodes CH</w:t>
      </w:r>
      <w:r w:rsidRPr="002E7DAF">
        <w:t xml:space="preserve">, and Rainbow TC.  Similar distribution of monoamine oxidase (MAO) and </w:t>
      </w:r>
      <w:proofErr w:type="spellStart"/>
      <w:r w:rsidRPr="002E7DAF">
        <w:t>Parkinsonian</w:t>
      </w:r>
      <w:proofErr w:type="spellEnd"/>
      <w:r w:rsidRPr="002E7DAF">
        <w:t xml:space="preserve"> toxin (MPTP) binding sites in human brain.  Neurology 35:1415-1419, 1985.</w:t>
      </w:r>
    </w:p>
    <w:p w:rsidR="002E7DAF" w:rsidRPr="002E7DAF" w:rsidRDefault="002E7DAF" w:rsidP="002E7DAF">
      <w:pPr>
        <w:ind w:left="720" w:right="-90" w:hanging="450"/>
      </w:pPr>
      <w:r w:rsidRPr="002E7DAF">
        <w:t>65</w:t>
      </w:r>
      <w:r w:rsidRPr="002E7DAF">
        <w:tab/>
      </w:r>
      <w:proofErr w:type="spellStart"/>
      <w:r w:rsidRPr="002E7DAF">
        <w:t>Manaker</w:t>
      </w:r>
      <w:proofErr w:type="spellEnd"/>
      <w:r w:rsidRPr="002E7DAF">
        <w:t xml:space="preserve"> S, </w:t>
      </w:r>
      <w:proofErr w:type="spellStart"/>
      <w:r w:rsidRPr="002E7DAF">
        <w:t>Winokur</w:t>
      </w:r>
      <w:proofErr w:type="spellEnd"/>
      <w:r w:rsidRPr="002E7DAF">
        <w:t xml:space="preserve"> A, </w:t>
      </w:r>
      <w:r w:rsidRPr="002E7DAF">
        <w:rPr>
          <w:b/>
        </w:rPr>
        <w:t>Rhodes CH</w:t>
      </w:r>
      <w:r w:rsidRPr="002E7DAF">
        <w:t xml:space="preserve">, and Rainbow TC.  </w:t>
      </w:r>
      <w:proofErr w:type="spellStart"/>
      <w:r w:rsidRPr="002E7DAF">
        <w:t>Autoradiographic</w:t>
      </w:r>
      <w:proofErr w:type="spellEnd"/>
      <w:r w:rsidRPr="002E7DAF">
        <w:t xml:space="preserve"> localization of </w:t>
      </w:r>
      <w:proofErr w:type="spellStart"/>
      <w:r w:rsidRPr="002E7DAF">
        <w:t>thyrotropin</w:t>
      </w:r>
      <w:proofErr w:type="spellEnd"/>
      <w:r w:rsidRPr="002E7DAF">
        <w:t xml:space="preserve"> releasing hormone (TRH) receptors in human spinal cord.  Neurology 35:328-332, 1985.</w:t>
      </w:r>
    </w:p>
    <w:p w:rsidR="002E7DAF" w:rsidRPr="002E7DAF" w:rsidRDefault="002E7DAF" w:rsidP="002E7DAF">
      <w:pPr>
        <w:ind w:left="720" w:right="-90" w:hanging="450"/>
      </w:pPr>
      <w:r w:rsidRPr="002E7DAF">
        <w:t>66</w:t>
      </w:r>
      <w:r w:rsidRPr="002E7DAF">
        <w:tab/>
      </w:r>
      <w:r w:rsidRPr="002E7DAF">
        <w:rPr>
          <w:b/>
        </w:rPr>
        <w:t>Rhodes CH</w:t>
      </w:r>
      <w:r w:rsidRPr="002E7DAF">
        <w:t xml:space="preserve">, Morrell JI, and Pfaff DW.  Estrogen-concentrating, </w:t>
      </w:r>
      <w:proofErr w:type="spellStart"/>
      <w:r w:rsidRPr="002E7DAF">
        <w:t>neurophysin</w:t>
      </w:r>
      <w:proofErr w:type="spellEnd"/>
      <w:r w:rsidRPr="002E7DAF">
        <w:t xml:space="preserve">-containing hypothalamic magnocellular neurons in the vasopressin-deficient (Brattleboro) rat:  A study combining steroid autoradiography and immunocytochemistry.  J. </w:t>
      </w:r>
      <w:proofErr w:type="spellStart"/>
      <w:r w:rsidRPr="002E7DAF">
        <w:t>Neurosci</w:t>
      </w:r>
      <w:proofErr w:type="spellEnd"/>
      <w:r w:rsidRPr="002E7DAF">
        <w:t>. 2:1718-1724, 1982.</w:t>
      </w:r>
    </w:p>
    <w:p w:rsidR="002E7DAF" w:rsidRPr="002E7DAF" w:rsidRDefault="002E7DAF" w:rsidP="002E7DAF">
      <w:pPr>
        <w:ind w:left="720" w:right="-90" w:hanging="450"/>
      </w:pPr>
      <w:r w:rsidRPr="002E7DAF">
        <w:t>67</w:t>
      </w:r>
      <w:r w:rsidRPr="002E7DAF">
        <w:tab/>
      </w:r>
      <w:r w:rsidRPr="002E7DAF">
        <w:rPr>
          <w:b/>
        </w:rPr>
        <w:t>Rhodes CH</w:t>
      </w:r>
      <w:r w:rsidRPr="002E7DAF">
        <w:t>, Morrell JI, and Pfaff DW.  Cytoplasmic peptide content and nuclear estrogen binding of magnocellular neurons in the hypothalamus of Long-Evans and Brattleboro rats.  Ann. N. Y. Acad. Sci. 394:767-775, 1982.</w:t>
      </w:r>
    </w:p>
    <w:p w:rsidR="002E7DAF" w:rsidRPr="002E7DAF" w:rsidRDefault="002E7DAF" w:rsidP="002E7DAF">
      <w:pPr>
        <w:ind w:left="720" w:right="-90" w:hanging="450"/>
      </w:pPr>
      <w:r w:rsidRPr="002E7DAF">
        <w:t>68</w:t>
      </w:r>
      <w:r w:rsidRPr="002E7DAF">
        <w:tab/>
      </w:r>
      <w:r w:rsidRPr="002E7DAF">
        <w:rPr>
          <w:b/>
        </w:rPr>
        <w:t>Rhodes CH</w:t>
      </w:r>
      <w:r w:rsidRPr="002E7DAF">
        <w:t xml:space="preserve">, Morrell JI, and Pfaff DW.  Distribution of estrogen-concentrating </w:t>
      </w:r>
      <w:proofErr w:type="spellStart"/>
      <w:r w:rsidRPr="002E7DAF">
        <w:t>neurophysin</w:t>
      </w:r>
      <w:proofErr w:type="spellEnd"/>
      <w:r w:rsidRPr="002E7DAF">
        <w:t xml:space="preserve">-containing magnocellular neurons in the rat hypothalamus as demonstrated by a technique combining steroid autoradiography and </w:t>
      </w:r>
      <w:proofErr w:type="spellStart"/>
      <w:r w:rsidRPr="002E7DAF">
        <w:t>immunohistology</w:t>
      </w:r>
      <w:proofErr w:type="spellEnd"/>
      <w:r w:rsidRPr="002E7DAF">
        <w:t xml:space="preserve"> in the same tissue.  </w:t>
      </w:r>
      <w:proofErr w:type="spellStart"/>
      <w:r w:rsidRPr="002E7DAF">
        <w:t>Neuroendocrin</w:t>
      </w:r>
      <w:proofErr w:type="spellEnd"/>
      <w:r w:rsidRPr="002E7DAF">
        <w:t>. 33:18-23, 1981.</w:t>
      </w:r>
    </w:p>
    <w:p w:rsidR="002E7DAF" w:rsidRPr="002E7DAF" w:rsidRDefault="002E7DAF" w:rsidP="002E7DAF">
      <w:pPr>
        <w:ind w:left="720" w:right="-90" w:hanging="450"/>
      </w:pPr>
      <w:r w:rsidRPr="002E7DAF">
        <w:t>69</w:t>
      </w:r>
      <w:r w:rsidRPr="002E7DAF">
        <w:tab/>
      </w:r>
      <w:r w:rsidRPr="002E7DAF">
        <w:rPr>
          <w:b/>
        </w:rPr>
        <w:t>Rhodes CH</w:t>
      </w:r>
      <w:r w:rsidRPr="002E7DAF">
        <w:t xml:space="preserve">, Morrell JI, and Pfaff DW.  </w:t>
      </w:r>
      <w:proofErr w:type="spellStart"/>
      <w:r w:rsidRPr="002E7DAF">
        <w:t>Immunohistochemical</w:t>
      </w:r>
      <w:proofErr w:type="spellEnd"/>
      <w:r w:rsidRPr="002E7DAF">
        <w:t xml:space="preserve"> analysis of magnocellular elements in rat hypothalamus:  Distribution and numbers of cells containing </w:t>
      </w:r>
      <w:proofErr w:type="spellStart"/>
      <w:r w:rsidRPr="002E7DAF">
        <w:t>neurophysin</w:t>
      </w:r>
      <w:proofErr w:type="spellEnd"/>
      <w:r w:rsidRPr="002E7DAF">
        <w:t>, oxytocin, and vasopressin.  J Comp. Neurol. 198:45-64, 1981.</w:t>
      </w:r>
    </w:p>
    <w:p w:rsidR="002E7DAF" w:rsidRPr="002E7DAF" w:rsidRDefault="002E7DAF" w:rsidP="002E7DAF">
      <w:pPr>
        <w:ind w:left="720" w:right="-90" w:hanging="450"/>
      </w:pPr>
      <w:r w:rsidRPr="002E7DAF">
        <w:t>70</w:t>
      </w:r>
      <w:r w:rsidRPr="002E7DAF">
        <w:tab/>
      </w:r>
      <w:r w:rsidRPr="002E7DAF">
        <w:rPr>
          <w:b/>
        </w:rPr>
        <w:t>Rhodes CH</w:t>
      </w:r>
      <w:r w:rsidRPr="002E7DAF">
        <w:t xml:space="preserve">, Morrell JI, and Pfaff DW.  Changes in oxytocin content in the magnocellular neurons of the rat hypothalamus following water deprivation or estrogen treatment: Quantitative </w:t>
      </w:r>
      <w:proofErr w:type="spellStart"/>
      <w:r w:rsidRPr="002E7DAF">
        <w:t>immunohistological</w:t>
      </w:r>
      <w:proofErr w:type="spellEnd"/>
      <w:r w:rsidRPr="002E7DAF">
        <w:t xml:space="preserve"> studies.  Cell Tissue Res. 216:47-55, 1981.</w:t>
      </w:r>
    </w:p>
    <w:p w:rsidR="00EB62E8" w:rsidRDefault="002E7DAF" w:rsidP="002E7DAF">
      <w:pPr>
        <w:ind w:left="720" w:right="-90" w:hanging="450"/>
      </w:pPr>
      <w:r w:rsidRPr="002E7DAF">
        <w:t>71</w:t>
      </w:r>
      <w:r w:rsidRPr="002E7DAF">
        <w:tab/>
      </w:r>
      <w:proofErr w:type="spellStart"/>
      <w:r w:rsidRPr="002E7DAF">
        <w:t>Apte</w:t>
      </w:r>
      <w:proofErr w:type="spellEnd"/>
      <w:r w:rsidRPr="002E7DAF">
        <w:t xml:space="preserve"> BN, </w:t>
      </w:r>
      <w:r w:rsidRPr="002E7DAF">
        <w:rPr>
          <w:b/>
        </w:rPr>
        <w:t>Rhodes H</w:t>
      </w:r>
      <w:r w:rsidRPr="002E7DAF">
        <w:t xml:space="preserve">, and </w:t>
      </w:r>
      <w:proofErr w:type="spellStart"/>
      <w:r w:rsidRPr="002E7DAF">
        <w:t>Zipser</w:t>
      </w:r>
      <w:proofErr w:type="spellEnd"/>
      <w:r w:rsidRPr="002E7DAF">
        <w:t xml:space="preserve"> D.  Mutation blocking the specific degradation of </w:t>
      </w:r>
      <w:proofErr w:type="spellStart"/>
      <w:r w:rsidRPr="002E7DAF">
        <w:t>reinitiation</w:t>
      </w:r>
      <w:proofErr w:type="spellEnd"/>
      <w:r w:rsidRPr="002E7DAF">
        <w:t xml:space="preserve"> polypeptides in E. coli.  Nature 257:329-331, 1975.</w:t>
      </w:r>
    </w:p>
    <w:p w:rsidR="002E7DAF" w:rsidRPr="00B1177A" w:rsidRDefault="002E7DAF" w:rsidP="002E7DAF">
      <w:pPr>
        <w:ind w:left="720" w:right="-90" w:hanging="450"/>
      </w:pPr>
    </w:p>
    <w:p w:rsidR="00EB62E8" w:rsidRPr="00B1177A" w:rsidRDefault="00EB62E8" w:rsidP="00EB62E8">
      <w:pPr>
        <w:tabs>
          <w:tab w:val="left" w:pos="180"/>
        </w:tabs>
        <w:rPr>
          <w:rFonts w:ascii="Times" w:hAnsi="Times"/>
          <w:b/>
          <w:szCs w:val="24"/>
          <w:u w:val="single"/>
        </w:rPr>
      </w:pPr>
      <w:r w:rsidRPr="00B1177A">
        <w:rPr>
          <w:rFonts w:ascii="Times" w:hAnsi="Times"/>
          <w:szCs w:val="24"/>
        </w:rPr>
        <w:tab/>
      </w:r>
      <w:r w:rsidRPr="00B1177A">
        <w:rPr>
          <w:rFonts w:ascii="Times" w:hAnsi="Times"/>
          <w:b/>
          <w:szCs w:val="24"/>
          <w:u w:val="single"/>
        </w:rPr>
        <w:t>Book Chapters:</w:t>
      </w:r>
    </w:p>
    <w:p w:rsidR="00EB62E8" w:rsidRPr="00B1177A" w:rsidRDefault="00EB62E8" w:rsidP="00697839">
      <w:pPr>
        <w:ind w:left="720" w:hanging="360"/>
        <w:rPr>
          <w:rFonts w:ascii="Times" w:hAnsi="Times"/>
          <w:szCs w:val="24"/>
          <w:lang w:val="de-DE"/>
        </w:rPr>
      </w:pPr>
      <w:r w:rsidRPr="00B1177A">
        <w:rPr>
          <w:rFonts w:ascii="Times" w:hAnsi="Times"/>
          <w:szCs w:val="24"/>
        </w:rPr>
        <w:t>1.</w:t>
      </w:r>
      <w:r w:rsidRPr="00B1177A">
        <w:rPr>
          <w:rFonts w:ascii="Times" w:hAnsi="Times"/>
          <w:szCs w:val="24"/>
        </w:rPr>
        <w:tab/>
      </w:r>
      <w:r>
        <w:rPr>
          <w:rFonts w:ascii="Times" w:hAnsi="Times"/>
          <w:szCs w:val="24"/>
          <w:lang w:val="de-DE"/>
        </w:rPr>
        <w:t xml:space="preserve">Moore JH and </w:t>
      </w:r>
      <w:r w:rsidRPr="00697839">
        <w:rPr>
          <w:rFonts w:ascii="Times" w:hAnsi="Times"/>
          <w:b/>
          <w:szCs w:val="24"/>
          <w:lang w:val="de-DE"/>
        </w:rPr>
        <w:t>Rhodes CH</w:t>
      </w:r>
      <w:r w:rsidRPr="00B1177A">
        <w:rPr>
          <w:rFonts w:ascii="Times" w:hAnsi="Times"/>
          <w:szCs w:val="24"/>
          <w:lang w:val="de-DE"/>
        </w:rPr>
        <w:t xml:space="preserve">. Integration of Molecular and Cellular Pathogenesis: A Bioinformatics Approach.  In: </w:t>
      </w:r>
      <w:r w:rsidRPr="00B1177A">
        <w:rPr>
          <w:rFonts w:ascii="Times" w:hAnsi="Times"/>
          <w:szCs w:val="24"/>
          <w:u w:val="single"/>
          <w:lang w:val="de-DE"/>
        </w:rPr>
        <w:t>Molecular Pathology: The Molecular Basis of Human Disease</w:t>
      </w:r>
      <w:r>
        <w:rPr>
          <w:rFonts w:ascii="Times" w:hAnsi="Times"/>
          <w:szCs w:val="24"/>
          <w:lang w:val="de-DE"/>
        </w:rPr>
        <w:t xml:space="preserve">. Coleman and </w:t>
      </w:r>
      <w:r w:rsidRPr="00B1177A">
        <w:rPr>
          <w:rFonts w:ascii="Times" w:hAnsi="Times"/>
          <w:szCs w:val="24"/>
          <w:lang w:val="de-DE"/>
        </w:rPr>
        <w:t>Tsongalis (eds) Academic Press 2009</w:t>
      </w:r>
    </w:p>
    <w:p w:rsidR="00065B93" w:rsidRPr="00B1177A" w:rsidRDefault="00065B93" w:rsidP="00EB62E8">
      <w:pPr>
        <w:ind w:left="720" w:hanging="720"/>
        <w:rPr>
          <w:rFonts w:ascii="Times" w:hAnsi="Times"/>
          <w:szCs w:val="24"/>
          <w:lang w:val="de-DE"/>
        </w:rPr>
      </w:pPr>
    </w:p>
    <w:sectPr w:rsidR="00065B93" w:rsidRPr="00B1177A" w:rsidSect="00F85067">
      <w:footerReference w:type="default" r:id="rId9"/>
      <w:headerReference w:type="first" r:id="rId10"/>
      <w:footnotePr>
        <w:numFmt w:val="lowerRoman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A7F" w:rsidRDefault="000F7A7F">
      <w:r>
        <w:separator/>
      </w:r>
    </w:p>
  </w:endnote>
  <w:endnote w:type="continuationSeparator" w:id="0">
    <w:p w:rsidR="000F7A7F" w:rsidRDefault="000F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8E0" w:rsidRPr="00E948A0" w:rsidRDefault="00D468E0">
    <w:pPr>
      <w:pStyle w:val="Footer"/>
      <w:jc w:val="center"/>
      <w:rPr>
        <w:rFonts w:ascii="Times" w:hAnsi="Times"/>
      </w:rPr>
    </w:pPr>
    <w:r w:rsidRPr="00E948A0">
      <w:rPr>
        <w:rFonts w:ascii="Times" w:hAnsi="Times"/>
      </w:rPr>
      <w:t xml:space="preserve">Page </w:t>
    </w:r>
    <w:r w:rsidRPr="00E948A0">
      <w:rPr>
        <w:rFonts w:ascii="Times" w:hAnsi="Times"/>
      </w:rPr>
      <w:fldChar w:fldCharType="begin"/>
    </w:r>
    <w:r w:rsidRPr="00E948A0">
      <w:rPr>
        <w:rFonts w:ascii="Times" w:hAnsi="Times"/>
      </w:rPr>
      <w:instrText xml:space="preserve"> PAGE </w:instrText>
    </w:r>
    <w:r w:rsidRPr="00E948A0">
      <w:rPr>
        <w:rFonts w:ascii="Times" w:hAnsi="Times"/>
      </w:rPr>
      <w:fldChar w:fldCharType="separate"/>
    </w:r>
    <w:r w:rsidR="009079AF">
      <w:rPr>
        <w:rFonts w:ascii="Times" w:hAnsi="Times"/>
        <w:noProof/>
      </w:rPr>
      <w:t>3</w:t>
    </w:r>
    <w:r w:rsidRPr="00E948A0">
      <w:rPr>
        <w:rFonts w:ascii="Times" w:hAnsi="Times"/>
      </w:rPr>
      <w:fldChar w:fldCharType="end"/>
    </w:r>
    <w:r w:rsidRPr="00E948A0">
      <w:rPr>
        <w:rFonts w:ascii="Times" w:hAnsi="Times"/>
      </w:rPr>
      <w:t xml:space="preserve"> of </w:t>
    </w:r>
    <w:r w:rsidRPr="00E948A0">
      <w:rPr>
        <w:rFonts w:ascii="Times" w:hAnsi="Times"/>
      </w:rPr>
      <w:fldChar w:fldCharType="begin"/>
    </w:r>
    <w:r w:rsidRPr="00E948A0">
      <w:rPr>
        <w:rFonts w:ascii="Times" w:hAnsi="Times"/>
      </w:rPr>
      <w:instrText xml:space="preserve"> NUMPAGES </w:instrText>
    </w:r>
    <w:r w:rsidRPr="00E948A0">
      <w:rPr>
        <w:rFonts w:ascii="Times" w:hAnsi="Times"/>
      </w:rPr>
      <w:fldChar w:fldCharType="separate"/>
    </w:r>
    <w:r w:rsidR="009079AF">
      <w:rPr>
        <w:rFonts w:ascii="Times" w:hAnsi="Times"/>
        <w:noProof/>
      </w:rPr>
      <w:t>7</w:t>
    </w:r>
    <w:r w:rsidRPr="00E948A0">
      <w:rPr>
        <w:rFonts w:ascii="Times" w:hAnsi="Tim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A7F" w:rsidRDefault="000F7A7F">
      <w:r>
        <w:separator/>
      </w:r>
    </w:p>
  </w:footnote>
  <w:footnote w:type="continuationSeparator" w:id="0">
    <w:p w:rsidR="000F7A7F" w:rsidRDefault="000F7A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8E0" w:rsidRDefault="00D468E0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03F49"/>
    <w:multiLevelType w:val="multilevel"/>
    <w:tmpl w:val="DEB8FBB0"/>
    <w:lvl w:ilvl="0">
      <w:start w:val="2003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2006"/>
      <w:numFmt w:val="decimal"/>
      <w:lvlText w:val="%1-%2"/>
      <w:lvlJc w:val="left"/>
      <w:pPr>
        <w:tabs>
          <w:tab w:val="num" w:pos="1440"/>
        </w:tabs>
        <w:ind w:left="144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620"/>
        </w:tabs>
        <w:ind w:left="162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800"/>
        </w:tabs>
        <w:ind w:left="180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60"/>
        </w:tabs>
        <w:ind w:left="2160" w:hanging="12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340"/>
        </w:tabs>
        <w:ind w:left="2340" w:hanging="12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">
    <w:nsid w:val="43026BF8"/>
    <w:multiLevelType w:val="hybridMultilevel"/>
    <w:tmpl w:val="52EE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67BC2"/>
    <w:multiLevelType w:val="hybridMultilevel"/>
    <w:tmpl w:val="058AB9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232B7D"/>
    <w:multiLevelType w:val="hybridMultilevel"/>
    <w:tmpl w:val="FFCCC7EC"/>
    <w:lvl w:ilvl="0" w:tplc="9B00C30A">
      <w:start w:val="199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Roman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F7"/>
    <w:rsid w:val="0000139A"/>
    <w:rsid w:val="00023AC7"/>
    <w:rsid w:val="00045869"/>
    <w:rsid w:val="00051AC7"/>
    <w:rsid w:val="0006530A"/>
    <w:rsid w:val="00065B93"/>
    <w:rsid w:val="00066CF9"/>
    <w:rsid w:val="00076507"/>
    <w:rsid w:val="000811FB"/>
    <w:rsid w:val="00084666"/>
    <w:rsid w:val="000A2025"/>
    <w:rsid w:val="000B0D25"/>
    <w:rsid w:val="000C0866"/>
    <w:rsid w:val="000C4A7F"/>
    <w:rsid w:val="000D7F4A"/>
    <w:rsid w:val="000E22F7"/>
    <w:rsid w:val="000F1A7F"/>
    <w:rsid w:val="000F7A7F"/>
    <w:rsid w:val="00102A9D"/>
    <w:rsid w:val="00107773"/>
    <w:rsid w:val="00107B25"/>
    <w:rsid w:val="00136151"/>
    <w:rsid w:val="0014017F"/>
    <w:rsid w:val="001444E1"/>
    <w:rsid w:val="00160657"/>
    <w:rsid w:val="0016332D"/>
    <w:rsid w:val="0017687F"/>
    <w:rsid w:val="0018441C"/>
    <w:rsid w:val="00187C40"/>
    <w:rsid w:val="00192ED9"/>
    <w:rsid w:val="00194985"/>
    <w:rsid w:val="00196BCC"/>
    <w:rsid w:val="001A3BF4"/>
    <w:rsid w:val="001B074A"/>
    <w:rsid w:val="001B0AA4"/>
    <w:rsid w:val="001B499E"/>
    <w:rsid w:val="001B6F6E"/>
    <w:rsid w:val="001C7CC4"/>
    <w:rsid w:val="001E63CF"/>
    <w:rsid w:val="001F4CA2"/>
    <w:rsid w:val="002164E0"/>
    <w:rsid w:val="00221DCE"/>
    <w:rsid w:val="00261316"/>
    <w:rsid w:val="00271327"/>
    <w:rsid w:val="002762F2"/>
    <w:rsid w:val="00277A6D"/>
    <w:rsid w:val="0028319A"/>
    <w:rsid w:val="00284C6D"/>
    <w:rsid w:val="0029286E"/>
    <w:rsid w:val="002A16C4"/>
    <w:rsid w:val="002B7CFD"/>
    <w:rsid w:val="002C6FF0"/>
    <w:rsid w:val="002D6EB3"/>
    <w:rsid w:val="002E7DAF"/>
    <w:rsid w:val="002F2566"/>
    <w:rsid w:val="003022F9"/>
    <w:rsid w:val="00303F79"/>
    <w:rsid w:val="00307664"/>
    <w:rsid w:val="00317718"/>
    <w:rsid w:val="00343A6D"/>
    <w:rsid w:val="00343E56"/>
    <w:rsid w:val="00352B79"/>
    <w:rsid w:val="003537D2"/>
    <w:rsid w:val="003757A1"/>
    <w:rsid w:val="00375C5E"/>
    <w:rsid w:val="00385202"/>
    <w:rsid w:val="003969B1"/>
    <w:rsid w:val="00397588"/>
    <w:rsid w:val="00397B2A"/>
    <w:rsid w:val="00397D9B"/>
    <w:rsid w:val="003A348F"/>
    <w:rsid w:val="003C26D5"/>
    <w:rsid w:val="003D0571"/>
    <w:rsid w:val="003D05E6"/>
    <w:rsid w:val="003D1B97"/>
    <w:rsid w:val="003D4A12"/>
    <w:rsid w:val="003D527B"/>
    <w:rsid w:val="003F28BF"/>
    <w:rsid w:val="003F3978"/>
    <w:rsid w:val="003F6D37"/>
    <w:rsid w:val="003F71FB"/>
    <w:rsid w:val="0040017E"/>
    <w:rsid w:val="00414064"/>
    <w:rsid w:val="0041640E"/>
    <w:rsid w:val="0042723F"/>
    <w:rsid w:val="00455DDE"/>
    <w:rsid w:val="00470C3F"/>
    <w:rsid w:val="00474B0A"/>
    <w:rsid w:val="004768ED"/>
    <w:rsid w:val="00481C57"/>
    <w:rsid w:val="004839D5"/>
    <w:rsid w:val="004910EA"/>
    <w:rsid w:val="0049477E"/>
    <w:rsid w:val="00495CC6"/>
    <w:rsid w:val="004A0005"/>
    <w:rsid w:val="004B6868"/>
    <w:rsid w:val="004B7D17"/>
    <w:rsid w:val="004D3E94"/>
    <w:rsid w:val="004E5AC1"/>
    <w:rsid w:val="004E6A3A"/>
    <w:rsid w:val="004F199D"/>
    <w:rsid w:val="004F71D9"/>
    <w:rsid w:val="00513EAC"/>
    <w:rsid w:val="005145BD"/>
    <w:rsid w:val="00523401"/>
    <w:rsid w:val="005251A8"/>
    <w:rsid w:val="00534C89"/>
    <w:rsid w:val="00564E7D"/>
    <w:rsid w:val="00573F35"/>
    <w:rsid w:val="00580A8B"/>
    <w:rsid w:val="0059130D"/>
    <w:rsid w:val="005A3D41"/>
    <w:rsid w:val="005A4DF4"/>
    <w:rsid w:val="005B5AC9"/>
    <w:rsid w:val="005C1701"/>
    <w:rsid w:val="005E254D"/>
    <w:rsid w:val="005F408C"/>
    <w:rsid w:val="00605546"/>
    <w:rsid w:val="006456DB"/>
    <w:rsid w:val="00652373"/>
    <w:rsid w:val="00670ABB"/>
    <w:rsid w:val="006976F9"/>
    <w:rsid w:val="00697839"/>
    <w:rsid w:val="006A2A97"/>
    <w:rsid w:val="006A4A9D"/>
    <w:rsid w:val="006C7B86"/>
    <w:rsid w:val="006D0FE3"/>
    <w:rsid w:val="0070683F"/>
    <w:rsid w:val="00711954"/>
    <w:rsid w:val="00712E38"/>
    <w:rsid w:val="00716418"/>
    <w:rsid w:val="00730FBC"/>
    <w:rsid w:val="00735B42"/>
    <w:rsid w:val="00737531"/>
    <w:rsid w:val="00740BE8"/>
    <w:rsid w:val="00742763"/>
    <w:rsid w:val="0076254C"/>
    <w:rsid w:val="0076376C"/>
    <w:rsid w:val="00763864"/>
    <w:rsid w:val="00763A16"/>
    <w:rsid w:val="00772656"/>
    <w:rsid w:val="00780301"/>
    <w:rsid w:val="00790706"/>
    <w:rsid w:val="00791583"/>
    <w:rsid w:val="007933BF"/>
    <w:rsid w:val="007A3B2F"/>
    <w:rsid w:val="007A3C40"/>
    <w:rsid w:val="007B2844"/>
    <w:rsid w:val="007B35AC"/>
    <w:rsid w:val="007D2DAE"/>
    <w:rsid w:val="007E2B9B"/>
    <w:rsid w:val="007E5A9B"/>
    <w:rsid w:val="007E7482"/>
    <w:rsid w:val="007F03B0"/>
    <w:rsid w:val="007F1F90"/>
    <w:rsid w:val="00802DB7"/>
    <w:rsid w:val="00813E1B"/>
    <w:rsid w:val="008147EB"/>
    <w:rsid w:val="00817181"/>
    <w:rsid w:val="00833C37"/>
    <w:rsid w:val="00840B78"/>
    <w:rsid w:val="00852986"/>
    <w:rsid w:val="008634E5"/>
    <w:rsid w:val="00864E14"/>
    <w:rsid w:val="00867796"/>
    <w:rsid w:val="00874189"/>
    <w:rsid w:val="00876CB2"/>
    <w:rsid w:val="00886BDC"/>
    <w:rsid w:val="008A0F88"/>
    <w:rsid w:val="008D2580"/>
    <w:rsid w:val="008E5D4B"/>
    <w:rsid w:val="008F5224"/>
    <w:rsid w:val="009001D3"/>
    <w:rsid w:val="00902A05"/>
    <w:rsid w:val="00906BFB"/>
    <w:rsid w:val="009079AF"/>
    <w:rsid w:val="00925198"/>
    <w:rsid w:val="009437C9"/>
    <w:rsid w:val="00950871"/>
    <w:rsid w:val="00952006"/>
    <w:rsid w:val="0095730D"/>
    <w:rsid w:val="00962982"/>
    <w:rsid w:val="00963EF7"/>
    <w:rsid w:val="00970E22"/>
    <w:rsid w:val="00975006"/>
    <w:rsid w:val="009804F2"/>
    <w:rsid w:val="00995308"/>
    <w:rsid w:val="00996FDE"/>
    <w:rsid w:val="009A35B9"/>
    <w:rsid w:val="009A6594"/>
    <w:rsid w:val="009B08C3"/>
    <w:rsid w:val="009B4E34"/>
    <w:rsid w:val="009E350F"/>
    <w:rsid w:val="009F32FC"/>
    <w:rsid w:val="009F39CA"/>
    <w:rsid w:val="009F77D0"/>
    <w:rsid w:val="009F77F3"/>
    <w:rsid w:val="00A039BE"/>
    <w:rsid w:val="00A22950"/>
    <w:rsid w:val="00A34200"/>
    <w:rsid w:val="00A5345D"/>
    <w:rsid w:val="00A668B2"/>
    <w:rsid w:val="00A81539"/>
    <w:rsid w:val="00A817B9"/>
    <w:rsid w:val="00AA613C"/>
    <w:rsid w:val="00AB360A"/>
    <w:rsid w:val="00AC486A"/>
    <w:rsid w:val="00AC7B25"/>
    <w:rsid w:val="00AD46EC"/>
    <w:rsid w:val="00AE6DF8"/>
    <w:rsid w:val="00AE7D09"/>
    <w:rsid w:val="00AF0054"/>
    <w:rsid w:val="00B03BB2"/>
    <w:rsid w:val="00B05BB4"/>
    <w:rsid w:val="00B0632C"/>
    <w:rsid w:val="00B1177A"/>
    <w:rsid w:val="00B13538"/>
    <w:rsid w:val="00B202FF"/>
    <w:rsid w:val="00B3142F"/>
    <w:rsid w:val="00B31461"/>
    <w:rsid w:val="00B31602"/>
    <w:rsid w:val="00B41D23"/>
    <w:rsid w:val="00B87D20"/>
    <w:rsid w:val="00BA75F1"/>
    <w:rsid w:val="00BB119B"/>
    <w:rsid w:val="00BC6C1E"/>
    <w:rsid w:val="00C2272D"/>
    <w:rsid w:val="00C228D2"/>
    <w:rsid w:val="00C229EF"/>
    <w:rsid w:val="00C3402A"/>
    <w:rsid w:val="00C4092E"/>
    <w:rsid w:val="00C433E0"/>
    <w:rsid w:val="00C86E46"/>
    <w:rsid w:val="00CB0708"/>
    <w:rsid w:val="00CB70CB"/>
    <w:rsid w:val="00CB7F26"/>
    <w:rsid w:val="00CC15EB"/>
    <w:rsid w:val="00CC7BC6"/>
    <w:rsid w:val="00CE0B0B"/>
    <w:rsid w:val="00CE2876"/>
    <w:rsid w:val="00CE610E"/>
    <w:rsid w:val="00CF0873"/>
    <w:rsid w:val="00CF5BE7"/>
    <w:rsid w:val="00D14975"/>
    <w:rsid w:val="00D15445"/>
    <w:rsid w:val="00D2066A"/>
    <w:rsid w:val="00D22743"/>
    <w:rsid w:val="00D25AC1"/>
    <w:rsid w:val="00D33C0C"/>
    <w:rsid w:val="00D34EEE"/>
    <w:rsid w:val="00D357B0"/>
    <w:rsid w:val="00D468E0"/>
    <w:rsid w:val="00D52375"/>
    <w:rsid w:val="00D57155"/>
    <w:rsid w:val="00D61D18"/>
    <w:rsid w:val="00D67299"/>
    <w:rsid w:val="00D70DAF"/>
    <w:rsid w:val="00DA2E6F"/>
    <w:rsid w:val="00DA59C2"/>
    <w:rsid w:val="00DA5D5C"/>
    <w:rsid w:val="00DD07DF"/>
    <w:rsid w:val="00DD3346"/>
    <w:rsid w:val="00DD5A89"/>
    <w:rsid w:val="00DD701D"/>
    <w:rsid w:val="00DE2E2B"/>
    <w:rsid w:val="00E10AC2"/>
    <w:rsid w:val="00E127B7"/>
    <w:rsid w:val="00E16E8E"/>
    <w:rsid w:val="00E40EEE"/>
    <w:rsid w:val="00E46095"/>
    <w:rsid w:val="00E4645C"/>
    <w:rsid w:val="00E63357"/>
    <w:rsid w:val="00E636A2"/>
    <w:rsid w:val="00E6694B"/>
    <w:rsid w:val="00E77727"/>
    <w:rsid w:val="00E90C29"/>
    <w:rsid w:val="00E948A0"/>
    <w:rsid w:val="00EA6C71"/>
    <w:rsid w:val="00EB4615"/>
    <w:rsid w:val="00EB62E8"/>
    <w:rsid w:val="00EC78A3"/>
    <w:rsid w:val="00ED09EC"/>
    <w:rsid w:val="00ED3A9B"/>
    <w:rsid w:val="00ED73C3"/>
    <w:rsid w:val="00EE6210"/>
    <w:rsid w:val="00F005AB"/>
    <w:rsid w:val="00F24AA1"/>
    <w:rsid w:val="00F41B63"/>
    <w:rsid w:val="00F85067"/>
    <w:rsid w:val="00F85475"/>
    <w:rsid w:val="00FA5B3B"/>
    <w:rsid w:val="00FB6EB1"/>
    <w:rsid w:val="00FD0078"/>
    <w:rsid w:val="00FD00B1"/>
    <w:rsid w:val="00FD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C7C04198-85BF-41AC-9C6F-5D85E493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0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F85067"/>
    <w:rPr>
      <w:sz w:val="20"/>
    </w:rPr>
  </w:style>
  <w:style w:type="paragraph" w:styleId="Footer">
    <w:name w:val="footer"/>
    <w:basedOn w:val="Normal"/>
    <w:rsid w:val="00F8506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E621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3D0571"/>
    <w:pPr>
      <w:spacing w:after="120"/>
      <w:ind w:left="360"/>
    </w:pPr>
  </w:style>
  <w:style w:type="character" w:styleId="Hyperlink">
    <w:name w:val="Hyperlink"/>
    <w:basedOn w:val="DefaultParagraphFont"/>
    <w:rsid w:val="009F32FC"/>
    <w:rPr>
      <w:color w:val="0000FF"/>
      <w:u w:val="single"/>
    </w:rPr>
  </w:style>
  <w:style w:type="paragraph" w:styleId="Header">
    <w:name w:val="header"/>
    <w:basedOn w:val="Normal"/>
    <w:rsid w:val="00A22950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71641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B62E8"/>
    <w:pPr>
      <w:ind w:left="720"/>
      <w:contextualSpacing/>
    </w:pPr>
  </w:style>
  <w:style w:type="paragraph" w:styleId="NoSpacing">
    <w:name w:val="No Spacing"/>
    <w:uiPriority w:val="1"/>
    <w:qFormat/>
    <w:rsid w:val="00EB62E8"/>
    <w:rPr>
      <w:rFonts w:ascii="Times New Roman" w:eastAsiaTheme="minorHAnsi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64E14"/>
    <w:rPr>
      <w:rFonts w:ascii="Consolas" w:eastAsiaTheme="minorEastAsia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4E14"/>
    <w:rPr>
      <w:rFonts w:ascii="Consolas" w:eastAsiaTheme="minorEastAsia" w:hAnsi="Consolas" w:cstheme="minorBidi"/>
      <w:sz w:val="21"/>
      <w:szCs w:val="21"/>
    </w:rPr>
  </w:style>
  <w:style w:type="table" w:styleId="TableGrid">
    <w:name w:val="Table Grid"/>
    <w:basedOn w:val="TableNormal"/>
    <w:rsid w:val="00E63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47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7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2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8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41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349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1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67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96983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7017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491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5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77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87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9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0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02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217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59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454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6174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4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39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1687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0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097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62072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5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96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75580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371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Charles Harker Rhodes, M</vt:lpstr>
    </vt:vector>
  </TitlesOfParts>
  <Company>Dartmouth Med School</Company>
  <LinksUpToDate>false</LinksUpToDate>
  <CharactersWithSpaces>20198</CharactersWithSpaces>
  <SharedDoc>false</SharedDoc>
  <HLinks>
    <vt:vector size="6" baseType="variant">
      <vt:variant>
        <vt:i4>65546</vt:i4>
      </vt:variant>
      <vt:variant>
        <vt:i4>0</vt:i4>
      </vt:variant>
      <vt:variant>
        <vt:i4>0</vt:i4>
      </vt:variant>
      <vt:variant>
        <vt:i4>5</vt:i4>
      </vt:variant>
      <vt:variant>
        <vt:lpwstr>http://www.hum-molgen.de/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Charles Harker Rhodes, M</dc:title>
  <dc:creator>C. Harker Rhodes</dc:creator>
  <cp:lastModifiedBy>CHarker Rhodes</cp:lastModifiedBy>
  <cp:revision>5</cp:revision>
  <cp:lastPrinted>2009-06-18T13:43:00Z</cp:lastPrinted>
  <dcterms:created xsi:type="dcterms:W3CDTF">2015-02-24T15:23:00Z</dcterms:created>
  <dcterms:modified xsi:type="dcterms:W3CDTF">2015-02-24T15:31:00Z</dcterms:modified>
</cp:coreProperties>
</file>