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AE" w:rsidRPr="00B75D5F" w:rsidRDefault="00E366AE" w:rsidP="00E00461">
      <w:pPr>
        <w:spacing w:after="0" w:line="240" w:lineRule="auto"/>
        <w:rPr>
          <w:b/>
          <w:sz w:val="32"/>
          <w:szCs w:val="32"/>
          <w:lang w:val="en-GB"/>
        </w:rPr>
      </w:pPr>
      <w:r w:rsidRPr="00B75D5F">
        <w:rPr>
          <w:b/>
          <w:noProof/>
          <w:sz w:val="48"/>
          <w:szCs w:val="48"/>
          <w:lang w:eastAsia="lv-LV"/>
        </w:rPr>
        <w:drawing>
          <wp:anchor distT="0" distB="0" distL="114300" distR="114300" simplePos="0" relativeHeight="251660288" behindDoc="0" locked="0" layoutInCell="1" allowOverlap="1" wp14:anchorId="296ACA80" wp14:editId="00E76BEB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81900" cy="32099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D5F">
        <w:rPr>
          <w:b/>
          <w:sz w:val="48"/>
          <w:szCs w:val="48"/>
          <w:lang w:val="en-GB"/>
        </w:rPr>
        <w:t xml:space="preserve"> </w:t>
      </w:r>
    </w:p>
    <w:p w:rsidR="00E366AE" w:rsidRPr="00B75D5F" w:rsidRDefault="00E366AE" w:rsidP="00E00461">
      <w:pPr>
        <w:spacing w:after="0" w:line="240" w:lineRule="auto"/>
        <w:jc w:val="center"/>
        <w:outlineLvl w:val="2"/>
        <w:rPr>
          <w:rFonts w:ascii="Georgia" w:hAnsi="Georgia"/>
          <w:b/>
          <w:color w:val="000000" w:themeColor="text1"/>
          <w:sz w:val="32"/>
          <w:szCs w:val="32"/>
          <w:lang w:val="en-GB"/>
        </w:rPr>
      </w:pPr>
      <w:r w:rsidRPr="00B75D5F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val="en-GB" w:eastAsia="lv-LV"/>
        </w:rPr>
        <w:t>PROGRAMME</w:t>
      </w:r>
    </w:p>
    <w:p w:rsidR="00E366AE" w:rsidRPr="00B75D5F" w:rsidRDefault="00E366AE" w:rsidP="00E366AE">
      <w:pPr>
        <w:spacing w:after="0" w:line="240" w:lineRule="auto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</w:p>
    <w:p w:rsidR="00E366AE" w:rsidRPr="00B75D5F" w:rsidRDefault="00E366AE" w:rsidP="00E366AE">
      <w:pPr>
        <w:spacing w:after="0" w:line="240" w:lineRule="auto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  <w:r w:rsidRPr="00B75D5F">
        <w:rPr>
          <w:rFonts w:ascii="Georgia" w:eastAsia="Times New Roman" w:hAnsi="Georgia" w:cs="Arial"/>
          <w:b/>
          <w:sz w:val="27"/>
          <w:szCs w:val="27"/>
          <w:lang w:val="en-GB" w:eastAsia="lv-LV"/>
        </w:rPr>
        <w:t>Tuesday, January 27, 2015</w:t>
      </w:r>
    </w:p>
    <w:p w:rsidR="00E366AE" w:rsidRPr="00B75D5F" w:rsidRDefault="00E366AE" w:rsidP="00E366AE">
      <w:pPr>
        <w:spacing w:after="0" w:line="240" w:lineRule="auto"/>
        <w:rPr>
          <w:rFonts w:ascii="Verdana" w:hAnsi="Verdana"/>
          <w:b/>
          <w:bCs/>
          <w:sz w:val="20"/>
          <w:szCs w:val="20"/>
          <w:lang w:val="en-GB"/>
        </w:rPr>
      </w:pPr>
    </w:p>
    <w:tbl>
      <w:tblPr>
        <w:tblStyle w:val="LightShading"/>
        <w:tblW w:w="7635" w:type="dxa"/>
        <w:tblLook w:val="04A0" w:firstRow="1" w:lastRow="0" w:firstColumn="1" w:lastColumn="0" w:noHBand="0" w:noVBand="1"/>
      </w:tblPr>
      <w:tblGrid>
        <w:gridCol w:w="1627"/>
        <w:gridCol w:w="6008"/>
      </w:tblGrid>
      <w:tr w:rsidR="00E366AE" w:rsidRPr="00B75D5F" w:rsidTr="0036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8.30-9.00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color w:val="auto"/>
                <w:lang w:val="en-GB"/>
              </w:rPr>
            </w:pPr>
            <w:r w:rsidRPr="00B75D5F">
              <w:rPr>
                <w:rFonts w:ascii="Georgia" w:eastAsia="Times New Roman" w:hAnsi="Georgia" w:cs="Arial"/>
                <w:b w:val="0"/>
                <w:color w:val="auto"/>
                <w:lang w:val="en-GB" w:eastAsia="lv-LV"/>
              </w:rPr>
              <w:t>Registration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9.00-9.30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ind w:left="952" w:hanging="9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Arial"/>
                <w:lang w:val="en-GB" w:eastAsia="lv-LV"/>
              </w:rPr>
            </w:pPr>
            <w:r w:rsidRPr="00B75D5F">
              <w:rPr>
                <w:rFonts w:ascii="Georgia" w:eastAsia="Times New Roman" w:hAnsi="Georgia" w:cs="Arial"/>
                <w:lang w:val="en-GB" w:eastAsia="lv-LV"/>
              </w:rPr>
              <w:t>Welcome address</w:t>
            </w:r>
          </w:p>
        </w:tc>
      </w:tr>
      <w:tr w:rsidR="00E366AE" w:rsidRPr="00B75D5F" w:rsidTr="003677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9.3</w:t>
            </w: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0-11.00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lang w:val="en-GB"/>
              </w:rPr>
            </w:pPr>
            <w:r w:rsidRPr="00B75D5F">
              <w:rPr>
                <w:rFonts w:ascii="Georgia" w:hAnsi="Georgia"/>
                <w:bCs/>
                <w:color w:val="auto"/>
                <w:lang w:val="en-GB"/>
              </w:rPr>
              <w:t>Latest CPR Guidelines (adults and children)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11.00-11.30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Coffee break</w:t>
            </w:r>
          </w:p>
        </w:tc>
      </w:tr>
      <w:tr w:rsidR="00E366AE" w:rsidRPr="00B75D5F" w:rsidTr="003677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11.30-13.00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CPR  Basic Life Support Practice (adults and children)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13.00-14.00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Lunch</w:t>
            </w:r>
          </w:p>
        </w:tc>
      </w:tr>
      <w:tr w:rsidR="00E366AE" w:rsidRPr="00B75D5F" w:rsidTr="003677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14.00-16.00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CPR Advanced Life Support Practice (adults and children)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16.00-17.00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 xml:space="preserve">Tour at Riga </w:t>
            </w:r>
            <w:proofErr w:type="spellStart"/>
            <w:r w:rsidRPr="00B75D5F">
              <w:rPr>
                <w:rFonts w:ascii="Georgia" w:hAnsi="Georgia"/>
                <w:bCs/>
                <w:lang w:val="en-GB"/>
              </w:rPr>
              <w:t>Stradins</w:t>
            </w:r>
            <w:proofErr w:type="spellEnd"/>
            <w:r w:rsidRPr="00B75D5F">
              <w:rPr>
                <w:rFonts w:ascii="Georgia" w:hAnsi="Georgia"/>
                <w:bCs/>
                <w:lang w:val="en-GB"/>
              </w:rPr>
              <w:t xml:space="preserve"> University</w:t>
            </w:r>
          </w:p>
        </w:tc>
      </w:tr>
      <w:tr w:rsidR="00E366AE" w:rsidRPr="00B75D5F" w:rsidTr="0036775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17.00-21.00</w:t>
            </w:r>
          </w:p>
        </w:tc>
        <w:tc>
          <w:tcPr>
            <w:tcW w:w="6008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Cultural Evening (snack bar)</w:t>
            </w:r>
          </w:p>
        </w:tc>
      </w:tr>
    </w:tbl>
    <w:p w:rsidR="00C47EB7" w:rsidRPr="00B75D5F" w:rsidRDefault="00C47EB7" w:rsidP="00EE2AC6">
      <w:pPr>
        <w:spacing w:after="0" w:line="240" w:lineRule="auto"/>
        <w:ind w:right="1319"/>
        <w:jc w:val="both"/>
        <w:rPr>
          <w:i/>
          <w:lang w:val="en-GB"/>
        </w:rPr>
      </w:pPr>
      <w:r w:rsidRPr="00B75D5F">
        <w:rPr>
          <w:rFonts w:ascii="Georgia" w:eastAsia="Times New Roman" w:hAnsi="Georgia" w:cs="Arial"/>
          <w:i/>
          <w:sz w:val="20"/>
          <w:szCs w:val="20"/>
          <w:u w:val="single"/>
          <w:lang w:val="en-GB" w:eastAsia="lv-LV"/>
        </w:rPr>
        <w:t>including:</w:t>
      </w:r>
      <w:r w:rsidRPr="00B75D5F">
        <w:rPr>
          <w:rFonts w:ascii="Georgia" w:eastAsia="Times New Roman" w:hAnsi="Georgia" w:cs="Arial"/>
          <w:b/>
          <w:sz w:val="27"/>
          <w:szCs w:val="27"/>
          <w:lang w:val="en-GB" w:eastAsia="lv-LV"/>
        </w:rPr>
        <w:t xml:space="preserve"> </w:t>
      </w:r>
      <w:r w:rsidRPr="00B75D5F">
        <w:rPr>
          <w:i/>
          <w:sz w:val="20"/>
          <w:szCs w:val="20"/>
          <w:lang w:val="en-GB"/>
        </w:rPr>
        <w:t>latest CPR guidelines on children/adult- basic and advanced life support; practical use of AED- automated external defibrillator; practical management of intra-</w:t>
      </w:r>
      <w:proofErr w:type="spellStart"/>
      <w:r w:rsidRPr="00B75D5F">
        <w:rPr>
          <w:i/>
          <w:sz w:val="20"/>
          <w:szCs w:val="20"/>
          <w:lang w:val="en-GB"/>
        </w:rPr>
        <w:t>ossal</w:t>
      </w:r>
      <w:proofErr w:type="spellEnd"/>
      <w:r w:rsidRPr="00B75D5F">
        <w:rPr>
          <w:i/>
          <w:sz w:val="20"/>
          <w:szCs w:val="20"/>
          <w:lang w:val="en-GB"/>
        </w:rPr>
        <w:t xml:space="preserve"> access during CPR; practice on the latest CPR guidelines both in adults and children.</w:t>
      </w:r>
      <w:r w:rsidRPr="00B75D5F">
        <w:rPr>
          <w:i/>
          <w:lang w:val="en-GB"/>
        </w:rPr>
        <w:t xml:space="preserve"> </w:t>
      </w:r>
    </w:p>
    <w:p w:rsidR="00EE2AC6" w:rsidRPr="00B75D5F" w:rsidRDefault="00EE2AC6" w:rsidP="00EE2AC6">
      <w:pPr>
        <w:spacing w:after="0" w:line="240" w:lineRule="auto"/>
        <w:jc w:val="both"/>
        <w:rPr>
          <w:lang w:val="en-GB"/>
        </w:rPr>
      </w:pPr>
    </w:p>
    <w:p w:rsidR="00E366AE" w:rsidRPr="00B75D5F" w:rsidRDefault="00E366AE" w:rsidP="00E00461">
      <w:pPr>
        <w:spacing w:after="0" w:line="240" w:lineRule="auto"/>
        <w:ind w:left="720" w:firstLine="720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  <w:r w:rsidRPr="00B75D5F">
        <w:rPr>
          <w:rFonts w:ascii="Georgia" w:eastAsia="Times New Roman" w:hAnsi="Georgia" w:cs="Arial"/>
          <w:b/>
          <w:sz w:val="27"/>
          <w:szCs w:val="27"/>
          <w:lang w:val="en-GB" w:eastAsia="lv-LV"/>
        </w:rPr>
        <w:t>Wednesday, January 28, 2015</w:t>
      </w:r>
    </w:p>
    <w:p w:rsidR="00E366AE" w:rsidRPr="00B75D5F" w:rsidRDefault="00E366AE" w:rsidP="00E366AE">
      <w:pPr>
        <w:spacing w:after="0" w:line="240" w:lineRule="auto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</w:p>
    <w:tbl>
      <w:tblPr>
        <w:tblStyle w:val="LightShading"/>
        <w:tblW w:w="7663" w:type="dxa"/>
        <w:jc w:val="right"/>
        <w:tblLook w:val="04A0" w:firstRow="1" w:lastRow="0" w:firstColumn="1" w:lastColumn="0" w:noHBand="0" w:noVBand="1"/>
      </w:tblPr>
      <w:tblGrid>
        <w:gridCol w:w="1632"/>
        <w:gridCol w:w="6031"/>
      </w:tblGrid>
      <w:tr w:rsidR="00E366AE" w:rsidRPr="00B75D5F" w:rsidTr="0036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8.30-9.00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color w:val="auto"/>
                <w:lang w:val="en-GB"/>
              </w:rPr>
            </w:pPr>
            <w:r w:rsidRPr="00B75D5F">
              <w:rPr>
                <w:rFonts w:ascii="Georgia" w:eastAsia="Times New Roman" w:hAnsi="Georgia" w:cs="Arial"/>
                <w:b w:val="0"/>
                <w:color w:val="auto"/>
                <w:lang w:val="en-GB" w:eastAsia="lv-LV"/>
              </w:rPr>
              <w:t>Registration</w:t>
            </w:r>
          </w:p>
        </w:tc>
      </w:tr>
      <w:tr w:rsidR="00E366AE" w:rsidRPr="00B75D5F" w:rsidTr="00240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:rsidR="00E366AE" w:rsidRPr="00B75D5F" w:rsidRDefault="00E366AE" w:rsidP="0024015A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9.0</w:t>
            </w: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0-10.30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lang w:val="en-GB"/>
              </w:rPr>
            </w:pPr>
            <w:r w:rsidRPr="00B75D5F">
              <w:rPr>
                <w:rFonts w:ascii="Georgia" w:hAnsi="Georgia"/>
                <w:bCs/>
                <w:color w:val="auto"/>
                <w:lang w:val="en-GB"/>
              </w:rPr>
              <w:t xml:space="preserve">Airway management, difficult airways and intubation, algorithm </w:t>
            </w:r>
          </w:p>
        </w:tc>
      </w:tr>
      <w:tr w:rsidR="00E366AE" w:rsidRPr="00B75D5F" w:rsidTr="00367759">
        <w:trPr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10.30-11.00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Coffee break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11.00-13.00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Practice in airway management (normal airways)</w:t>
            </w:r>
          </w:p>
        </w:tc>
      </w:tr>
      <w:tr w:rsidR="00E366AE" w:rsidRPr="00B75D5F" w:rsidTr="00367759">
        <w:trPr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13.00-14.00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Lunch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14.00-16.00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Practice in airway management (difficult airways)</w:t>
            </w:r>
          </w:p>
        </w:tc>
      </w:tr>
      <w:tr w:rsidR="00E366AE" w:rsidRPr="00B75D5F" w:rsidTr="00367759">
        <w:trPr>
          <w:trHeight w:val="28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16.00-21.00</w:t>
            </w:r>
          </w:p>
        </w:tc>
        <w:tc>
          <w:tcPr>
            <w:tcW w:w="6031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 xml:space="preserve">Visit to Riga Old Town, dinner in the Old Town </w:t>
            </w:r>
          </w:p>
        </w:tc>
      </w:tr>
    </w:tbl>
    <w:p w:rsidR="00EE2AC6" w:rsidRPr="00B75D5F" w:rsidRDefault="00407FF9" w:rsidP="00EE2AC6">
      <w:pPr>
        <w:pStyle w:val="ListParagraph"/>
        <w:spacing w:after="160" w:line="259" w:lineRule="auto"/>
        <w:ind w:left="1440"/>
        <w:jc w:val="both"/>
        <w:rPr>
          <w:rFonts w:cs="Times New Roman"/>
          <w:sz w:val="20"/>
          <w:szCs w:val="20"/>
          <w:lang w:val="en-GB"/>
        </w:rPr>
      </w:pPr>
      <w:proofErr w:type="gramStart"/>
      <w:r w:rsidRPr="00B75D5F">
        <w:rPr>
          <w:rFonts w:eastAsia="Times New Roman" w:cs="Times New Roman"/>
          <w:i/>
          <w:sz w:val="20"/>
          <w:szCs w:val="20"/>
          <w:u w:val="single"/>
          <w:lang w:val="en-GB" w:eastAsia="lv-LV"/>
        </w:rPr>
        <w:t>including</w:t>
      </w:r>
      <w:proofErr w:type="gramEnd"/>
      <w:r w:rsidRPr="00B75D5F">
        <w:rPr>
          <w:rFonts w:eastAsia="Times New Roman" w:cs="Times New Roman"/>
          <w:i/>
          <w:sz w:val="20"/>
          <w:szCs w:val="20"/>
          <w:u w:val="single"/>
          <w:lang w:val="en-GB" w:eastAsia="lv-LV"/>
        </w:rPr>
        <w:t>:</w:t>
      </w:r>
      <w:r w:rsidR="00EE2AC6" w:rsidRPr="00B75D5F">
        <w:rPr>
          <w:rFonts w:cs="Times New Roman"/>
          <w:sz w:val="20"/>
          <w:szCs w:val="20"/>
          <w:lang w:val="en-GB"/>
        </w:rPr>
        <w:t xml:space="preserve"> </w:t>
      </w:r>
      <w:r w:rsidR="00EE2AC6" w:rsidRPr="00B75D5F">
        <w:rPr>
          <w:rFonts w:cs="Times New Roman"/>
          <w:i/>
          <w:sz w:val="20"/>
          <w:szCs w:val="20"/>
          <w:lang w:val="en-GB"/>
        </w:rPr>
        <w:t xml:space="preserve">methods of secure airway providing using different technical equipment; the practical use of oropharyngeal/ nasopharyngeal airways, </w:t>
      </w:r>
      <w:r w:rsidR="00AD0A0D" w:rsidRPr="00B75D5F">
        <w:rPr>
          <w:rFonts w:cs="Times New Roman"/>
          <w:i/>
          <w:sz w:val="20"/>
          <w:szCs w:val="20"/>
          <w:lang w:val="en-GB"/>
        </w:rPr>
        <w:t>laryngeal</w:t>
      </w:r>
      <w:r w:rsidR="00EE2AC6" w:rsidRPr="00B75D5F">
        <w:rPr>
          <w:rFonts w:cs="Times New Roman"/>
          <w:i/>
          <w:sz w:val="20"/>
          <w:szCs w:val="20"/>
          <w:lang w:val="en-GB"/>
        </w:rPr>
        <w:t xml:space="preserve"> mask, </w:t>
      </w:r>
      <w:r w:rsidR="00AD0A0D" w:rsidRPr="00B75D5F">
        <w:rPr>
          <w:rFonts w:cs="Times New Roman"/>
          <w:i/>
          <w:sz w:val="20"/>
          <w:szCs w:val="20"/>
          <w:lang w:val="en-GB"/>
        </w:rPr>
        <w:t>laryngeal</w:t>
      </w:r>
      <w:r w:rsidR="00EE2AC6" w:rsidRPr="00B75D5F">
        <w:rPr>
          <w:rFonts w:cs="Times New Roman"/>
          <w:i/>
          <w:sz w:val="20"/>
          <w:szCs w:val="20"/>
          <w:lang w:val="en-GB"/>
        </w:rPr>
        <w:t xml:space="preserve"> tube; </w:t>
      </w:r>
      <w:r w:rsidR="00AD0A0D" w:rsidRPr="00B75D5F">
        <w:rPr>
          <w:rFonts w:cs="Times New Roman"/>
          <w:i/>
          <w:sz w:val="20"/>
          <w:szCs w:val="20"/>
          <w:lang w:val="en-GB"/>
        </w:rPr>
        <w:t>p</w:t>
      </w:r>
      <w:r w:rsidR="00EE2AC6" w:rsidRPr="00B75D5F">
        <w:rPr>
          <w:rFonts w:cs="Times New Roman"/>
          <w:i/>
          <w:sz w:val="20"/>
          <w:szCs w:val="20"/>
          <w:lang w:val="en-GB"/>
        </w:rPr>
        <w:t>ractical endotracheal intubation; causes and solutions in the case of difficult airways and difficult intubation.</w:t>
      </w:r>
    </w:p>
    <w:p w:rsidR="00EE2AC6" w:rsidRPr="00B75D5F" w:rsidRDefault="00EE2AC6" w:rsidP="00EE2AC6">
      <w:pPr>
        <w:pStyle w:val="ListParagraph"/>
        <w:spacing w:after="160" w:line="259" w:lineRule="auto"/>
        <w:ind w:left="1440"/>
        <w:rPr>
          <w:lang w:val="en-GB"/>
        </w:rPr>
      </w:pPr>
    </w:p>
    <w:p w:rsidR="00E366AE" w:rsidRPr="00B75D5F" w:rsidRDefault="00E366AE" w:rsidP="00E366AE">
      <w:pPr>
        <w:rPr>
          <w:rFonts w:ascii="Verdana" w:hAnsi="Verdana"/>
          <w:b/>
          <w:bCs/>
          <w:sz w:val="20"/>
          <w:szCs w:val="20"/>
          <w:lang w:val="en-GB"/>
        </w:rPr>
      </w:pPr>
    </w:p>
    <w:p w:rsidR="00E366AE" w:rsidRPr="00B75D5F" w:rsidRDefault="00E366AE" w:rsidP="00E00461">
      <w:pPr>
        <w:spacing w:after="0" w:line="240" w:lineRule="auto"/>
        <w:rPr>
          <w:rFonts w:ascii="Verdana" w:hAnsi="Verdana"/>
          <w:b/>
          <w:bCs/>
          <w:sz w:val="20"/>
          <w:szCs w:val="20"/>
          <w:lang w:val="en-GB"/>
        </w:rPr>
      </w:pPr>
      <w:r w:rsidRPr="00B75D5F">
        <w:rPr>
          <w:rFonts w:ascii="Georgia" w:eastAsia="Times New Roman" w:hAnsi="Georgia" w:cs="Arial"/>
          <w:b/>
          <w:sz w:val="27"/>
          <w:szCs w:val="27"/>
          <w:lang w:val="en-GB" w:eastAsia="lv-LV"/>
        </w:rPr>
        <w:t>Thursday, January 29, 2015</w:t>
      </w:r>
    </w:p>
    <w:p w:rsidR="00E366AE" w:rsidRPr="00B75D5F" w:rsidRDefault="00E366AE" w:rsidP="00E366AE">
      <w:pPr>
        <w:spacing w:after="0" w:line="240" w:lineRule="auto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</w:p>
    <w:tbl>
      <w:tblPr>
        <w:tblStyle w:val="LightShading"/>
        <w:tblW w:w="7621" w:type="dxa"/>
        <w:tblLook w:val="04A0" w:firstRow="1" w:lastRow="0" w:firstColumn="1" w:lastColumn="0" w:noHBand="0" w:noVBand="1"/>
      </w:tblPr>
      <w:tblGrid>
        <w:gridCol w:w="1951"/>
        <w:gridCol w:w="5670"/>
      </w:tblGrid>
      <w:tr w:rsidR="00E366AE" w:rsidRPr="00B75D5F" w:rsidTr="0036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8.30-9.00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color w:val="auto"/>
                <w:lang w:val="en-GB"/>
              </w:rPr>
            </w:pPr>
            <w:r w:rsidRPr="00B75D5F">
              <w:rPr>
                <w:rFonts w:ascii="Georgia" w:eastAsia="Times New Roman" w:hAnsi="Georgia" w:cs="Arial"/>
                <w:b w:val="0"/>
                <w:color w:val="auto"/>
                <w:lang w:val="en-GB" w:eastAsia="lv-LV"/>
              </w:rPr>
              <w:t>Registration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9.0</w:t>
            </w: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0-11.00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lang w:val="en-GB"/>
              </w:rPr>
            </w:pPr>
            <w:r w:rsidRPr="00B75D5F">
              <w:rPr>
                <w:rFonts w:ascii="Georgia" w:hAnsi="Georgia"/>
                <w:bCs/>
                <w:color w:val="auto"/>
                <w:lang w:val="en-GB"/>
              </w:rPr>
              <w:t>Fluid management, the role of fluids in human body</w:t>
            </w:r>
          </w:p>
        </w:tc>
      </w:tr>
      <w:tr w:rsidR="00E366AE" w:rsidRPr="00B75D5F" w:rsidTr="003677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11.00-11.30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Coffee break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382476" w:rsidP="00367759">
            <w:pPr>
              <w:rPr>
                <w:rFonts w:ascii="Georgia" w:hAnsi="Georgia"/>
                <w:bCs w:val="0"/>
                <w:lang w:val="en-GB"/>
              </w:rPr>
            </w:pPr>
            <w:r>
              <w:rPr>
                <w:rFonts w:ascii="Georgia" w:hAnsi="Georgia"/>
                <w:bCs w:val="0"/>
                <w:lang w:val="en-GB"/>
              </w:rPr>
              <w:t>11.3</w:t>
            </w:r>
            <w:bookmarkStart w:id="0" w:name="_GoBack"/>
            <w:bookmarkEnd w:id="0"/>
            <w:r w:rsidR="00E366AE" w:rsidRPr="00B75D5F">
              <w:rPr>
                <w:rFonts w:ascii="Georgia" w:hAnsi="Georgia"/>
                <w:bCs w:val="0"/>
                <w:lang w:val="en-GB"/>
              </w:rPr>
              <w:t>0-13.00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Scenario-based training and analysis</w:t>
            </w:r>
          </w:p>
        </w:tc>
      </w:tr>
      <w:tr w:rsidR="00E366AE" w:rsidRPr="00B75D5F" w:rsidTr="003677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13.00-14.00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Lunch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14.00-16.00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 xml:space="preserve">Visit to Intensive Care Unit </w:t>
            </w:r>
          </w:p>
        </w:tc>
      </w:tr>
      <w:tr w:rsidR="00E366AE" w:rsidRPr="00B75D5F" w:rsidTr="0036775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17.00-18.00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 xml:space="preserve">Dinner 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18.00-22.00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Free time</w:t>
            </w:r>
          </w:p>
        </w:tc>
      </w:tr>
    </w:tbl>
    <w:p w:rsidR="005C3183" w:rsidRPr="00B75D5F" w:rsidRDefault="005D7CCB" w:rsidP="005C3183">
      <w:pPr>
        <w:tabs>
          <w:tab w:val="left" w:pos="1608"/>
        </w:tabs>
        <w:spacing w:after="0" w:line="240" w:lineRule="auto"/>
        <w:ind w:right="1319"/>
        <w:jc w:val="both"/>
        <w:outlineLvl w:val="2"/>
        <w:rPr>
          <w:rFonts w:ascii="Verdana" w:hAnsi="Verdana"/>
          <w:b/>
          <w:bCs/>
          <w:sz w:val="20"/>
          <w:szCs w:val="20"/>
          <w:lang w:val="en-GB"/>
        </w:rPr>
      </w:pPr>
      <w:proofErr w:type="gramStart"/>
      <w:r w:rsidRPr="00B75D5F">
        <w:rPr>
          <w:rFonts w:eastAsia="Times New Roman" w:cs="Arial"/>
          <w:i/>
          <w:sz w:val="20"/>
          <w:szCs w:val="20"/>
          <w:u w:val="single"/>
          <w:lang w:val="en-GB" w:eastAsia="lv-LV"/>
        </w:rPr>
        <w:t>including</w:t>
      </w:r>
      <w:proofErr w:type="gramEnd"/>
      <w:r w:rsidRPr="00B75D5F">
        <w:rPr>
          <w:rFonts w:eastAsia="Times New Roman" w:cs="Arial"/>
          <w:i/>
          <w:sz w:val="20"/>
          <w:szCs w:val="20"/>
          <w:u w:val="single"/>
          <w:lang w:val="en-GB" w:eastAsia="lv-LV"/>
        </w:rPr>
        <w:t>:</w:t>
      </w:r>
      <w:r w:rsidRPr="00B75D5F">
        <w:rPr>
          <w:rFonts w:eastAsia="Times New Roman" w:cs="Arial"/>
          <w:b/>
          <w:i/>
          <w:sz w:val="20"/>
          <w:szCs w:val="20"/>
          <w:lang w:val="en-GB" w:eastAsia="lv-LV"/>
        </w:rPr>
        <w:t xml:space="preserve"> </w:t>
      </w:r>
      <w:r w:rsidR="00F7274F" w:rsidRPr="00B75D5F">
        <w:rPr>
          <w:i/>
          <w:sz w:val="20"/>
          <w:szCs w:val="20"/>
          <w:lang w:val="en-GB"/>
        </w:rPr>
        <w:t xml:space="preserve">the distribution of fluids in human body; fluid management in ICU; </w:t>
      </w:r>
      <w:r w:rsidR="00AD0A0D" w:rsidRPr="00B75D5F">
        <w:rPr>
          <w:i/>
          <w:sz w:val="20"/>
          <w:szCs w:val="20"/>
          <w:lang w:val="en-GB"/>
        </w:rPr>
        <w:t>f</w:t>
      </w:r>
      <w:r w:rsidR="00F7274F" w:rsidRPr="00B75D5F">
        <w:rPr>
          <w:i/>
          <w:sz w:val="20"/>
          <w:szCs w:val="20"/>
          <w:lang w:val="en-GB"/>
        </w:rPr>
        <w:t>luid management during CPR</w:t>
      </w:r>
      <w:r w:rsidR="00AD0A0D" w:rsidRPr="00B75D5F">
        <w:rPr>
          <w:i/>
          <w:sz w:val="20"/>
          <w:szCs w:val="20"/>
          <w:lang w:val="en-GB"/>
        </w:rPr>
        <w:t>; scenario-based training and a</w:t>
      </w:r>
      <w:r w:rsidR="005C3183" w:rsidRPr="00B75D5F">
        <w:rPr>
          <w:i/>
          <w:sz w:val="20"/>
          <w:szCs w:val="20"/>
          <w:lang w:val="en-GB"/>
        </w:rPr>
        <w:t xml:space="preserve">nalysis of emergency situations; </w:t>
      </w:r>
      <w:r w:rsidR="005C3183" w:rsidRPr="00B75D5F">
        <w:rPr>
          <w:rFonts w:eastAsia="Times New Roman" w:cs="Arial"/>
          <w:i/>
          <w:sz w:val="20"/>
          <w:szCs w:val="20"/>
          <w:lang w:val="en-GB" w:eastAsia="lv-LV"/>
        </w:rPr>
        <w:t>analysis of clinical situations with observations in ICU.</w:t>
      </w:r>
    </w:p>
    <w:p w:rsidR="005D7CCB" w:rsidRPr="00B75D5F" w:rsidRDefault="005D7CCB" w:rsidP="00B75D5F">
      <w:pPr>
        <w:spacing w:after="0" w:line="240" w:lineRule="auto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</w:p>
    <w:p w:rsidR="00E366AE" w:rsidRPr="00B75D5F" w:rsidRDefault="00E366AE" w:rsidP="00E00461">
      <w:pPr>
        <w:spacing w:after="0" w:line="240" w:lineRule="auto"/>
        <w:ind w:left="720" w:firstLine="720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  <w:r w:rsidRPr="00B75D5F">
        <w:rPr>
          <w:rFonts w:ascii="Georgia" w:eastAsia="Times New Roman" w:hAnsi="Georgia" w:cs="Arial"/>
          <w:b/>
          <w:sz w:val="27"/>
          <w:szCs w:val="27"/>
          <w:lang w:val="en-GB" w:eastAsia="lv-LV"/>
        </w:rPr>
        <w:t>Friday, January 30, 2015</w:t>
      </w:r>
    </w:p>
    <w:p w:rsidR="00E366AE" w:rsidRPr="00B75D5F" w:rsidRDefault="00E366AE" w:rsidP="00E366AE">
      <w:pPr>
        <w:spacing w:after="0" w:line="240" w:lineRule="auto"/>
        <w:outlineLvl w:val="1"/>
        <w:rPr>
          <w:rFonts w:ascii="Georgia" w:eastAsia="Times New Roman" w:hAnsi="Georgia" w:cs="Arial"/>
          <w:b/>
          <w:sz w:val="27"/>
          <w:szCs w:val="27"/>
          <w:lang w:val="en-GB" w:eastAsia="lv-LV"/>
        </w:rPr>
      </w:pPr>
    </w:p>
    <w:tbl>
      <w:tblPr>
        <w:tblStyle w:val="LightShading"/>
        <w:tblW w:w="7621" w:type="dxa"/>
        <w:jc w:val="right"/>
        <w:tblLook w:val="04A0" w:firstRow="1" w:lastRow="0" w:firstColumn="1" w:lastColumn="0" w:noHBand="0" w:noVBand="1"/>
      </w:tblPr>
      <w:tblGrid>
        <w:gridCol w:w="1951"/>
        <w:gridCol w:w="5670"/>
      </w:tblGrid>
      <w:tr w:rsidR="00E366AE" w:rsidRPr="00B75D5F" w:rsidTr="0036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8.30-9.00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color w:val="auto"/>
                <w:lang w:val="en-GB"/>
              </w:rPr>
            </w:pPr>
            <w:r w:rsidRPr="00B75D5F">
              <w:rPr>
                <w:rFonts w:ascii="Georgia" w:eastAsia="Times New Roman" w:hAnsi="Georgia" w:cs="Arial"/>
                <w:b w:val="0"/>
                <w:color w:val="auto"/>
                <w:lang w:val="en-GB" w:eastAsia="lv-LV"/>
              </w:rPr>
              <w:t>Registration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color w:val="auto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9.0</w:t>
            </w:r>
            <w:r w:rsidRPr="00B75D5F">
              <w:rPr>
                <w:rFonts w:ascii="Georgia" w:hAnsi="Georgia"/>
                <w:bCs w:val="0"/>
                <w:color w:val="auto"/>
                <w:lang w:val="en-GB"/>
              </w:rPr>
              <w:t>0-10.30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color w:val="auto"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Scenario-based training and analysis</w:t>
            </w:r>
          </w:p>
        </w:tc>
      </w:tr>
      <w:tr w:rsidR="00E366AE" w:rsidRPr="00B75D5F" w:rsidTr="00367759">
        <w:trPr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10.30-12.00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Visit to Cardiac Intensive Care Unit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E366AE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12.00-14.00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Lunch</w:t>
            </w:r>
          </w:p>
        </w:tc>
      </w:tr>
      <w:tr w:rsidR="00E366AE" w:rsidRPr="00B75D5F" w:rsidTr="0024015A">
        <w:trPr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366AE" w:rsidRPr="00B75D5F" w:rsidRDefault="00E366AE" w:rsidP="0024015A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14.00-16.00</w:t>
            </w:r>
          </w:p>
        </w:tc>
        <w:tc>
          <w:tcPr>
            <w:tcW w:w="5670" w:type="dxa"/>
            <w:vAlign w:val="bottom"/>
          </w:tcPr>
          <w:p w:rsidR="00E366AE" w:rsidRPr="00B75D5F" w:rsidRDefault="00E366AE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 xml:space="preserve">Visit to </w:t>
            </w:r>
            <w:r w:rsidR="0024015A" w:rsidRPr="00B75D5F">
              <w:rPr>
                <w:rFonts w:ascii="Georgia" w:hAnsi="Georgia"/>
                <w:bCs/>
                <w:lang w:val="en-GB"/>
              </w:rPr>
              <w:t xml:space="preserve">the RSU </w:t>
            </w:r>
            <w:r w:rsidR="00367759" w:rsidRPr="00B75D5F">
              <w:rPr>
                <w:rStyle w:val="Emphasis"/>
                <w:rFonts w:ascii="Georgia" w:hAnsi="Georgia" w:cs="Arial"/>
                <w:b w:val="0"/>
                <w:color w:val="222222"/>
                <w:lang w:val="en-GB"/>
              </w:rPr>
              <w:t>Museum</w:t>
            </w:r>
            <w:r w:rsidR="00367759" w:rsidRPr="00B75D5F">
              <w:rPr>
                <w:rStyle w:val="st"/>
                <w:rFonts w:ascii="Georgia" w:hAnsi="Georgia" w:cs="Arial"/>
                <w:color w:val="222222"/>
                <w:lang w:val="en-GB"/>
              </w:rPr>
              <w:t xml:space="preserve"> of the Institute </w:t>
            </w:r>
            <w:r w:rsidR="00367759" w:rsidRPr="00B75D5F">
              <w:rPr>
                <w:rStyle w:val="Emphasis"/>
                <w:rFonts w:ascii="Georgia" w:hAnsi="Georgia" w:cs="Arial"/>
                <w:b w:val="0"/>
                <w:color w:val="222222"/>
                <w:lang w:val="en-GB"/>
              </w:rPr>
              <w:t>of</w:t>
            </w:r>
            <w:r w:rsidR="00367759" w:rsidRPr="00B75D5F">
              <w:rPr>
                <w:rStyle w:val="Emphasis"/>
                <w:rFonts w:ascii="Georgia" w:hAnsi="Georgia" w:cs="Arial"/>
                <w:color w:val="222222"/>
                <w:lang w:val="en-GB"/>
              </w:rPr>
              <w:t xml:space="preserve"> </w:t>
            </w:r>
            <w:r w:rsidR="00367759" w:rsidRPr="00B75D5F">
              <w:rPr>
                <w:rStyle w:val="Emphasis"/>
                <w:rFonts w:ascii="Georgia" w:hAnsi="Georgia" w:cs="Arial"/>
                <w:b w:val="0"/>
                <w:color w:val="222222"/>
                <w:lang w:val="en-GB"/>
              </w:rPr>
              <w:t>Anatomy</w:t>
            </w:r>
            <w:r w:rsidR="00367759" w:rsidRPr="00B75D5F">
              <w:rPr>
                <w:rStyle w:val="st"/>
                <w:rFonts w:ascii="Georgia" w:hAnsi="Georgia" w:cs="Arial"/>
                <w:color w:val="222222"/>
                <w:lang w:val="en-GB"/>
              </w:rPr>
              <w:t xml:space="preserve"> and Anthropology</w:t>
            </w:r>
          </w:p>
        </w:tc>
      </w:tr>
      <w:tr w:rsidR="00E366AE" w:rsidRPr="00B75D5F" w:rsidTr="00367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24015A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16</w:t>
            </w:r>
            <w:r w:rsidR="00E366AE" w:rsidRPr="00B75D5F">
              <w:rPr>
                <w:rFonts w:ascii="Georgia" w:hAnsi="Georgia"/>
                <w:bCs w:val="0"/>
                <w:lang w:val="en-GB"/>
              </w:rPr>
              <w:t>.00-18</w:t>
            </w:r>
            <w:r w:rsidRPr="00B75D5F">
              <w:rPr>
                <w:rFonts w:ascii="Georgia" w:hAnsi="Georgia"/>
                <w:bCs w:val="0"/>
                <w:lang w:val="en-GB"/>
              </w:rPr>
              <w:t>.3</w:t>
            </w:r>
            <w:r w:rsidR="00E366AE" w:rsidRPr="00B75D5F">
              <w:rPr>
                <w:rFonts w:ascii="Georgia" w:hAnsi="Georgia"/>
                <w:bCs w:val="0"/>
                <w:lang w:val="en-GB"/>
              </w:rPr>
              <w:t>0</w:t>
            </w:r>
          </w:p>
        </w:tc>
        <w:tc>
          <w:tcPr>
            <w:tcW w:w="5670" w:type="dxa"/>
            <w:vAlign w:val="bottom"/>
          </w:tcPr>
          <w:p w:rsidR="00E366AE" w:rsidRPr="00B75D5F" w:rsidRDefault="0024015A" w:rsidP="0036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Free time</w:t>
            </w:r>
          </w:p>
        </w:tc>
      </w:tr>
      <w:tr w:rsidR="00E366AE" w:rsidRPr="00B75D5F" w:rsidTr="00367759">
        <w:trPr>
          <w:trHeight w:val="28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bottom"/>
          </w:tcPr>
          <w:p w:rsidR="00E366AE" w:rsidRPr="00B75D5F" w:rsidRDefault="0024015A" w:rsidP="00367759">
            <w:pPr>
              <w:rPr>
                <w:rFonts w:ascii="Georgia" w:hAnsi="Georgia"/>
                <w:bCs w:val="0"/>
                <w:lang w:val="en-GB"/>
              </w:rPr>
            </w:pPr>
            <w:r w:rsidRPr="00B75D5F">
              <w:rPr>
                <w:rFonts w:ascii="Georgia" w:hAnsi="Georgia"/>
                <w:bCs w:val="0"/>
                <w:lang w:val="en-GB"/>
              </w:rPr>
              <w:t>18.30-21</w:t>
            </w:r>
            <w:r w:rsidR="00E366AE" w:rsidRPr="00B75D5F">
              <w:rPr>
                <w:rFonts w:ascii="Georgia" w:hAnsi="Georgia"/>
                <w:bCs w:val="0"/>
                <w:lang w:val="en-GB"/>
              </w:rPr>
              <w:t>.00</w:t>
            </w:r>
          </w:p>
        </w:tc>
        <w:tc>
          <w:tcPr>
            <w:tcW w:w="5670" w:type="dxa"/>
            <w:vAlign w:val="bottom"/>
          </w:tcPr>
          <w:p w:rsidR="00E366AE" w:rsidRPr="00B75D5F" w:rsidRDefault="0024015A" w:rsidP="0036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Cs/>
                <w:lang w:val="en-GB"/>
              </w:rPr>
            </w:pPr>
            <w:r w:rsidRPr="00B75D5F">
              <w:rPr>
                <w:rFonts w:ascii="Georgia" w:hAnsi="Georgia"/>
                <w:bCs/>
                <w:lang w:val="en-GB"/>
              </w:rPr>
              <w:t>Awards ceremony</w:t>
            </w:r>
          </w:p>
        </w:tc>
      </w:tr>
    </w:tbl>
    <w:p w:rsidR="00E366AE" w:rsidRPr="00B75D5F" w:rsidRDefault="00CE02CD" w:rsidP="00DF01BC">
      <w:pPr>
        <w:tabs>
          <w:tab w:val="left" w:pos="1608"/>
        </w:tabs>
        <w:spacing w:after="0" w:line="240" w:lineRule="auto"/>
        <w:ind w:left="1608"/>
        <w:jc w:val="both"/>
        <w:outlineLvl w:val="2"/>
        <w:rPr>
          <w:rFonts w:ascii="Verdana" w:hAnsi="Verdana"/>
          <w:b/>
          <w:bCs/>
          <w:sz w:val="20"/>
          <w:szCs w:val="20"/>
          <w:lang w:val="en-GB"/>
        </w:rPr>
      </w:pPr>
      <w:proofErr w:type="gramStart"/>
      <w:r w:rsidRPr="00B75D5F">
        <w:rPr>
          <w:rFonts w:eastAsia="Times New Roman" w:cs="Arial"/>
          <w:i/>
          <w:sz w:val="20"/>
          <w:szCs w:val="20"/>
          <w:u w:val="single"/>
          <w:lang w:val="en-GB" w:eastAsia="lv-LV"/>
        </w:rPr>
        <w:t>including</w:t>
      </w:r>
      <w:proofErr w:type="gramEnd"/>
      <w:r w:rsidRPr="00B75D5F">
        <w:rPr>
          <w:rFonts w:eastAsia="Times New Roman" w:cs="Arial"/>
          <w:i/>
          <w:sz w:val="20"/>
          <w:szCs w:val="20"/>
          <w:u w:val="single"/>
          <w:lang w:val="en-GB" w:eastAsia="lv-LV"/>
        </w:rPr>
        <w:t xml:space="preserve">: </w:t>
      </w:r>
      <w:r w:rsidRPr="00B75D5F">
        <w:rPr>
          <w:rFonts w:eastAsia="Times New Roman" w:cs="Arial"/>
          <w:i/>
          <w:sz w:val="20"/>
          <w:szCs w:val="20"/>
          <w:lang w:val="en-GB" w:eastAsia="lv-LV"/>
        </w:rPr>
        <w:t>scenario-based training and a</w:t>
      </w:r>
      <w:r w:rsidR="00DF01BC" w:rsidRPr="00B75D5F">
        <w:rPr>
          <w:rFonts w:eastAsia="Times New Roman" w:cs="Arial"/>
          <w:i/>
          <w:sz w:val="20"/>
          <w:szCs w:val="20"/>
          <w:lang w:val="en-GB" w:eastAsia="lv-LV"/>
        </w:rPr>
        <w:t>nalysis of emergency situations;</w:t>
      </w:r>
      <w:r w:rsidR="003A2801" w:rsidRPr="00B75D5F">
        <w:rPr>
          <w:rFonts w:eastAsia="Times New Roman" w:cs="Arial"/>
          <w:i/>
          <w:sz w:val="20"/>
          <w:szCs w:val="20"/>
          <w:lang w:val="en-GB" w:eastAsia="lv-LV"/>
        </w:rPr>
        <w:t xml:space="preserve"> </w:t>
      </w:r>
      <w:r w:rsidR="00DF01BC" w:rsidRPr="00B75D5F">
        <w:rPr>
          <w:i/>
          <w:sz w:val="20"/>
          <w:szCs w:val="20"/>
          <w:lang w:val="en-GB"/>
        </w:rPr>
        <w:t>summarising theoretical and practical knowledge of the training</w:t>
      </w:r>
      <w:r w:rsidR="00DF01BC" w:rsidRPr="00B75D5F">
        <w:rPr>
          <w:sz w:val="20"/>
          <w:szCs w:val="20"/>
          <w:lang w:val="en-GB"/>
        </w:rPr>
        <w:t>;</w:t>
      </w:r>
      <w:r w:rsidR="00DF01BC" w:rsidRPr="00B75D5F">
        <w:rPr>
          <w:rFonts w:eastAsia="Times New Roman" w:cs="Arial"/>
          <w:i/>
          <w:sz w:val="20"/>
          <w:szCs w:val="20"/>
          <w:lang w:val="en-GB" w:eastAsia="lv-LV"/>
        </w:rPr>
        <w:t xml:space="preserve"> </w:t>
      </w:r>
      <w:r w:rsidR="003A2801" w:rsidRPr="00B75D5F">
        <w:rPr>
          <w:rFonts w:eastAsia="Times New Roman" w:cs="Arial"/>
          <w:i/>
          <w:sz w:val="20"/>
          <w:szCs w:val="20"/>
          <w:lang w:val="en-GB" w:eastAsia="lv-LV"/>
        </w:rPr>
        <w:t xml:space="preserve">analysis of clinical </w:t>
      </w:r>
      <w:r w:rsidR="005C3183" w:rsidRPr="00B75D5F">
        <w:rPr>
          <w:rFonts w:eastAsia="Times New Roman" w:cs="Arial"/>
          <w:i/>
          <w:sz w:val="20"/>
          <w:szCs w:val="20"/>
          <w:lang w:val="en-GB" w:eastAsia="lv-LV"/>
        </w:rPr>
        <w:t>situations with observations in CICU.</w:t>
      </w:r>
    </w:p>
    <w:p w:rsidR="00B342E5" w:rsidRDefault="00B342E5">
      <w:pPr>
        <w:rPr>
          <w:lang w:val="en-GB"/>
        </w:rPr>
      </w:pPr>
    </w:p>
    <w:p w:rsidR="003F148B" w:rsidRDefault="003F148B">
      <w:pPr>
        <w:rPr>
          <w:lang w:val="en-GB"/>
        </w:rPr>
      </w:pPr>
    </w:p>
    <w:p w:rsidR="003F148B" w:rsidRDefault="003F148B">
      <w:pPr>
        <w:rPr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Default="0083497D">
      <w:pPr>
        <w:rPr>
          <w:rFonts w:ascii="Georgia" w:hAnsi="Georgia"/>
          <w:lang w:val="en-GB"/>
        </w:rPr>
      </w:pPr>
    </w:p>
    <w:p w:rsidR="0083497D" w:rsidRPr="0083497D" w:rsidRDefault="003F148B">
      <w:pPr>
        <w:rPr>
          <w:rFonts w:ascii="Georgia" w:hAnsi="Georgia"/>
          <w:lang w:val="en-GB"/>
        </w:rPr>
      </w:pPr>
      <w:r w:rsidRPr="0083497D">
        <w:rPr>
          <w:rFonts w:ascii="Georgia" w:hAnsi="Georgia"/>
          <w:lang w:val="en-GB"/>
        </w:rPr>
        <w:t xml:space="preserve">For more information: </w:t>
      </w:r>
    </w:p>
    <w:p w:rsidR="0083497D" w:rsidRPr="0083497D" w:rsidRDefault="0083497D" w:rsidP="0083497D">
      <w:pPr>
        <w:spacing w:after="0" w:line="240" w:lineRule="auto"/>
        <w:rPr>
          <w:rFonts w:ascii="Georgia" w:hAnsi="Georgia"/>
          <w:lang w:val="en-GB"/>
        </w:rPr>
      </w:pPr>
      <w:proofErr w:type="gramStart"/>
      <w:r w:rsidRPr="0083497D">
        <w:rPr>
          <w:rFonts w:ascii="Georgia" w:hAnsi="Georgia"/>
          <w:lang w:val="en-GB"/>
        </w:rPr>
        <w:t>webpage</w:t>
      </w:r>
      <w:proofErr w:type="gramEnd"/>
      <w:r w:rsidRPr="0083497D">
        <w:rPr>
          <w:rFonts w:ascii="Georgia" w:hAnsi="Georgia"/>
          <w:lang w:val="en-GB"/>
        </w:rPr>
        <w:t xml:space="preserve">: </w:t>
      </w:r>
      <w:hyperlink r:id="rId9" w:history="1">
        <w:r w:rsidR="003F148B" w:rsidRPr="0083497D">
          <w:rPr>
            <w:rStyle w:val="Hyperlink"/>
            <w:rFonts w:ascii="Georgia" w:hAnsi="Georgia"/>
            <w:lang w:val="en-GB"/>
          </w:rPr>
          <w:t>www.rsu.lv/winterschool</w:t>
        </w:r>
      </w:hyperlink>
      <w:r w:rsidRPr="0083497D">
        <w:rPr>
          <w:rFonts w:ascii="Georgia" w:hAnsi="Georgia"/>
          <w:lang w:val="en-GB"/>
        </w:rPr>
        <w:t xml:space="preserve"> </w:t>
      </w:r>
    </w:p>
    <w:p w:rsidR="003F148B" w:rsidRPr="0083497D" w:rsidRDefault="0083497D" w:rsidP="0083497D">
      <w:pPr>
        <w:spacing w:after="0" w:line="240" w:lineRule="auto"/>
        <w:rPr>
          <w:rFonts w:ascii="Georgia" w:hAnsi="Georgia"/>
          <w:lang w:val="en-GB"/>
        </w:rPr>
      </w:pPr>
      <w:proofErr w:type="gramStart"/>
      <w:r w:rsidRPr="0083497D">
        <w:rPr>
          <w:rFonts w:ascii="Georgia" w:hAnsi="Georgia"/>
          <w:lang w:val="en-GB"/>
        </w:rPr>
        <w:t>e-mail</w:t>
      </w:r>
      <w:proofErr w:type="gramEnd"/>
      <w:r w:rsidRPr="0083497D">
        <w:rPr>
          <w:rFonts w:ascii="Georgia" w:hAnsi="Georgia"/>
          <w:lang w:val="en-GB"/>
        </w:rPr>
        <w:t xml:space="preserve">: </w:t>
      </w:r>
      <w:hyperlink r:id="rId10" w:history="1">
        <w:r w:rsidR="003F148B" w:rsidRPr="0083497D">
          <w:rPr>
            <w:rStyle w:val="Hyperlink"/>
            <w:rFonts w:ascii="Georgia" w:hAnsi="Georgia"/>
            <w:lang w:val="en-GB"/>
          </w:rPr>
          <w:t>education@rsu.lv</w:t>
        </w:r>
      </w:hyperlink>
      <w:r w:rsidR="003F148B" w:rsidRPr="0083497D">
        <w:rPr>
          <w:rFonts w:ascii="Georgia" w:hAnsi="Georgia"/>
          <w:lang w:val="en-GB"/>
        </w:rPr>
        <w:t xml:space="preserve"> </w:t>
      </w:r>
    </w:p>
    <w:sectPr w:rsidR="003F148B" w:rsidRPr="0083497D" w:rsidSect="00535E8D">
      <w:footerReference w:type="default" r:id="rId11"/>
      <w:pgSz w:w="11906" w:h="16838"/>
      <w:pgMar w:top="1440" w:right="1274" w:bottom="1440" w:left="180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69" w:rsidRDefault="001B2469" w:rsidP="00535E8D">
      <w:pPr>
        <w:spacing w:after="0" w:line="240" w:lineRule="auto"/>
      </w:pPr>
      <w:r>
        <w:separator/>
      </w:r>
    </w:p>
  </w:endnote>
  <w:endnote w:type="continuationSeparator" w:id="0">
    <w:p w:rsidR="001B2469" w:rsidRDefault="001B2469" w:rsidP="0053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8D" w:rsidRDefault="00535E8D" w:rsidP="00535E8D">
    <w:pPr>
      <w:pStyle w:val="Footer"/>
      <w:jc w:val="right"/>
    </w:pPr>
    <w:r>
      <w:rPr>
        <w:noProof/>
        <w:lang w:eastAsia="lv-LV"/>
      </w:rPr>
      <w:drawing>
        <wp:inline distT="0" distB="0" distL="0" distR="0" wp14:anchorId="7F9CF885" wp14:editId="43F6F609">
          <wp:extent cx="1793175" cy="795646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488" cy="79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8D" w:rsidRDefault="00535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69" w:rsidRDefault="001B2469" w:rsidP="00535E8D">
      <w:pPr>
        <w:spacing w:after="0" w:line="240" w:lineRule="auto"/>
      </w:pPr>
      <w:r>
        <w:separator/>
      </w:r>
    </w:p>
  </w:footnote>
  <w:footnote w:type="continuationSeparator" w:id="0">
    <w:p w:rsidR="001B2469" w:rsidRDefault="001B2469" w:rsidP="0053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0E"/>
    <w:multiLevelType w:val="hybridMultilevel"/>
    <w:tmpl w:val="0928B788"/>
    <w:lvl w:ilvl="0" w:tplc="ED9ABF3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27179"/>
    <w:multiLevelType w:val="hybridMultilevel"/>
    <w:tmpl w:val="E2521C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393"/>
    <w:multiLevelType w:val="hybridMultilevel"/>
    <w:tmpl w:val="8CF884E4"/>
    <w:lvl w:ilvl="0" w:tplc="F20C57E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438BD"/>
    <w:multiLevelType w:val="hybridMultilevel"/>
    <w:tmpl w:val="8F460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033E9"/>
    <w:multiLevelType w:val="hybridMultilevel"/>
    <w:tmpl w:val="BA98D622"/>
    <w:lvl w:ilvl="0" w:tplc="C50AB3D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F5FB9"/>
    <w:multiLevelType w:val="hybridMultilevel"/>
    <w:tmpl w:val="1DC0B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AE"/>
    <w:rsid w:val="001B2469"/>
    <w:rsid w:val="0024015A"/>
    <w:rsid w:val="00303D63"/>
    <w:rsid w:val="00367759"/>
    <w:rsid w:val="00382476"/>
    <w:rsid w:val="003A2801"/>
    <w:rsid w:val="003F148B"/>
    <w:rsid w:val="00407FF9"/>
    <w:rsid w:val="004407EF"/>
    <w:rsid w:val="00535E8D"/>
    <w:rsid w:val="005C3183"/>
    <w:rsid w:val="005D7CCB"/>
    <w:rsid w:val="0083497D"/>
    <w:rsid w:val="0095226D"/>
    <w:rsid w:val="00AD0A0D"/>
    <w:rsid w:val="00B342E5"/>
    <w:rsid w:val="00B75D5F"/>
    <w:rsid w:val="00C47EB7"/>
    <w:rsid w:val="00CE02CD"/>
    <w:rsid w:val="00DF01BC"/>
    <w:rsid w:val="00E00461"/>
    <w:rsid w:val="00E366AE"/>
    <w:rsid w:val="00EE2AC6"/>
    <w:rsid w:val="00F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366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67759"/>
    <w:rPr>
      <w:b/>
      <w:bCs/>
      <w:i w:val="0"/>
      <w:iCs w:val="0"/>
    </w:rPr>
  </w:style>
  <w:style w:type="character" w:customStyle="1" w:styleId="st">
    <w:name w:val="st"/>
    <w:basedOn w:val="DefaultParagraphFont"/>
    <w:rsid w:val="00367759"/>
  </w:style>
  <w:style w:type="paragraph" w:styleId="ListParagraph">
    <w:name w:val="List Paragraph"/>
    <w:basedOn w:val="Normal"/>
    <w:uiPriority w:val="34"/>
    <w:qFormat/>
    <w:rsid w:val="00C47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8D"/>
  </w:style>
  <w:style w:type="paragraph" w:styleId="Footer">
    <w:name w:val="footer"/>
    <w:basedOn w:val="Normal"/>
    <w:link w:val="FooterChar"/>
    <w:uiPriority w:val="99"/>
    <w:unhideWhenUsed/>
    <w:rsid w:val="0053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8D"/>
  </w:style>
  <w:style w:type="character" w:styleId="Hyperlink">
    <w:name w:val="Hyperlink"/>
    <w:basedOn w:val="DefaultParagraphFont"/>
    <w:uiPriority w:val="99"/>
    <w:unhideWhenUsed/>
    <w:rsid w:val="003F1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366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67759"/>
    <w:rPr>
      <w:b/>
      <w:bCs/>
      <w:i w:val="0"/>
      <w:iCs w:val="0"/>
    </w:rPr>
  </w:style>
  <w:style w:type="character" w:customStyle="1" w:styleId="st">
    <w:name w:val="st"/>
    <w:basedOn w:val="DefaultParagraphFont"/>
    <w:rsid w:val="00367759"/>
  </w:style>
  <w:style w:type="paragraph" w:styleId="ListParagraph">
    <w:name w:val="List Paragraph"/>
    <w:basedOn w:val="Normal"/>
    <w:uiPriority w:val="34"/>
    <w:qFormat/>
    <w:rsid w:val="00C47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8D"/>
  </w:style>
  <w:style w:type="paragraph" w:styleId="Footer">
    <w:name w:val="footer"/>
    <w:basedOn w:val="Normal"/>
    <w:link w:val="FooterChar"/>
    <w:uiPriority w:val="99"/>
    <w:unhideWhenUsed/>
    <w:rsid w:val="0053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8D"/>
  </w:style>
  <w:style w:type="character" w:styleId="Hyperlink">
    <w:name w:val="Hyperlink"/>
    <w:basedOn w:val="DefaultParagraphFont"/>
    <w:uiPriority w:val="99"/>
    <w:unhideWhenUsed/>
    <w:rsid w:val="003F1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cation@rs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.lv/winterschoo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Dārta Akmens</dc:creator>
  <cp:lastModifiedBy>Dārta Akmens</cp:lastModifiedBy>
  <cp:revision>16</cp:revision>
  <dcterms:created xsi:type="dcterms:W3CDTF">2014-10-01T06:25:00Z</dcterms:created>
  <dcterms:modified xsi:type="dcterms:W3CDTF">2014-10-03T13:10:00Z</dcterms:modified>
</cp:coreProperties>
</file>