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86" w:rsidRPr="001E5486" w:rsidRDefault="0017104D" w:rsidP="001E548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PLÁN</w:t>
      </w:r>
      <w:r w:rsidR="001E5486" w:rsidRPr="001E5486">
        <w:rPr>
          <w:b/>
          <w:sz w:val="32"/>
          <w:szCs w:val="32"/>
        </w:rPr>
        <w:t xml:space="preserve"> VÝUKY PŘEDMĚTU OŠETŘOVATELSTVÍ I.</w:t>
      </w:r>
      <w:r w:rsidR="001E5486">
        <w:rPr>
          <w:b/>
          <w:sz w:val="32"/>
          <w:szCs w:val="32"/>
        </w:rPr>
        <w:t xml:space="preserve"> – 2. část</w:t>
      </w:r>
    </w:p>
    <w:p w:rsidR="007E6969" w:rsidRPr="001E5486" w:rsidRDefault="001E5486" w:rsidP="001E5486">
      <w:pPr>
        <w:spacing w:line="240" w:lineRule="auto"/>
        <w:jc w:val="center"/>
        <w:rPr>
          <w:b/>
        </w:rPr>
      </w:pPr>
      <w:r>
        <w:rPr>
          <w:b/>
        </w:rPr>
        <w:t>SP: Všeobecné lékařství</w:t>
      </w:r>
      <w:r w:rsidRPr="001E5486">
        <w:rPr>
          <w:b/>
        </w:rPr>
        <w:t>, letní semestr akademického roku 2016-17</w:t>
      </w:r>
    </w:p>
    <w:p w:rsidR="001E5486" w:rsidRDefault="001E5486" w:rsidP="001E5486">
      <w:pPr>
        <w:spacing w:line="240" w:lineRule="auto"/>
      </w:pPr>
    </w:p>
    <w:tbl>
      <w:tblPr>
        <w:tblW w:w="142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3"/>
        <w:gridCol w:w="1032"/>
        <w:gridCol w:w="1188"/>
        <w:gridCol w:w="3655"/>
        <w:gridCol w:w="3655"/>
        <w:gridCol w:w="3675"/>
      </w:tblGrid>
      <w:tr w:rsidR="001E5486" w:rsidRPr="001E5486" w:rsidTr="001E5486">
        <w:trPr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Datum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Den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Výukový týden 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VšL, 1. roč., Ošetřovatelství I. , prakt. cvičení: 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VšL, 1. roč., Ošetřovatelství I. , prakt. cvičení: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VšL, 1. roč., Ošetřovatelství I. , přednášky: </w:t>
            </w:r>
          </w:p>
        </w:tc>
      </w:tr>
      <w:tr w:rsidR="001E5486" w:rsidRPr="001E5486" w:rsidTr="001E5486">
        <w:trPr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liché kruhy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sudé kruhy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všichni</w:t>
            </w:r>
          </w:p>
        </w:tc>
      </w:tr>
      <w:tr w:rsidR="001E5486" w:rsidRPr="001E5486" w:rsidTr="001E5486">
        <w:trPr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(08:00 - 10:35 h., ve čt. + 10:45 - 13:20 h.)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(08:00 - 10:35 h., ve čt. + 10:45 - 13:20 h.)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B2669B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(12:35 - 14:15 h., pondělí)</w:t>
            </w:r>
          </w:p>
          <w:p w:rsidR="001E5486" w:rsidRPr="001E5486" w:rsidRDefault="00B2669B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1E5486" w:rsidRPr="001E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liché log. týdny)</w:t>
            </w:r>
          </w:p>
        </w:tc>
      </w:tr>
      <w:tr w:rsidR="001E5486" w:rsidRPr="001E5486" w:rsidTr="001E5486">
        <w:trPr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Ústav ošetřovatelství, budova U/7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Ústav ošetřovatelství, budova U/8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modrá posluchárna FF UK v Celetné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20.2.2017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24.2. 2017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ondělí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praktické lékařství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praktické lékařství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27.2.2017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9C2AB2" w:rsidRDefault="009C2AB2" w:rsidP="009C2AB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3.3.2017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6.3.2017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8.3.2017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9.3.2017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Daniel Jirkovský, Ph.D., MBA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10.3.2017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cvičení,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Hygienické požadavky na provoz ZZ, vyučující: </w:t>
            </w:r>
          </w:p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Daniel Jirkovský, Ph.D., MBA </w:t>
            </w:r>
          </w:p>
          <w:p w:rsidR="009C2AB2" w:rsidRPr="001E5486" w:rsidRDefault="009C2AB2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C2AB2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učebna G ve sníž. přízemí budovy G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13.3.2017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15.3.2017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16.3.2017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17.3.2017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20.3.2017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Bolest a nefarmakologické prostředky jejího zvládání,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Jaroslava Raudenská, Ph.D. 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22.3.2017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23.3.2017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24.3.2017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Přikládání obvazů a obvazový materiál, vyučující: PhDr. Hana Nikodemová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Sledování a měření fyziologických funkcí,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Šárka Tomová,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27.3.2017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29.3.2017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30.3.2017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31.3.2017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3.4.2017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Hypokinetický syndrom a měřící techniky v ošetř. péči,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 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5.4.2017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6.4.2017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Podávání léků (kromě inj.), vyučující: PhDr. Andrea Bratová, Ph.D.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Aplikace injekcí (kromě i.v.), vyučující PhDr. Šárka Tomová,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10.4.2017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12.4.2017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13.4.2017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9B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19.4.2017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20.4.2017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21.4.2017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Úprava lůžka, hygienická péče a prevence dekubitů,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Andrea Bratová, Ph.D.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Odběry biologického materiálu, vyučující: PhDr. Hana Nikodemová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24.4.2017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Repetitorium ošetřovatelských postupů,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Repetitorium ošetřovatelských postupů, vyučující: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PhDr. Šárka Tomová, Ph.D.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26.4.2017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Repetitorium ošetřovatelských postupů,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Repetitorium ošetřovatelských postupů, vyučující: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PhDr. Šárka Tomová, Ph.D.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27.4.2017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Repetitorium ošetřovatelských postupů,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PhDr. Hana Nikodemová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Repetitorium ošetřovatelských postupů, vyučující: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PhDr. Šárka Tomová, Ph.D.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28.4.2017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Repetitorium ošetřovatelských postupů, vyučující: 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PhDr. Hana Nikodemová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Repetitorium ošetřovatelských postupů, vyučující:</w:t>
            </w:r>
          </w:p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PhDr. Šárka Tomová, Ph.D.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3.5.2017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4.5.2017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5.5.2017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10.5.2017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11.5.2017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12.5.2017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15.5.2017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Zápočtový test</w:t>
            </w: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, Povinnosti pracovníků ve zdravotnictví a jejich odpovědnost, JUDr. Vladimíra Dvořáková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18.5.2017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19.5.2017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lichý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22.5.2017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24.5.2017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25.5.2017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E5486" w:rsidRPr="001E5486" w:rsidTr="001E5486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26.5.2017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sudý týden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praxe dle zvláštního rozpisu, všichni vyučující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86" w:rsidRPr="001E5486" w:rsidRDefault="001E5486" w:rsidP="001E548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E54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E5486" w:rsidRPr="00D70E67" w:rsidRDefault="001E5486">
      <w:pPr>
        <w:rPr>
          <w:sz w:val="8"/>
          <w:szCs w:val="8"/>
        </w:rPr>
      </w:pPr>
    </w:p>
    <w:p w:rsidR="00E67E8F" w:rsidRPr="00B2669B" w:rsidRDefault="00E67E8F" w:rsidP="00D70E67">
      <w:pPr>
        <w:spacing w:line="240" w:lineRule="auto"/>
        <w:rPr>
          <w:b/>
        </w:rPr>
      </w:pPr>
      <w:r w:rsidRPr="00B2669B">
        <w:rPr>
          <w:b/>
          <w:i/>
          <w:iCs/>
        </w:rPr>
        <w:t xml:space="preserve">Podmínky pro ukončení předmětu jsou: </w:t>
      </w:r>
    </w:p>
    <w:p w:rsidR="00B2669B" w:rsidRPr="00B2669B" w:rsidRDefault="00434A05" w:rsidP="00434A05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</w:pPr>
      <w:r w:rsidRPr="00B2669B">
        <w:rPr>
          <w:i/>
          <w:iCs/>
        </w:rPr>
        <w:t>úspěšně vyplněný zápočtový test;</w:t>
      </w:r>
    </w:p>
    <w:p w:rsidR="00B2669B" w:rsidRPr="00B2669B" w:rsidRDefault="00434A05" w:rsidP="00434A05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</w:pPr>
      <w:r w:rsidRPr="00B2669B">
        <w:rPr>
          <w:i/>
          <w:iCs/>
        </w:rPr>
        <w:t>100% účast na praktických cvičeních (včetně klinické praxe)</w:t>
      </w:r>
      <w:r w:rsidR="00B2669B" w:rsidRPr="00B2669B">
        <w:rPr>
          <w:i/>
          <w:iCs/>
        </w:rPr>
        <w:t xml:space="preserve"> – nepřítomnost ve výuce z důvodu nemoci se omlouvá automaticky.</w:t>
      </w:r>
    </w:p>
    <w:p w:rsidR="007070E9" w:rsidRPr="00B2669B" w:rsidRDefault="00434A05" w:rsidP="00434A05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</w:pPr>
      <w:r w:rsidRPr="00B2669B">
        <w:rPr>
          <w:i/>
          <w:iCs/>
        </w:rPr>
        <w:t xml:space="preserve">splnění počtu činností a výkonů uvedených v logbooku za výuku v klinické praxi. </w:t>
      </w:r>
    </w:p>
    <w:p w:rsidR="00B2669B" w:rsidRDefault="00B2669B" w:rsidP="00D70E67">
      <w:pPr>
        <w:spacing w:line="240" w:lineRule="auto"/>
        <w:rPr>
          <w:i/>
          <w:iCs/>
        </w:rPr>
      </w:pPr>
    </w:p>
    <w:p w:rsidR="00D70E67" w:rsidRDefault="00434A05" w:rsidP="00D70E67">
      <w:pPr>
        <w:spacing w:line="240" w:lineRule="auto"/>
        <w:rPr>
          <w:b/>
          <w:bCs/>
          <w:i/>
          <w:iCs/>
        </w:rPr>
      </w:pPr>
      <w:r w:rsidRPr="00B2669B">
        <w:rPr>
          <w:b/>
          <w:bCs/>
          <w:i/>
          <w:iCs/>
        </w:rPr>
        <w:t>Studijní opory</w:t>
      </w:r>
    </w:p>
    <w:p w:rsidR="007070E9" w:rsidRPr="00B2669B" w:rsidRDefault="00434A05" w:rsidP="00D70E67">
      <w:pPr>
        <w:spacing w:line="240" w:lineRule="auto"/>
      </w:pPr>
      <w:r w:rsidRPr="00B2669B">
        <w:rPr>
          <w:i/>
          <w:iCs/>
        </w:rPr>
        <w:t xml:space="preserve">včetně výukových videí, jsou dostupné na síti MEFANET a jsou zařazeny v kategorii kurzů „Zdravotní péče, ošetřovatelství“ pod odkazem: </w:t>
      </w:r>
      <w:hyperlink r:id="rId5" w:history="1">
        <w:r w:rsidRPr="00B2669B">
          <w:rPr>
            <w:rStyle w:val="Hypertextovodkaz"/>
            <w:i/>
            <w:iCs/>
          </w:rPr>
          <w:t>https://moodle.mefanet.cz/course/category.php?id=70&amp;idlf=2LF</w:t>
        </w:r>
      </w:hyperlink>
      <w:r w:rsidRPr="00B2669B">
        <w:rPr>
          <w:i/>
          <w:iCs/>
        </w:rPr>
        <w:t xml:space="preserve"> </w:t>
      </w:r>
    </w:p>
    <w:p w:rsidR="00B2669B" w:rsidRPr="00B2669B" w:rsidRDefault="003E06E7" w:rsidP="00D70E67">
      <w:pPr>
        <w:spacing w:line="240" w:lineRule="auto"/>
      </w:pPr>
      <w:hyperlink r:id="rId6" w:history="1">
        <w:r w:rsidR="00D70E67" w:rsidRPr="00901A64">
          <w:rPr>
            <w:rStyle w:val="Hypertextovodkaz"/>
            <w:iCs/>
          </w:rPr>
          <w:t xml:space="preserve">Pod odkazem: </w:t>
        </w:r>
        <w:r w:rsidR="00D70E67" w:rsidRPr="00901A64">
          <w:rPr>
            <w:rStyle w:val="Hypertextovodkaz"/>
            <w:i/>
            <w:iCs/>
          </w:rPr>
          <w:t>http://mefanet-motol.cuni.cz/clanky.php?aid=1968 najdete návod s přesným postupem pro přihlášení se. Přihlašovací klíč je: osetrovatelstvi2012</w:t>
        </w:r>
      </w:hyperlink>
      <w:r w:rsidR="00B2669B" w:rsidRPr="00B2669B">
        <w:rPr>
          <w:i/>
          <w:iCs/>
        </w:rPr>
        <w:t xml:space="preserve"> </w:t>
      </w:r>
    </w:p>
    <w:sectPr w:rsidR="00B2669B" w:rsidRPr="00B2669B" w:rsidSect="001E5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119"/>
    <w:multiLevelType w:val="hybridMultilevel"/>
    <w:tmpl w:val="4C3275C2"/>
    <w:lvl w:ilvl="0" w:tplc="F41EA4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E3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CD4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EE4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9E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83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B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64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09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C6AE5"/>
    <w:multiLevelType w:val="hybridMultilevel"/>
    <w:tmpl w:val="329299B0"/>
    <w:lvl w:ilvl="0" w:tplc="94D06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6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AD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80B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E64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2AF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468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C7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08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61455"/>
    <w:multiLevelType w:val="hybridMultilevel"/>
    <w:tmpl w:val="42E22602"/>
    <w:lvl w:ilvl="0" w:tplc="7638D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AB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41C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CEA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0E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AA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5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6C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EE7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drawingGridHorizontalSpacing w:val="110"/>
  <w:displayHorizontalDrawingGridEvery w:val="2"/>
  <w:characterSpacingControl w:val="doNotCompress"/>
  <w:compat/>
  <w:rsids>
    <w:rsidRoot w:val="001E5486"/>
    <w:rsid w:val="0017104D"/>
    <w:rsid w:val="001E5486"/>
    <w:rsid w:val="003E06E7"/>
    <w:rsid w:val="00434A05"/>
    <w:rsid w:val="00435CCC"/>
    <w:rsid w:val="007070E9"/>
    <w:rsid w:val="007E6969"/>
    <w:rsid w:val="009C2AB2"/>
    <w:rsid w:val="009F2F1C"/>
    <w:rsid w:val="00B2669B"/>
    <w:rsid w:val="00D70E67"/>
    <w:rsid w:val="00E6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66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66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475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824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29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01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6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417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od%20odkazem:%20http://mefanet-motol.cuni.cz/clanky.php?aid=1968%20najdete%20n&#225;vod%20s%20p&#345;esn&#253;m%20postupem%20pro%20p&#345;ihl&#225;&#353;en&#237;%20se.%20P&#345;ihla&#353;ovac&#237;%20kl&#237;&#269;%20je:%20osetrovatelstvi2012" TargetMode="External"/><Relationship Id="rId5" Type="http://schemas.openxmlformats.org/officeDocument/2006/relationships/hyperlink" Target="https://moodle.mefanet.cz/course/category.php?id=70&amp;idlf=2L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jirkovsky59517</dc:creator>
  <cp:lastModifiedBy>jirkovsky59517</cp:lastModifiedBy>
  <cp:revision>2</cp:revision>
  <cp:lastPrinted>2017-01-11T14:28:00Z</cp:lastPrinted>
  <dcterms:created xsi:type="dcterms:W3CDTF">2017-03-24T07:29:00Z</dcterms:created>
  <dcterms:modified xsi:type="dcterms:W3CDTF">2017-03-24T07:29:00Z</dcterms:modified>
</cp:coreProperties>
</file>