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38D9" w14:textId="5CDCD29C" w:rsidR="00FE6875" w:rsidRDefault="005F4763" w:rsidP="00FC1CCC">
      <w:pPr>
        <w:spacing w:before="16"/>
        <w:jc w:val="center"/>
        <w:rPr>
          <w:rFonts w:eastAsiaTheme="minorEastAsia"/>
          <w:b/>
          <w:bCs/>
          <w:color w:val="000000" w:themeColor="text1"/>
          <w:lang w:eastAsia="ja-JP"/>
        </w:rPr>
      </w:pPr>
      <w:bookmarkStart w:id="0" w:name="_GoBack"/>
      <w:bookmarkEnd w:id="0"/>
      <w:r w:rsidRPr="005F4763">
        <w:rPr>
          <w:rFonts w:eastAsiaTheme="minorEastAsia"/>
          <w:b/>
          <w:bCs/>
          <w:color w:val="000000" w:themeColor="text1"/>
          <w:lang w:eastAsia="ja-JP"/>
        </w:rPr>
        <w:t>Kitasato Global Program for Team-based Healthcare Practice</w:t>
      </w:r>
      <w:r w:rsidR="00FC1CCC" w:rsidRPr="005F4763">
        <w:rPr>
          <w:rFonts w:eastAsiaTheme="minorEastAsia"/>
          <w:b/>
          <w:bCs/>
          <w:color w:val="000000" w:themeColor="text1"/>
          <w:lang w:eastAsia="ja-JP"/>
        </w:rPr>
        <w:t xml:space="preserve"> 2026</w:t>
      </w:r>
    </w:p>
    <w:p w14:paraId="22669F22" w14:textId="77777777" w:rsidR="00FC1CCC" w:rsidRDefault="00FC1CCC" w:rsidP="00FC1CCC">
      <w:pPr>
        <w:spacing w:before="16"/>
        <w:rPr>
          <w:rFonts w:eastAsiaTheme="minorEastAsia"/>
          <w:bCs/>
          <w:lang w:eastAsia="ja-JP"/>
        </w:rPr>
      </w:pPr>
    </w:p>
    <w:p w14:paraId="40870952" w14:textId="3DB32700" w:rsidR="00E23692" w:rsidRPr="00EA1FF6" w:rsidRDefault="00E23692" w:rsidP="00E23692">
      <w:pPr>
        <w:spacing w:before="16"/>
        <w:ind w:left="20"/>
        <w:rPr>
          <w:b/>
          <w:i/>
          <w:color w:val="000000" w:themeColor="text1"/>
        </w:rPr>
      </w:pPr>
      <w:r w:rsidRPr="00EA1FF6">
        <w:rPr>
          <w:b/>
          <w:i/>
          <w:color w:val="000000" w:themeColor="text1"/>
          <w:w w:val="105"/>
        </w:rPr>
        <w:t>Mission statement</w:t>
      </w:r>
    </w:p>
    <w:p w14:paraId="493C47AE" w14:textId="77777777" w:rsidR="00E23692" w:rsidRPr="00FB1CA1" w:rsidRDefault="00E23692" w:rsidP="006A2342">
      <w:pPr>
        <w:pStyle w:val="Zkladntext"/>
        <w:numPr>
          <w:ilvl w:val="0"/>
          <w:numId w:val="10"/>
        </w:numPr>
        <w:spacing w:before="51"/>
        <w:rPr>
          <w:color w:val="000000" w:themeColor="text1"/>
          <w:sz w:val="22"/>
          <w:szCs w:val="22"/>
        </w:rPr>
      </w:pPr>
      <w:r w:rsidRPr="00FB1CA1">
        <w:rPr>
          <w:color w:val="000000" w:themeColor="text1"/>
          <w:w w:val="105"/>
          <w:sz w:val="22"/>
          <w:szCs w:val="22"/>
        </w:rPr>
        <w:t>To expand the academic international exchange more interdisciplinary, and educate medical</w:t>
      </w:r>
      <w:r w:rsidRPr="00FB1CA1">
        <w:rPr>
          <w:color w:val="000000" w:themeColor="text1"/>
          <w:spacing w:val="55"/>
          <w:w w:val="105"/>
          <w:sz w:val="22"/>
          <w:szCs w:val="22"/>
        </w:rPr>
        <w:t xml:space="preserve"> </w:t>
      </w:r>
      <w:r w:rsidRPr="00FB1CA1">
        <w:rPr>
          <w:color w:val="000000" w:themeColor="text1"/>
          <w:w w:val="105"/>
          <w:sz w:val="22"/>
          <w:szCs w:val="22"/>
        </w:rPr>
        <w:t>professionals with ability to expand their activity worldwide.</w:t>
      </w:r>
    </w:p>
    <w:p w14:paraId="5DAB6C7B" w14:textId="21AE72E9" w:rsidR="00AA78A4" w:rsidRPr="0031441C" w:rsidRDefault="00E23692" w:rsidP="00536C66">
      <w:pPr>
        <w:pStyle w:val="Zkladntext"/>
        <w:numPr>
          <w:ilvl w:val="0"/>
          <w:numId w:val="10"/>
        </w:numPr>
        <w:spacing w:before="2"/>
        <w:rPr>
          <w:rFonts w:eastAsiaTheme="minorEastAsia"/>
          <w:color w:val="000000" w:themeColor="text1"/>
          <w:w w:val="105"/>
          <w:sz w:val="22"/>
          <w:szCs w:val="22"/>
          <w:lang w:eastAsia="ja-JP"/>
        </w:rPr>
      </w:pPr>
      <w:r w:rsidRPr="00FB1CA1">
        <w:rPr>
          <w:color w:val="000000" w:themeColor="text1"/>
          <w:w w:val="105"/>
          <w:sz w:val="22"/>
          <w:szCs w:val="22"/>
        </w:rPr>
        <w:t xml:space="preserve">To establish concrete and effective system for global education program across universities, which involves the </w:t>
      </w:r>
      <w:r w:rsidRPr="00873140">
        <w:rPr>
          <w:color w:val="000000" w:themeColor="text1"/>
          <w:w w:val="105"/>
          <w:sz w:val="22"/>
          <w:szCs w:val="22"/>
        </w:rPr>
        <w:t>“</w:t>
      </w:r>
      <w:r w:rsidR="00536C66" w:rsidRPr="00873140">
        <w:rPr>
          <w:w w:val="105"/>
          <w:sz w:val="22"/>
          <w:szCs w:val="22"/>
        </w:rPr>
        <w:t>t</w:t>
      </w:r>
      <w:r w:rsidR="00536C66" w:rsidRPr="0031441C">
        <w:rPr>
          <w:w w:val="105"/>
          <w:sz w:val="22"/>
          <w:szCs w:val="22"/>
        </w:rPr>
        <w:t>eam-based healthcare practice</w:t>
      </w:r>
      <w:r w:rsidRPr="0031441C">
        <w:rPr>
          <w:color w:val="000000" w:themeColor="text1"/>
          <w:w w:val="105"/>
          <w:sz w:val="22"/>
          <w:szCs w:val="22"/>
        </w:rPr>
        <w:t>”</w:t>
      </w:r>
      <w:r w:rsidR="00CD101E" w:rsidRPr="0031441C">
        <w:rPr>
          <w:rFonts w:eastAsiaTheme="minorEastAsia"/>
          <w:color w:val="000000" w:themeColor="text1"/>
          <w:w w:val="105"/>
          <w:sz w:val="22"/>
          <w:szCs w:val="22"/>
          <w:lang w:eastAsia="ja-JP"/>
        </w:rPr>
        <w:t>.</w:t>
      </w:r>
    </w:p>
    <w:p w14:paraId="11A65304" w14:textId="77777777" w:rsidR="00EA1FF6" w:rsidRPr="0031441C" w:rsidRDefault="00EA1FF6" w:rsidP="00A362A8">
      <w:pPr>
        <w:ind w:left="330" w:hangingChars="150" w:hanging="330"/>
        <w:rPr>
          <w:rFonts w:eastAsiaTheme="minorEastAsia"/>
          <w:b/>
          <w:bCs/>
          <w:i/>
          <w:lang w:eastAsia="ja-JP"/>
        </w:rPr>
      </w:pPr>
    </w:p>
    <w:p w14:paraId="463DF3C6" w14:textId="73E027A4" w:rsidR="0022120C" w:rsidRPr="0031441C" w:rsidRDefault="00AA78A4" w:rsidP="006A2342">
      <w:pPr>
        <w:rPr>
          <w:rFonts w:eastAsiaTheme="minorEastAsia"/>
          <w:b/>
          <w:lang w:eastAsia="ja-JP"/>
        </w:rPr>
      </w:pPr>
      <w:r w:rsidRPr="0031441C">
        <w:rPr>
          <w:rFonts w:eastAsiaTheme="minorEastAsia"/>
          <w:b/>
          <w:i/>
          <w:lang w:eastAsia="ja-JP"/>
        </w:rPr>
        <w:t>Objective</w:t>
      </w:r>
      <w:r w:rsidRPr="0031441C">
        <w:rPr>
          <w:rFonts w:eastAsiaTheme="minorEastAsia"/>
          <w:b/>
          <w:lang w:eastAsia="ja-JP"/>
        </w:rPr>
        <w:t xml:space="preserve">: </w:t>
      </w:r>
    </w:p>
    <w:p w14:paraId="0714C138" w14:textId="77777777" w:rsidR="009148E4" w:rsidRPr="0031441C" w:rsidRDefault="009148E4" w:rsidP="008C3D6C">
      <w:pPr>
        <w:ind w:left="220" w:hangingChars="100" w:hanging="220"/>
        <w:rPr>
          <w:rFonts w:eastAsiaTheme="minorEastAsia"/>
          <w:lang w:eastAsia="ja-JP"/>
        </w:rPr>
      </w:pPr>
      <w:r w:rsidRPr="0031441C">
        <w:rPr>
          <w:rFonts w:eastAsiaTheme="minorEastAsia" w:hint="eastAsia"/>
          <w:lang w:eastAsia="ja-JP"/>
        </w:rPr>
        <w:t>1</w:t>
      </w:r>
      <w:r w:rsidRPr="0031441C">
        <w:rPr>
          <w:rFonts w:eastAsiaTheme="minorEastAsia"/>
          <w:lang w:eastAsia="ja-JP"/>
        </w:rPr>
        <w:t>. This course lets the students exchange their most recent and evidence based skill and knowledge in health care, as well as sharing social values from an ethical standpoint across countries.</w:t>
      </w:r>
    </w:p>
    <w:p w14:paraId="42453CE9" w14:textId="3DFB0867" w:rsidR="009148E4" w:rsidRPr="0031441C" w:rsidRDefault="009148E4" w:rsidP="008C3D6C">
      <w:pPr>
        <w:ind w:left="220" w:hangingChars="100" w:hanging="220"/>
        <w:rPr>
          <w:rFonts w:eastAsiaTheme="minorEastAsia"/>
          <w:lang w:eastAsia="ja-JP"/>
        </w:rPr>
      </w:pPr>
      <w:r w:rsidRPr="0031441C">
        <w:rPr>
          <w:rFonts w:eastAsiaTheme="minorEastAsia"/>
          <w:lang w:eastAsia="ja-JP"/>
        </w:rPr>
        <w:t xml:space="preserve">2. The experience of collaborating beyond background and </w:t>
      </w:r>
      <w:r w:rsidR="008C2EEA" w:rsidRPr="0031441C">
        <w:rPr>
          <w:rFonts w:eastAsiaTheme="minorEastAsia"/>
          <w:lang w:eastAsia="ja-JP"/>
        </w:rPr>
        <w:t>fields</w:t>
      </w:r>
      <w:r w:rsidRPr="0031441C">
        <w:rPr>
          <w:rFonts w:eastAsiaTheme="minorEastAsia"/>
          <w:lang w:eastAsia="ja-JP"/>
        </w:rPr>
        <w:t xml:space="preserve"> let the students learn </w:t>
      </w:r>
      <w:r w:rsidRPr="0031441C">
        <w:rPr>
          <w:rFonts w:eastAsiaTheme="minorEastAsia" w:hint="eastAsia"/>
          <w:lang w:eastAsia="ja-JP"/>
        </w:rPr>
        <w:t>s</w:t>
      </w:r>
      <w:r w:rsidRPr="0031441C">
        <w:rPr>
          <w:rFonts w:eastAsiaTheme="minorEastAsia"/>
          <w:lang w:eastAsia="ja-JP"/>
        </w:rPr>
        <w:t>kills (cultural competency) to overcome the differences and work together as a healthcare team.</w:t>
      </w:r>
    </w:p>
    <w:p w14:paraId="6A2CDEBA" w14:textId="77777777" w:rsidR="008C3D6C" w:rsidRPr="0031441C" w:rsidRDefault="009148E4" w:rsidP="009148E4">
      <w:pPr>
        <w:rPr>
          <w:rFonts w:eastAsiaTheme="minorEastAsia"/>
          <w:lang w:eastAsia="ja-JP"/>
        </w:rPr>
      </w:pPr>
      <w:r w:rsidRPr="0031441C">
        <w:rPr>
          <w:rFonts w:eastAsiaTheme="minorEastAsia" w:hint="eastAsia"/>
          <w:lang w:eastAsia="ja-JP"/>
        </w:rPr>
        <w:t>3</w:t>
      </w:r>
      <w:r w:rsidRPr="0031441C">
        <w:rPr>
          <w:rFonts w:eastAsiaTheme="minorEastAsia"/>
          <w:lang w:eastAsia="ja-JP"/>
        </w:rPr>
        <w:t xml:space="preserve">. The students are encouraged to expand their activity in the diverse societal requirements and contribute to </w:t>
      </w:r>
    </w:p>
    <w:p w14:paraId="753E9FFE" w14:textId="717C73DC" w:rsidR="009148E4" w:rsidRPr="0031441C" w:rsidRDefault="009148E4" w:rsidP="008C3D6C">
      <w:pPr>
        <w:ind w:firstLineChars="100" w:firstLine="220"/>
        <w:rPr>
          <w:rFonts w:eastAsiaTheme="minorEastAsia"/>
          <w:lang w:eastAsia="ja-JP"/>
        </w:rPr>
      </w:pPr>
      <w:r w:rsidRPr="0031441C">
        <w:rPr>
          <w:rFonts w:eastAsiaTheme="minorEastAsia"/>
          <w:lang w:eastAsia="ja-JP"/>
        </w:rPr>
        <w:t>their medical and health care.</w:t>
      </w:r>
    </w:p>
    <w:p w14:paraId="406A86B9" w14:textId="77777777" w:rsidR="009148E4" w:rsidRPr="0031441C" w:rsidRDefault="009148E4" w:rsidP="009148E4">
      <w:pPr>
        <w:rPr>
          <w:rFonts w:eastAsiaTheme="minorEastAsia"/>
          <w:lang w:eastAsia="ja-JP"/>
        </w:rPr>
      </w:pPr>
    </w:p>
    <w:p w14:paraId="2F81C6BD" w14:textId="41C711DA" w:rsidR="094B0B3B" w:rsidRPr="0031441C" w:rsidRDefault="00E255F5" w:rsidP="00BF663B">
      <w:pPr>
        <w:rPr>
          <w:rFonts w:eastAsiaTheme="minorEastAsia"/>
          <w:b/>
          <w:i/>
          <w:sz w:val="21"/>
          <w:szCs w:val="21"/>
          <w:lang w:eastAsia="ja-JP"/>
        </w:rPr>
      </w:pPr>
      <w:r w:rsidRPr="0031441C">
        <w:rPr>
          <w:rFonts w:eastAsiaTheme="minorEastAsia"/>
          <w:b/>
          <w:i/>
          <w:sz w:val="21"/>
          <w:szCs w:val="21"/>
        </w:rPr>
        <w:t>Issuance of Credit Certification</w:t>
      </w:r>
      <w:r w:rsidR="008C3D6C" w:rsidRPr="0031441C">
        <w:rPr>
          <w:rFonts w:eastAsiaTheme="minorEastAsia" w:hint="eastAsia"/>
          <w:b/>
          <w:i/>
          <w:sz w:val="21"/>
          <w:szCs w:val="21"/>
          <w:lang w:eastAsia="ja-JP"/>
        </w:rPr>
        <w:t>:</w:t>
      </w:r>
      <w:r w:rsidR="008C3D6C" w:rsidRPr="0031441C">
        <w:rPr>
          <w:rFonts w:eastAsiaTheme="minorEastAsia"/>
          <w:b/>
          <w:i/>
          <w:sz w:val="21"/>
          <w:szCs w:val="21"/>
          <w:lang w:eastAsia="ja-JP"/>
        </w:rPr>
        <w:t xml:space="preserve"> </w:t>
      </w:r>
    </w:p>
    <w:p w14:paraId="716154F6" w14:textId="13921EFB" w:rsidR="008C3D6C" w:rsidRPr="0031441C" w:rsidRDefault="00BC0852" w:rsidP="00BF663B">
      <w:r w:rsidRPr="0031441C">
        <w:t xml:space="preserve">Kitasato University will award </w:t>
      </w:r>
      <w:r w:rsidR="000C1095" w:rsidRPr="0031441C">
        <w:rPr>
          <w:rFonts w:eastAsiaTheme="minorEastAsia"/>
          <w:lang w:eastAsia="ja-JP"/>
        </w:rPr>
        <w:t xml:space="preserve">a </w:t>
      </w:r>
      <w:r w:rsidRPr="0031441C">
        <w:t>credit for this program. The English syllabus will be available online</w:t>
      </w:r>
      <w:r w:rsidR="00FE6875" w:rsidRPr="0031441C">
        <w:t xml:space="preserve"> later</w:t>
      </w:r>
      <w:r w:rsidRPr="0031441C">
        <w:t>, and you can use it for scholarship applications in your home country. Additionally, a credit certificate will be issued once you submit your assignments by the university’s deadline.</w:t>
      </w:r>
    </w:p>
    <w:p w14:paraId="400BEC59" w14:textId="77777777" w:rsidR="00BC0852" w:rsidRPr="0031441C" w:rsidRDefault="00BC0852" w:rsidP="00BF663B">
      <w:pPr>
        <w:rPr>
          <w:rFonts w:eastAsiaTheme="minorEastAsia"/>
          <w:color w:val="FF0000"/>
          <w:lang w:eastAsia="ja-JP"/>
        </w:rPr>
      </w:pPr>
    </w:p>
    <w:p w14:paraId="743CA6E3" w14:textId="2B261684" w:rsidR="00AA78A4" w:rsidRPr="00FB1CA1" w:rsidRDefault="07CA412D" w:rsidP="00BF663B">
      <w:pPr>
        <w:rPr>
          <w:rFonts w:eastAsiaTheme="minorEastAsia"/>
          <w:color w:val="000000" w:themeColor="text1"/>
          <w:lang w:eastAsia="ja-JP"/>
        </w:rPr>
      </w:pPr>
      <w:r w:rsidRPr="0031441C">
        <w:rPr>
          <w:rFonts w:eastAsiaTheme="minorEastAsia"/>
          <w:b/>
          <w:bCs/>
          <w:i/>
          <w:iCs/>
          <w:color w:val="000000" w:themeColor="text1"/>
          <w:lang w:eastAsia="ja-JP"/>
        </w:rPr>
        <w:t>Procedure</w:t>
      </w:r>
      <w:r w:rsidRPr="0031441C">
        <w:rPr>
          <w:rFonts w:eastAsiaTheme="minorEastAsia"/>
          <w:b/>
          <w:bCs/>
          <w:color w:val="000000" w:themeColor="text1"/>
          <w:lang w:eastAsia="ja-JP"/>
        </w:rPr>
        <w:t>:</w:t>
      </w:r>
      <w:r w:rsidRPr="0031441C">
        <w:rPr>
          <w:rFonts w:eastAsiaTheme="minorEastAsia"/>
          <w:color w:val="000000" w:themeColor="text1"/>
          <w:lang w:eastAsia="ja-JP"/>
        </w:rPr>
        <w:t xml:space="preserve"> </w:t>
      </w:r>
      <w:r w:rsidR="003036E0" w:rsidRPr="0031441C">
        <w:rPr>
          <w:rFonts w:eastAsiaTheme="minorEastAsia"/>
          <w:lang w:eastAsia="ja-JP"/>
        </w:rPr>
        <w:t>As part of the team-based healthcare practice, students from different</w:t>
      </w:r>
      <w:r w:rsidR="003036E0" w:rsidRPr="0031441C">
        <w:rPr>
          <w:rFonts w:eastAsiaTheme="minorEastAsia"/>
          <w:color w:val="FF0000"/>
          <w:lang w:eastAsia="ja-JP"/>
        </w:rPr>
        <w:t xml:space="preserve"> </w:t>
      </w:r>
      <w:r w:rsidR="008C2EEA" w:rsidRPr="0031441C">
        <w:rPr>
          <w:rFonts w:eastAsiaTheme="minorEastAsia"/>
          <w:lang w:eastAsia="ja-JP"/>
        </w:rPr>
        <w:t>fields</w:t>
      </w:r>
      <w:r w:rsidR="003036E0" w:rsidRPr="0031441C">
        <w:rPr>
          <w:rFonts w:eastAsiaTheme="minorEastAsia"/>
          <w:color w:val="FF0000"/>
          <w:lang w:eastAsia="ja-JP"/>
        </w:rPr>
        <w:t xml:space="preserve"> </w:t>
      </w:r>
      <w:r w:rsidR="003036E0" w:rsidRPr="0031441C">
        <w:rPr>
          <w:rFonts w:eastAsiaTheme="minorEastAsia"/>
          <w:lang w:eastAsia="ja-JP"/>
        </w:rPr>
        <w:t>(usually 9–10 per group) participate in a</w:t>
      </w:r>
      <w:r w:rsidR="003036E0" w:rsidRPr="0031441C">
        <w:rPr>
          <w:rFonts w:eastAsiaTheme="minorEastAsia" w:hint="eastAsia"/>
          <w:lang w:eastAsia="ja-JP"/>
        </w:rPr>
        <w:t xml:space="preserve"> </w:t>
      </w:r>
      <w:r w:rsidR="003036E0" w:rsidRPr="0031441C">
        <w:rPr>
          <w:rFonts w:eastAsiaTheme="minorEastAsia"/>
          <w:lang w:eastAsia="ja-JP"/>
        </w:rPr>
        <w:t>case study.</w:t>
      </w:r>
      <w:r w:rsidRPr="0031441C">
        <w:rPr>
          <w:rFonts w:eastAsiaTheme="minorEastAsia"/>
          <w:color w:val="000000" w:themeColor="text1"/>
          <w:lang w:eastAsia="ja-JP"/>
        </w:rPr>
        <w:t xml:space="preserve"> </w:t>
      </w:r>
      <w:r w:rsidR="003036E0" w:rsidRPr="0031441C">
        <w:rPr>
          <w:rFonts w:eastAsiaTheme="minorEastAsia" w:hint="eastAsia"/>
          <w:color w:val="000000" w:themeColor="text1"/>
          <w:lang w:eastAsia="ja-JP"/>
        </w:rPr>
        <w:t>E</w:t>
      </w:r>
      <w:r w:rsidRPr="0031441C">
        <w:rPr>
          <w:rFonts w:eastAsiaTheme="minorEastAsia"/>
          <w:color w:val="000000" w:themeColor="text1"/>
          <w:lang w:eastAsia="ja-JP"/>
        </w:rPr>
        <w:t xml:space="preserve">ach group will be assigned to </w:t>
      </w:r>
      <w:r w:rsidRPr="0031441C">
        <w:rPr>
          <w:rFonts w:eastAsiaTheme="minorEastAsia"/>
          <w:color w:val="000000" w:themeColor="text1"/>
          <w:u w:val="single"/>
          <w:lang w:eastAsia="ja-JP"/>
        </w:rPr>
        <w:t xml:space="preserve">a paper patient </w:t>
      </w:r>
      <w:r w:rsidRPr="0031441C">
        <w:rPr>
          <w:rFonts w:eastAsiaTheme="minorEastAsia"/>
          <w:color w:val="000000" w:themeColor="text1"/>
          <w:lang w:eastAsia="ja-JP"/>
        </w:rPr>
        <w:t>to discuss the following guiding questions and give a presentation regarding their opinion/ findings.</w:t>
      </w:r>
      <w:r w:rsidRPr="00FB1CA1">
        <w:rPr>
          <w:rFonts w:eastAsiaTheme="minorEastAsia"/>
          <w:color w:val="000000" w:themeColor="text1"/>
          <w:lang w:eastAsia="ja-JP"/>
        </w:rPr>
        <w:t xml:space="preserve"> </w:t>
      </w:r>
    </w:p>
    <w:p w14:paraId="6A05A809" w14:textId="77777777" w:rsidR="007C10A8" w:rsidRPr="00FB1CA1" w:rsidRDefault="007C10A8" w:rsidP="00BF663B">
      <w:pPr>
        <w:rPr>
          <w:rFonts w:eastAsiaTheme="minorEastAsia"/>
          <w:i/>
          <w:color w:val="000000" w:themeColor="text1"/>
          <w:lang w:eastAsia="ja-JP"/>
        </w:rPr>
      </w:pPr>
    </w:p>
    <w:p w14:paraId="7CDA6C56" w14:textId="70745A03" w:rsidR="00AA78A4" w:rsidRDefault="00AA78A4" w:rsidP="00BF663B">
      <w:pPr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/>
          <w:b/>
          <w:i/>
          <w:color w:val="000000" w:themeColor="text1"/>
          <w:lang w:eastAsia="ja-JP"/>
        </w:rPr>
        <w:t>Guiding Questions</w:t>
      </w:r>
      <w:r w:rsidR="00A267E1" w:rsidRPr="00FB1CA1">
        <w:rPr>
          <w:rFonts w:eastAsiaTheme="minorEastAsia"/>
          <w:b/>
          <w:i/>
          <w:color w:val="000000" w:themeColor="text1"/>
          <w:lang w:eastAsia="ja-JP"/>
        </w:rPr>
        <w:t xml:space="preserve"> </w:t>
      </w:r>
      <w:r w:rsidR="00A267E1" w:rsidRPr="00FB1CA1">
        <w:rPr>
          <w:b/>
          <w:i/>
          <w:color w:val="000000" w:themeColor="text1"/>
          <w:w w:val="105"/>
        </w:rPr>
        <w:t>(tentative)</w:t>
      </w:r>
      <w:r w:rsidRPr="00FB1CA1">
        <w:rPr>
          <w:rFonts w:eastAsiaTheme="minorEastAsia"/>
          <w:b/>
          <w:color w:val="000000" w:themeColor="text1"/>
          <w:lang w:eastAsia="ja-JP"/>
        </w:rPr>
        <w:t>:</w:t>
      </w:r>
      <w:r w:rsidRPr="00FB1CA1">
        <w:rPr>
          <w:rFonts w:eastAsiaTheme="minorEastAsia"/>
          <w:color w:val="000000" w:themeColor="text1"/>
          <w:lang w:eastAsia="ja-JP"/>
        </w:rPr>
        <w:t xml:space="preserve"> (1) Set a goal for the assigned patient with certain time period. (2) List the possible healthcare the patient should receive and identify each profession’s role. (3) </w:t>
      </w:r>
      <w:r w:rsidR="00EE4B87">
        <w:rPr>
          <w:rFonts w:eastAsiaTheme="minorEastAsia" w:hint="eastAsia"/>
          <w:color w:val="000000" w:themeColor="text1"/>
          <w:lang w:eastAsia="ja-JP"/>
        </w:rPr>
        <w:t>During the discussion,</w:t>
      </w:r>
      <w:r w:rsidR="00EE4B87">
        <w:rPr>
          <w:rFonts w:eastAsiaTheme="minorEastAsia"/>
          <w:color w:val="000000" w:themeColor="text1"/>
          <w:lang w:eastAsia="ja-JP"/>
        </w:rPr>
        <w:t xml:space="preserve"> did any differences arise within the team regarding the case goals or medical/care policies? (4)</w:t>
      </w:r>
      <w:r w:rsidR="00556669" w:rsidRPr="00556669">
        <w:t xml:space="preserve"> </w:t>
      </w:r>
      <w:r w:rsidR="00556669" w:rsidRPr="00556669">
        <w:rPr>
          <w:rFonts w:eastAsiaTheme="minorEastAsia"/>
          <w:color w:val="000000" w:themeColor="text1"/>
          <w:lang w:eastAsia="ja-JP"/>
        </w:rPr>
        <w:t>Usin</w:t>
      </w:r>
      <w:r w:rsidR="00556669" w:rsidRPr="007A349D">
        <w:rPr>
          <w:rFonts w:eastAsiaTheme="minorEastAsia"/>
          <w:color w:val="000000" w:themeColor="text1"/>
          <w:lang w:eastAsia="ja-JP"/>
        </w:rPr>
        <w:t>g this case study, summarize the team’s thoughts and illustrate considerations or creative approaches in collaborating to provide care to patients and multidisciplinary professionals with diverse medical policies and social,</w:t>
      </w:r>
      <w:r w:rsidR="00556669" w:rsidRPr="00556669">
        <w:rPr>
          <w:rFonts w:eastAsiaTheme="minorEastAsia"/>
          <w:color w:val="000000" w:themeColor="text1"/>
          <w:lang w:eastAsia="ja-JP"/>
        </w:rPr>
        <w:t xml:space="preserve"> economic, and cultural backgrounds.</w:t>
      </w:r>
    </w:p>
    <w:p w14:paraId="6839D556" w14:textId="4A959CB3" w:rsidR="00E20092" w:rsidRPr="00E20092" w:rsidRDefault="00E20092" w:rsidP="00BF663B">
      <w:pPr>
        <w:rPr>
          <w:rFonts w:eastAsiaTheme="minorEastAsia"/>
          <w:color w:val="000000" w:themeColor="text1"/>
        </w:rPr>
      </w:pPr>
    </w:p>
    <w:p w14:paraId="171DECDC" w14:textId="4CF27DE3" w:rsidR="0013610C" w:rsidRPr="00677500" w:rsidRDefault="0013610C" w:rsidP="00BF663B">
      <w:pPr>
        <w:spacing w:before="54"/>
        <w:ind w:right="224"/>
        <w:jc w:val="both"/>
        <w:rPr>
          <w:strike/>
        </w:rPr>
      </w:pPr>
      <w:r w:rsidRPr="00677500">
        <w:rPr>
          <w:b/>
          <w:bCs/>
          <w:i/>
          <w:iCs/>
        </w:rPr>
        <w:t>Participated Universities:</w:t>
      </w:r>
      <w:r w:rsidRPr="00677500">
        <w:rPr>
          <w:b/>
          <w:bCs/>
        </w:rPr>
        <w:t xml:space="preserve"> </w:t>
      </w:r>
      <w:r w:rsidRPr="00677500">
        <w:t xml:space="preserve"> Announcement will be made after confirmed participants. </w:t>
      </w:r>
    </w:p>
    <w:p w14:paraId="41C8F396" w14:textId="77777777" w:rsidR="0013610C" w:rsidRPr="00FB1CA1" w:rsidRDefault="0013610C" w:rsidP="00BF663B">
      <w:pPr>
        <w:spacing w:before="54"/>
        <w:ind w:right="224"/>
        <w:jc w:val="both"/>
        <w:rPr>
          <w:color w:val="000000" w:themeColor="text1"/>
        </w:rPr>
      </w:pPr>
    </w:p>
    <w:p w14:paraId="72A3D3EC" w14:textId="56F67CC1" w:rsidR="000D120E" w:rsidRPr="00FB1CA1" w:rsidRDefault="01B84F80" w:rsidP="00BF663B">
      <w:pPr>
        <w:jc w:val="both"/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/>
          <w:b/>
          <w:bCs/>
          <w:i/>
          <w:iCs/>
          <w:color w:val="000000" w:themeColor="text1"/>
          <w:lang w:eastAsia="ja-JP"/>
        </w:rPr>
        <w:t>Participants From Kitasato University:</w:t>
      </w:r>
      <w:r w:rsidRPr="00FB1CA1">
        <w:rPr>
          <w:rFonts w:eastAsiaTheme="minorEastAsia"/>
          <w:i/>
          <w:iCs/>
          <w:color w:val="000000" w:themeColor="text1"/>
          <w:lang w:eastAsia="ja-JP"/>
        </w:rPr>
        <w:t xml:space="preserve"> </w:t>
      </w:r>
      <w:r w:rsidRPr="00FB1CA1">
        <w:rPr>
          <w:rFonts w:eastAsiaTheme="minorEastAsia"/>
          <w:color w:val="000000" w:themeColor="text1"/>
          <w:lang w:eastAsia="ja-JP"/>
        </w:rPr>
        <w:t xml:space="preserve">Students from School of </w:t>
      </w:r>
      <w:r w:rsidR="00653317">
        <w:rPr>
          <w:rFonts w:eastAsiaTheme="minorEastAsia"/>
          <w:color w:val="000000" w:themeColor="text1"/>
          <w:lang w:eastAsia="ja-JP"/>
        </w:rPr>
        <w:t>P</w:t>
      </w:r>
      <w:r w:rsidR="008F0D06">
        <w:rPr>
          <w:rFonts w:eastAsiaTheme="minorEastAsia"/>
          <w:color w:val="000000" w:themeColor="text1"/>
          <w:lang w:eastAsia="ja-JP"/>
        </w:rPr>
        <w:t xml:space="preserve">harmacy, Medicine, Nursing, </w:t>
      </w:r>
      <w:r w:rsidRPr="00FB1CA1">
        <w:rPr>
          <w:rFonts w:eastAsiaTheme="minorEastAsia"/>
          <w:color w:val="000000" w:themeColor="text1"/>
          <w:lang w:eastAsia="ja-JP"/>
        </w:rPr>
        <w:t>Allied Health Sciences (</w:t>
      </w:r>
      <w:r w:rsidR="00653317" w:rsidRPr="00FB1CA1">
        <w:rPr>
          <w:rFonts w:eastAsiaTheme="minorEastAsia"/>
          <w:color w:val="000000" w:themeColor="text1"/>
          <w:lang w:eastAsia="ja-JP"/>
        </w:rPr>
        <w:t>Health Science,</w:t>
      </w:r>
      <w:r w:rsidR="00653317">
        <w:rPr>
          <w:rFonts w:eastAsiaTheme="minorEastAsia" w:hint="eastAsia"/>
          <w:color w:val="000000" w:themeColor="text1"/>
          <w:lang w:eastAsia="ja-JP"/>
        </w:rPr>
        <w:t xml:space="preserve"> </w:t>
      </w:r>
      <w:r w:rsidRPr="00FB1CA1">
        <w:rPr>
          <w:rFonts w:eastAsiaTheme="minorEastAsia"/>
          <w:color w:val="000000" w:themeColor="text1"/>
          <w:lang w:eastAsia="ja-JP"/>
        </w:rPr>
        <w:t xml:space="preserve">Medical Laboratory, </w:t>
      </w:r>
      <w:r w:rsidR="00653317" w:rsidRPr="00FB1CA1">
        <w:rPr>
          <w:rFonts w:eastAsiaTheme="minorEastAsia"/>
          <w:color w:val="000000" w:themeColor="text1"/>
          <w:lang w:eastAsia="ja-JP"/>
        </w:rPr>
        <w:t xml:space="preserve">Clinical Engineering, </w:t>
      </w:r>
      <w:r w:rsidRPr="00FB1CA1">
        <w:rPr>
          <w:rFonts w:eastAsiaTheme="minorEastAsia"/>
          <w:color w:val="000000" w:themeColor="text1"/>
          <w:lang w:eastAsia="ja-JP"/>
        </w:rPr>
        <w:t>Radiological Technology, Physical Therapy, Occupational Therapy, Speech Therapy,</w:t>
      </w:r>
      <w:r w:rsidR="00677500">
        <w:rPr>
          <w:rFonts w:eastAsiaTheme="minorEastAsia"/>
          <w:color w:val="000000" w:themeColor="text1"/>
          <w:lang w:eastAsia="ja-JP"/>
        </w:rPr>
        <w:t xml:space="preserve"> Orthoptics and Visual Science</w:t>
      </w:r>
      <w:r w:rsidR="00653317">
        <w:rPr>
          <w:rFonts w:eastAsiaTheme="minorEastAsia"/>
          <w:color w:val="000000" w:themeColor="text1"/>
          <w:lang w:eastAsia="ja-JP"/>
        </w:rPr>
        <w:t>)</w:t>
      </w:r>
      <w:r w:rsidR="008F0D06">
        <w:rPr>
          <w:rFonts w:eastAsiaTheme="minorEastAsia" w:hint="eastAsia"/>
          <w:color w:val="000000" w:themeColor="text1"/>
          <w:lang w:eastAsia="ja-JP"/>
        </w:rPr>
        <w:t>,</w:t>
      </w:r>
      <w:r w:rsidR="008F0D06">
        <w:rPr>
          <w:rFonts w:eastAsiaTheme="minorEastAsia"/>
          <w:color w:val="000000" w:themeColor="text1"/>
          <w:lang w:eastAsia="ja-JP"/>
        </w:rPr>
        <w:t xml:space="preserve"> and Health Sciences</w:t>
      </w:r>
    </w:p>
    <w:p w14:paraId="0D0B940D" w14:textId="01732D76" w:rsidR="002B50F4" w:rsidRDefault="002B50F4" w:rsidP="001B516B">
      <w:pPr>
        <w:rPr>
          <w:rFonts w:eastAsiaTheme="minorEastAsia"/>
          <w:color w:val="000000" w:themeColor="text1"/>
          <w:lang w:eastAsia="ja-JP"/>
        </w:rPr>
      </w:pPr>
    </w:p>
    <w:p w14:paraId="3AA3B5F3" w14:textId="64A3E073" w:rsidR="001131BD" w:rsidRDefault="001131BD" w:rsidP="001B516B">
      <w:pPr>
        <w:rPr>
          <w:rFonts w:eastAsiaTheme="minorEastAsia"/>
          <w:color w:val="000000" w:themeColor="text1"/>
          <w:lang w:eastAsia="ja-JP"/>
        </w:rPr>
      </w:pPr>
    </w:p>
    <w:p w14:paraId="36B2E90F" w14:textId="77777777" w:rsidR="001131BD" w:rsidRPr="00FC1CCC" w:rsidRDefault="001131BD" w:rsidP="001B516B">
      <w:pPr>
        <w:rPr>
          <w:rFonts w:eastAsiaTheme="minorEastAsia"/>
          <w:color w:val="000000" w:themeColor="text1"/>
          <w:lang w:eastAsia="ja-JP"/>
        </w:rPr>
      </w:pPr>
    </w:p>
    <w:p w14:paraId="63F66D8C" w14:textId="51704D48" w:rsidR="001122E9" w:rsidRDefault="0013610C" w:rsidP="00180C78">
      <w:pPr>
        <w:spacing w:before="16"/>
        <w:rPr>
          <w:rFonts w:eastAsiaTheme="minorEastAsia"/>
          <w:b/>
          <w:color w:val="000000" w:themeColor="text1"/>
          <w:lang w:eastAsia="ja-JP"/>
        </w:rPr>
      </w:pPr>
      <w:r w:rsidRPr="00FB1CA1">
        <w:rPr>
          <w:b/>
          <w:i/>
          <w:color w:val="000000" w:themeColor="text1"/>
          <w:w w:val="105"/>
        </w:rPr>
        <w:lastRenderedPageBreak/>
        <w:t>P</w:t>
      </w:r>
      <w:r w:rsidR="00E23692" w:rsidRPr="00FB1CA1">
        <w:rPr>
          <w:b/>
          <w:i/>
          <w:color w:val="000000" w:themeColor="text1"/>
          <w:w w:val="105"/>
        </w:rPr>
        <w:t>rogram</w:t>
      </w:r>
      <w:r w:rsidR="00B3777F" w:rsidRPr="00FB1CA1">
        <w:rPr>
          <w:b/>
          <w:i/>
          <w:color w:val="000000" w:themeColor="text1"/>
          <w:w w:val="105"/>
        </w:rPr>
        <w:t xml:space="preserve"> in 202</w:t>
      </w:r>
      <w:r w:rsidR="00653317">
        <w:rPr>
          <w:rFonts w:eastAsiaTheme="minorEastAsia"/>
          <w:b/>
          <w:i/>
          <w:color w:val="000000" w:themeColor="text1"/>
          <w:w w:val="105"/>
          <w:lang w:eastAsia="ja-JP"/>
        </w:rPr>
        <w:t>6</w:t>
      </w:r>
      <w:r w:rsidR="006B4EF1">
        <w:rPr>
          <w:b/>
          <w:i/>
          <w:color w:val="000000" w:themeColor="text1"/>
          <w:w w:val="105"/>
        </w:rPr>
        <w:t xml:space="preserve"> </w:t>
      </w:r>
      <w:r w:rsidR="003B4128" w:rsidRPr="00FB1CA1">
        <w:rPr>
          <w:b/>
          <w:i/>
          <w:color w:val="000000" w:themeColor="text1"/>
          <w:w w:val="105"/>
        </w:rPr>
        <w:t xml:space="preserve">: </w:t>
      </w:r>
      <w:r w:rsidR="00E23692" w:rsidRPr="005B47CA">
        <w:rPr>
          <w:b/>
          <w:color w:val="000000" w:themeColor="text1"/>
          <w:u w:val="single"/>
        </w:rPr>
        <w:t xml:space="preserve">Date: </w:t>
      </w:r>
      <w:r w:rsidR="00E23692" w:rsidRPr="005B47CA">
        <w:rPr>
          <w:rFonts w:eastAsiaTheme="minorEastAsia"/>
          <w:b/>
          <w:color w:val="000000" w:themeColor="text1"/>
          <w:u w:val="single"/>
          <w:lang w:eastAsia="ja-JP"/>
        </w:rPr>
        <w:t>Mar</w:t>
      </w:r>
      <w:r w:rsidR="00BC6715" w:rsidRPr="005B47CA">
        <w:rPr>
          <w:rFonts w:eastAsiaTheme="minorEastAsia"/>
          <w:b/>
          <w:color w:val="000000" w:themeColor="text1"/>
          <w:u w:val="single"/>
          <w:lang w:eastAsia="ja-JP"/>
        </w:rPr>
        <w:t>ch</w:t>
      </w:r>
      <w:r w:rsidR="00653317">
        <w:rPr>
          <w:rFonts w:eastAsiaTheme="minorEastAsia"/>
          <w:b/>
          <w:color w:val="000000" w:themeColor="text1"/>
          <w:u w:val="single"/>
          <w:lang w:eastAsia="ja-JP"/>
        </w:rPr>
        <w:t xml:space="preserve"> 9</w:t>
      </w:r>
      <w:r w:rsidR="00E23692" w:rsidRPr="005B47CA">
        <w:rPr>
          <w:b/>
          <w:color w:val="000000" w:themeColor="text1"/>
          <w:u w:val="single"/>
        </w:rPr>
        <w:t xml:space="preserve"> </w:t>
      </w:r>
      <w:r w:rsidR="003B4128" w:rsidRPr="005B47CA">
        <w:rPr>
          <w:b/>
          <w:color w:val="000000" w:themeColor="text1"/>
          <w:u w:val="single"/>
        </w:rPr>
        <w:t>to March</w:t>
      </w:r>
      <w:r w:rsidR="00713A56" w:rsidRPr="005B47CA">
        <w:rPr>
          <w:b/>
          <w:color w:val="000000" w:themeColor="text1"/>
          <w:u w:val="single"/>
        </w:rPr>
        <w:t xml:space="preserve"> 1</w:t>
      </w:r>
      <w:r w:rsidR="00653317">
        <w:rPr>
          <w:b/>
          <w:color w:val="000000" w:themeColor="text1"/>
          <w:u w:val="single"/>
        </w:rPr>
        <w:t>4</w:t>
      </w:r>
      <w:r w:rsidR="00820641" w:rsidRPr="005B47CA">
        <w:rPr>
          <w:b/>
          <w:color w:val="000000" w:themeColor="text1"/>
          <w:u w:val="single"/>
        </w:rPr>
        <w:t xml:space="preserve"> </w:t>
      </w:r>
      <w:r w:rsidR="00E23692" w:rsidRPr="005B47CA">
        <w:rPr>
          <w:b/>
          <w:color w:val="000000" w:themeColor="text1"/>
          <w:u w:val="single"/>
        </w:rPr>
        <w:t>20</w:t>
      </w:r>
      <w:r w:rsidR="009C7518" w:rsidRPr="005B47CA">
        <w:rPr>
          <w:rFonts w:eastAsiaTheme="minorEastAsia"/>
          <w:b/>
          <w:color w:val="000000" w:themeColor="text1"/>
          <w:u w:val="single"/>
          <w:lang w:eastAsia="ja-JP"/>
        </w:rPr>
        <w:t>2</w:t>
      </w:r>
      <w:r w:rsidR="00653317">
        <w:rPr>
          <w:rFonts w:eastAsiaTheme="minorEastAsia"/>
          <w:b/>
          <w:color w:val="000000" w:themeColor="text1"/>
          <w:u w:val="single"/>
          <w:lang w:eastAsia="ja-JP"/>
        </w:rPr>
        <w:t>6</w:t>
      </w:r>
      <w:r w:rsidR="005B7629" w:rsidRPr="005B47CA">
        <w:rPr>
          <w:rFonts w:eastAsiaTheme="minorEastAsia"/>
          <w:b/>
          <w:color w:val="000000" w:themeColor="text1"/>
          <w:u w:val="single"/>
          <w:lang w:eastAsia="ja-JP"/>
        </w:rPr>
        <w:t xml:space="preserve"> </w:t>
      </w:r>
    </w:p>
    <w:p w14:paraId="2B056F91" w14:textId="77777777" w:rsidR="005B47CA" w:rsidRDefault="00860685" w:rsidP="006B4EF1">
      <w:pPr>
        <w:spacing w:before="16" w:line="0" w:lineRule="atLeast"/>
        <w:rPr>
          <w:rFonts w:eastAsiaTheme="minorEastAsia"/>
          <w:b/>
          <w:lang w:eastAsia="ja-JP"/>
        </w:rPr>
      </w:pPr>
      <w:r w:rsidRPr="005B47CA">
        <w:rPr>
          <w:rFonts w:eastAsiaTheme="minorEastAsia"/>
          <w:b/>
          <w:lang w:eastAsia="ja-JP"/>
        </w:rPr>
        <w:t>Venue: Kitasato University Sagamihara Campus</w:t>
      </w:r>
      <w:r w:rsidR="005B47CA">
        <w:rPr>
          <w:rFonts w:eastAsiaTheme="minorEastAsia" w:hint="eastAsia"/>
          <w:b/>
          <w:lang w:eastAsia="ja-JP"/>
        </w:rPr>
        <w:t xml:space="preserve"> </w:t>
      </w:r>
    </w:p>
    <w:p w14:paraId="37146525" w14:textId="53DE5623" w:rsidR="00860685" w:rsidRDefault="00860685" w:rsidP="006B4EF1">
      <w:pPr>
        <w:spacing w:before="16" w:line="0" w:lineRule="atLeast"/>
        <w:rPr>
          <w:rFonts w:eastAsiaTheme="minorEastAsia"/>
          <w:sz w:val="20"/>
          <w:szCs w:val="20"/>
          <w:lang w:eastAsia="ja-JP"/>
        </w:rPr>
      </w:pPr>
      <w:r w:rsidRPr="005B47CA">
        <w:rPr>
          <w:rFonts w:eastAsiaTheme="minorEastAsia"/>
          <w:sz w:val="20"/>
          <w:szCs w:val="20"/>
          <w:lang w:eastAsia="ja-JP"/>
        </w:rPr>
        <w:t xml:space="preserve">1-15-1, Kitazato, Minami-ku, Sagamihara-shi Kanagawa 252-0373, Japan </w:t>
      </w:r>
    </w:p>
    <w:p w14:paraId="139B5E93" w14:textId="4FEB0A96" w:rsidR="006B4EF1" w:rsidRPr="005B47CA" w:rsidRDefault="006B4EF1" w:rsidP="00180C78">
      <w:pPr>
        <w:spacing w:before="16"/>
        <w:rPr>
          <w:rFonts w:eastAsiaTheme="minorEastAsia"/>
          <w:b/>
          <w:lang w:eastAsia="ja-JP"/>
        </w:rPr>
      </w:pPr>
      <w:r>
        <w:rPr>
          <w:rFonts w:eastAsiaTheme="minorEastAsia" w:hint="eastAsia"/>
          <w:sz w:val="20"/>
          <w:szCs w:val="20"/>
          <w:lang w:eastAsia="ja-JP"/>
        </w:rPr>
        <w:t>※</w:t>
      </w:r>
      <w:r w:rsidRPr="006B4EF1">
        <w:rPr>
          <w:rFonts w:eastAsiaTheme="minorEastAsia"/>
          <w:sz w:val="20"/>
          <w:szCs w:val="20"/>
          <w:lang w:eastAsia="ja-JP"/>
        </w:rPr>
        <w:t>The daily program contents are tentative.</w:t>
      </w:r>
    </w:p>
    <w:tbl>
      <w:tblPr>
        <w:tblStyle w:val="Mkatabulky"/>
        <w:tblpPr w:leftFromText="142" w:rightFromText="142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FB1CA1" w:rsidRPr="00FB1CA1" w14:paraId="02251A43" w14:textId="77777777" w:rsidTr="00653317">
        <w:trPr>
          <w:trHeight w:val="27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CBE40DE" w14:textId="77777777" w:rsidR="003B4128" w:rsidRPr="00FB1CA1" w:rsidRDefault="003B4128" w:rsidP="00C313DD">
            <w:pPr>
              <w:spacing w:before="54"/>
              <w:ind w:left="20"/>
              <w:rPr>
                <w:color w:val="000000" w:themeColor="text1"/>
              </w:rPr>
            </w:pPr>
            <w:r w:rsidRPr="00FB1CA1">
              <w:rPr>
                <w:color w:val="000000" w:themeColor="text1"/>
              </w:rPr>
              <w:t xml:space="preserve">Date </w:t>
            </w:r>
          </w:p>
        </w:tc>
        <w:tc>
          <w:tcPr>
            <w:tcW w:w="7337" w:type="dxa"/>
            <w:shd w:val="clear" w:color="auto" w:fill="D9D9D9" w:themeFill="background1" w:themeFillShade="D9"/>
            <w:vAlign w:val="center"/>
          </w:tcPr>
          <w:p w14:paraId="63D0C9F0" w14:textId="77777777" w:rsidR="003B4128" w:rsidRPr="00FB1CA1" w:rsidRDefault="003B4128" w:rsidP="00C313DD">
            <w:pPr>
              <w:spacing w:before="54"/>
              <w:rPr>
                <w:color w:val="000000" w:themeColor="text1"/>
                <w:lang w:eastAsia="ja-JP"/>
              </w:rPr>
            </w:pPr>
            <w:r w:rsidRPr="00FB1CA1">
              <w:rPr>
                <w:rFonts w:eastAsia="MS Mincho"/>
                <w:color w:val="000000" w:themeColor="text1"/>
                <w:lang w:eastAsia="ja-JP"/>
              </w:rPr>
              <w:t xml:space="preserve">Event </w:t>
            </w:r>
          </w:p>
        </w:tc>
      </w:tr>
      <w:tr w:rsidR="00FB1CA1" w:rsidRPr="00FB1CA1" w14:paraId="516A1956" w14:textId="77777777" w:rsidTr="00872F9E">
        <w:tc>
          <w:tcPr>
            <w:tcW w:w="2405" w:type="dxa"/>
            <w:vAlign w:val="center"/>
          </w:tcPr>
          <w:p w14:paraId="6F292173" w14:textId="7C66C66F" w:rsidR="003B4128" w:rsidRPr="00FB1CA1" w:rsidRDefault="00653317" w:rsidP="003B4128">
            <w:pPr>
              <w:spacing w:before="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 8</w:t>
            </w:r>
            <w:r w:rsidR="07CA412D" w:rsidRPr="00FB1CA1">
              <w:rPr>
                <w:color w:val="000000" w:themeColor="text1"/>
              </w:rPr>
              <w:t xml:space="preserve"> (Sun)</w:t>
            </w:r>
          </w:p>
        </w:tc>
        <w:tc>
          <w:tcPr>
            <w:tcW w:w="7337" w:type="dxa"/>
            <w:vAlign w:val="center"/>
          </w:tcPr>
          <w:p w14:paraId="1960ABF3" w14:textId="29C2DBF5" w:rsidR="00713A56" w:rsidRPr="00FB1CA1" w:rsidRDefault="07CA412D" w:rsidP="07CA412D">
            <w:pPr>
              <w:spacing w:before="54"/>
              <w:ind w:left="20"/>
              <w:rPr>
                <w:rFonts w:eastAsiaTheme="minorEastAsia"/>
                <w:color w:val="000000" w:themeColor="text1"/>
                <w:lang w:eastAsia="ja-JP"/>
              </w:rPr>
            </w:pPr>
            <w:r w:rsidRPr="00FB1CA1">
              <w:rPr>
                <w:rFonts w:eastAsiaTheme="minorEastAsia"/>
                <w:color w:val="000000" w:themeColor="text1"/>
                <w:lang w:eastAsia="ja-JP"/>
              </w:rPr>
              <w:t xml:space="preserve">Transfer to the hotel near Kitasato University </w:t>
            </w:r>
            <w:r w:rsidR="00653317">
              <w:rPr>
                <w:rFonts w:eastAsiaTheme="minorEastAsia"/>
                <w:color w:val="000000" w:themeColor="text1"/>
                <w:lang w:eastAsia="ja-JP"/>
              </w:rPr>
              <w:t>Sagamihara Campus</w:t>
            </w:r>
          </w:p>
        </w:tc>
      </w:tr>
      <w:tr w:rsidR="00FB1CA1" w:rsidRPr="00FB1CA1" w14:paraId="2ECA6E29" w14:textId="77777777" w:rsidTr="00872F9E">
        <w:tc>
          <w:tcPr>
            <w:tcW w:w="2405" w:type="dxa"/>
            <w:vAlign w:val="center"/>
          </w:tcPr>
          <w:p w14:paraId="08781C87" w14:textId="2077FBE7" w:rsidR="003B4128" w:rsidRPr="00FB1CA1" w:rsidRDefault="00653317" w:rsidP="00C313DD">
            <w:pPr>
              <w:spacing w:before="54"/>
              <w:ind w:left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 9</w:t>
            </w:r>
            <w:r w:rsidR="07CA412D" w:rsidRPr="00FB1CA1">
              <w:rPr>
                <w:color w:val="000000" w:themeColor="text1"/>
              </w:rPr>
              <w:t xml:space="preserve"> (Mon) </w:t>
            </w:r>
          </w:p>
        </w:tc>
        <w:tc>
          <w:tcPr>
            <w:tcW w:w="7337" w:type="dxa"/>
            <w:vAlign w:val="center"/>
          </w:tcPr>
          <w:p w14:paraId="62CF3F90" w14:textId="661DBB76" w:rsidR="003B4128" w:rsidRPr="00FB1CA1" w:rsidRDefault="005B7629" w:rsidP="00653317">
            <w:pPr>
              <w:spacing w:before="54"/>
              <w:rPr>
                <w:color w:val="000000" w:themeColor="text1"/>
              </w:rPr>
            </w:pPr>
            <w:r w:rsidRPr="00FB1CA1">
              <w:rPr>
                <w:color w:val="000000" w:themeColor="text1"/>
              </w:rPr>
              <w:t xml:space="preserve">Orientation, </w:t>
            </w:r>
            <w:r w:rsidR="07CA412D" w:rsidRPr="00FB1CA1">
              <w:rPr>
                <w:color w:val="000000" w:themeColor="text1"/>
              </w:rPr>
              <w:t>icebreaker activity</w:t>
            </w:r>
          </w:p>
        </w:tc>
      </w:tr>
      <w:tr w:rsidR="00FB1CA1" w:rsidRPr="00FB1CA1" w14:paraId="09B11995" w14:textId="77777777" w:rsidTr="00872F9E">
        <w:tc>
          <w:tcPr>
            <w:tcW w:w="2405" w:type="dxa"/>
            <w:vAlign w:val="center"/>
          </w:tcPr>
          <w:p w14:paraId="47341435" w14:textId="38BED210" w:rsidR="003B4128" w:rsidRPr="00FB1CA1" w:rsidRDefault="07CA412D" w:rsidP="00653317">
            <w:pPr>
              <w:spacing w:before="54"/>
              <w:rPr>
                <w:color w:val="000000" w:themeColor="text1"/>
              </w:rPr>
            </w:pPr>
            <w:r w:rsidRPr="00FB1CA1">
              <w:rPr>
                <w:color w:val="000000" w:themeColor="text1"/>
              </w:rPr>
              <w:t>March 1</w:t>
            </w:r>
            <w:r w:rsidR="00653317">
              <w:rPr>
                <w:color w:val="000000" w:themeColor="text1"/>
              </w:rPr>
              <w:t>0-13</w:t>
            </w:r>
            <w:r w:rsidRPr="00FB1CA1">
              <w:rPr>
                <w:rFonts w:eastAsiaTheme="minorEastAsia"/>
                <w:color w:val="000000" w:themeColor="text1"/>
                <w:lang w:eastAsia="ja-JP"/>
              </w:rPr>
              <w:t xml:space="preserve"> </w:t>
            </w:r>
            <w:r w:rsidRPr="00FB1CA1">
              <w:rPr>
                <w:color w:val="000000" w:themeColor="text1"/>
              </w:rPr>
              <w:t>(Tues-Fri)</w:t>
            </w:r>
          </w:p>
        </w:tc>
        <w:tc>
          <w:tcPr>
            <w:tcW w:w="7337" w:type="dxa"/>
            <w:vAlign w:val="center"/>
          </w:tcPr>
          <w:p w14:paraId="5D1AE616" w14:textId="2E425612" w:rsidR="003B4128" w:rsidRPr="00FB1CA1" w:rsidRDefault="00653317" w:rsidP="00653317">
            <w:pPr>
              <w:spacing w:before="54"/>
              <w:rPr>
                <w:rFonts w:eastAsiaTheme="minorEastAsia"/>
                <w:color w:val="000000" w:themeColor="text1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lang w:eastAsia="ja-JP"/>
              </w:rPr>
              <w:t>Keyn</w:t>
            </w:r>
            <w:r>
              <w:rPr>
                <w:rFonts w:eastAsiaTheme="minorEastAsia"/>
                <w:color w:val="000000" w:themeColor="text1"/>
                <w:lang w:eastAsia="ja-JP"/>
              </w:rPr>
              <w:t xml:space="preserve">ote lecture, </w:t>
            </w:r>
            <w:r w:rsidRPr="007A349D">
              <w:rPr>
                <w:rFonts w:eastAsiaTheme="minorEastAsia"/>
                <w:color w:val="000000" w:themeColor="text1"/>
                <w:lang w:eastAsia="ja-JP"/>
              </w:rPr>
              <w:t>case study (Discussion</w:t>
            </w:r>
            <w:r w:rsidR="07CA412D" w:rsidRPr="007A349D">
              <w:rPr>
                <w:rFonts w:eastAsiaTheme="minorEastAsia"/>
                <w:color w:val="000000" w:themeColor="text1"/>
                <w:lang w:eastAsia="ja-JP"/>
              </w:rPr>
              <w:t>)</w:t>
            </w:r>
            <w:r w:rsidR="00872F9E" w:rsidRPr="007A349D">
              <w:rPr>
                <w:rFonts w:eastAsiaTheme="minorEastAsia" w:hint="eastAsia"/>
                <w:color w:val="000000" w:themeColor="text1"/>
                <w:lang w:eastAsia="ja-JP"/>
              </w:rPr>
              <w:t>,</w:t>
            </w:r>
            <w:r w:rsidR="00872F9E" w:rsidRPr="00FB1CA1">
              <w:rPr>
                <w:rFonts w:eastAsiaTheme="minorEastAsia" w:hint="eastAsia"/>
                <w:color w:val="000000" w:themeColor="text1"/>
                <w:lang w:eastAsia="ja-JP"/>
              </w:rPr>
              <w:t xml:space="preserve"> Shirokane Campus</w:t>
            </w:r>
            <w:r w:rsidR="005B7629" w:rsidRPr="00FB1CA1">
              <w:rPr>
                <w:rFonts w:eastAsiaTheme="minorEastAsia"/>
                <w:color w:val="000000" w:themeColor="text1"/>
                <w:lang w:eastAsia="ja-JP"/>
              </w:rPr>
              <w:t xml:space="preserve"> (Tokyo)</w:t>
            </w:r>
            <w:r w:rsidR="00872F9E" w:rsidRPr="00FB1CA1">
              <w:rPr>
                <w:rFonts w:eastAsiaTheme="minorEastAsia" w:hint="eastAsia"/>
                <w:color w:val="000000" w:themeColor="text1"/>
                <w:lang w:eastAsia="ja-JP"/>
              </w:rPr>
              <w:t xml:space="preserve"> tour</w:t>
            </w:r>
            <w:r>
              <w:rPr>
                <w:rFonts w:eastAsiaTheme="minorEastAsia"/>
                <w:color w:val="000000" w:themeColor="text1"/>
                <w:lang w:eastAsia="ja-JP"/>
              </w:rPr>
              <w:t>, presentation</w:t>
            </w:r>
          </w:p>
        </w:tc>
      </w:tr>
      <w:tr w:rsidR="00FB1CA1" w:rsidRPr="00FB1CA1" w14:paraId="3F35C484" w14:textId="77777777" w:rsidTr="00872F9E">
        <w:tc>
          <w:tcPr>
            <w:tcW w:w="2405" w:type="dxa"/>
            <w:vAlign w:val="center"/>
          </w:tcPr>
          <w:p w14:paraId="6EB98A43" w14:textId="6E749B8D" w:rsidR="003B4128" w:rsidRPr="00FB1CA1" w:rsidRDefault="00653317" w:rsidP="00C313DD">
            <w:pPr>
              <w:spacing w:before="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 14</w:t>
            </w:r>
            <w:r w:rsidR="07CA412D" w:rsidRPr="00FB1CA1">
              <w:rPr>
                <w:color w:val="000000" w:themeColor="text1"/>
              </w:rPr>
              <w:t xml:space="preserve"> (Sat)</w:t>
            </w:r>
          </w:p>
        </w:tc>
        <w:tc>
          <w:tcPr>
            <w:tcW w:w="7337" w:type="dxa"/>
            <w:vAlign w:val="center"/>
          </w:tcPr>
          <w:p w14:paraId="5B1AF53C" w14:textId="77777777" w:rsidR="003B4128" w:rsidRPr="00FB1CA1" w:rsidRDefault="00820641" w:rsidP="003B4128">
            <w:pPr>
              <w:spacing w:before="54"/>
              <w:rPr>
                <w:color w:val="000000" w:themeColor="text1"/>
                <w:lang w:eastAsia="ja-JP"/>
              </w:rPr>
            </w:pPr>
            <w:r w:rsidRPr="00FB1CA1">
              <w:rPr>
                <w:rFonts w:eastAsiaTheme="minorEastAsia"/>
                <w:color w:val="000000" w:themeColor="text1"/>
                <w:lang w:eastAsia="ja-JP"/>
              </w:rPr>
              <w:t>Cultural exchange/Sightseeing</w:t>
            </w:r>
          </w:p>
        </w:tc>
      </w:tr>
      <w:tr w:rsidR="00FB1CA1" w:rsidRPr="00FB1CA1" w14:paraId="572DDA5E" w14:textId="77777777" w:rsidTr="00872F9E">
        <w:tc>
          <w:tcPr>
            <w:tcW w:w="2405" w:type="dxa"/>
            <w:vAlign w:val="center"/>
          </w:tcPr>
          <w:p w14:paraId="56026D86" w14:textId="2D207556" w:rsidR="003B4128" w:rsidRPr="00FB1CA1" w:rsidRDefault="00653317" w:rsidP="00C313DD">
            <w:pPr>
              <w:spacing w:before="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March 15</w:t>
            </w:r>
            <w:r w:rsidR="07CA412D" w:rsidRPr="00FB1CA1">
              <w:rPr>
                <w:color w:val="000000" w:themeColor="text1"/>
              </w:rPr>
              <w:t xml:space="preserve"> (Sun) </w:t>
            </w:r>
          </w:p>
        </w:tc>
        <w:tc>
          <w:tcPr>
            <w:tcW w:w="7337" w:type="dxa"/>
            <w:vAlign w:val="center"/>
          </w:tcPr>
          <w:p w14:paraId="7FA5F767" w14:textId="77777777" w:rsidR="003B4128" w:rsidRPr="00FB1CA1" w:rsidRDefault="003B4128" w:rsidP="00C313DD">
            <w:pPr>
              <w:spacing w:before="54"/>
              <w:rPr>
                <w:color w:val="000000" w:themeColor="text1"/>
              </w:rPr>
            </w:pPr>
            <w:r w:rsidRPr="00FB1CA1">
              <w:rPr>
                <w:rFonts w:eastAsiaTheme="minorEastAsia"/>
                <w:color w:val="000000" w:themeColor="text1"/>
                <w:lang w:eastAsia="ja-JP"/>
              </w:rPr>
              <w:t>Departure</w:t>
            </w:r>
          </w:p>
        </w:tc>
      </w:tr>
    </w:tbl>
    <w:p w14:paraId="5740250A" w14:textId="77777777" w:rsidR="00CC62F2" w:rsidRDefault="00CC62F2" w:rsidP="00CC62F2">
      <w:pPr>
        <w:spacing w:before="54" w:line="0" w:lineRule="atLeast"/>
        <w:rPr>
          <w:rFonts w:eastAsiaTheme="minorEastAsia"/>
          <w:bCs/>
          <w:iCs/>
          <w:color w:val="FF0000"/>
          <w:lang w:eastAsia="ja-JP"/>
        </w:rPr>
      </w:pPr>
      <w:r w:rsidRPr="005B6064">
        <w:rPr>
          <w:rFonts w:eastAsiaTheme="minorEastAsia"/>
          <w:bCs/>
          <w:iCs/>
          <w:color w:val="FF0000"/>
          <w:lang w:eastAsia="ja-JP"/>
        </w:rPr>
        <w:t>The schedule for each day will include opportunities for activities with Kitasato students. During the program period, participation in all activities is expected.</w:t>
      </w:r>
    </w:p>
    <w:p w14:paraId="5434146B" w14:textId="77777777" w:rsidR="00817D57" w:rsidRPr="00CC62F2" w:rsidRDefault="00817D57" w:rsidP="00817D57">
      <w:pPr>
        <w:spacing w:before="54" w:line="0" w:lineRule="atLeast"/>
        <w:rPr>
          <w:rFonts w:eastAsiaTheme="minorEastAsia"/>
          <w:bCs/>
          <w:iCs/>
          <w:color w:val="FF0000"/>
          <w:lang w:eastAsia="ja-JP"/>
        </w:rPr>
      </w:pPr>
    </w:p>
    <w:p w14:paraId="63603D00" w14:textId="58D24497" w:rsidR="01B84F80" w:rsidRPr="00FB1CA1" w:rsidRDefault="01B84F80" w:rsidP="00BF663B">
      <w:pPr>
        <w:spacing w:before="54"/>
        <w:rPr>
          <w:rFonts w:eastAsiaTheme="minorEastAsia"/>
          <w:b/>
          <w:bCs/>
          <w:i/>
          <w:iCs/>
          <w:color w:val="000000" w:themeColor="text1"/>
          <w:lang w:eastAsia="ja-JP"/>
        </w:rPr>
      </w:pPr>
      <w:r w:rsidRPr="00FB1CA1">
        <w:rPr>
          <w:rFonts w:eastAsiaTheme="minorEastAsia"/>
          <w:b/>
          <w:bCs/>
          <w:i/>
          <w:iCs/>
          <w:color w:val="000000" w:themeColor="text1"/>
          <w:lang w:eastAsia="ja-JP"/>
        </w:rPr>
        <w:t>Requirements / tasks for the students and prior confirmation</w:t>
      </w:r>
    </w:p>
    <w:p w14:paraId="041F3C05" w14:textId="29A5DC4B" w:rsidR="00075045" w:rsidRPr="00FB1CA1" w:rsidRDefault="00075045" w:rsidP="00BF663B">
      <w:pPr>
        <w:ind w:left="231" w:hangingChars="100" w:hanging="231"/>
        <w:rPr>
          <w:color w:val="000000" w:themeColor="text1"/>
          <w:w w:val="105"/>
        </w:rPr>
      </w:pPr>
      <w:r w:rsidRPr="00FB1CA1">
        <w:rPr>
          <w:color w:val="000000" w:themeColor="text1"/>
          <w:w w:val="105"/>
        </w:rPr>
        <w:t xml:space="preserve">1) </w:t>
      </w:r>
      <w:r w:rsidRPr="00FB1CA1">
        <w:rPr>
          <w:rFonts w:eastAsiaTheme="minorEastAsia"/>
          <w:color w:val="000000" w:themeColor="text1"/>
          <w:lang w:eastAsia="ja-JP"/>
        </w:rPr>
        <w:t>S</w:t>
      </w:r>
      <w:r w:rsidR="00F86732">
        <w:rPr>
          <w:color w:val="000000" w:themeColor="text1"/>
          <w:w w:val="105"/>
        </w:rPr>
        <w:t xml:space="preserve">tudents are required to give a </w:t>
      </w:r>
      <w:r w:rsidR="00F86732" w:rsidRPr="00817D57">
        <w:rPr>
          <w:w w:val="105"/>
        </w:rPr>
        <w:t>7</w:t>
      </w:r>
      <w:r w:rsidRPr="00817D57">
        <w:rPr>
          <w:w w:val="105"/>
        </w:rPr>
        <w:t>-minute</w:t>
      </w:r>
      <w:r w:rsidRPr="00FB1CA1">
        <w:rPr>
          <w:color w:val="000000" w:themeColor="text1"/>
          <w:w w:val="105"/>
        </w:rPr>
        <w:t xml:space="preserve"> presentation about their university, curriculum at the orientation. Please prepare a PowerPoint </w:t>
      </w:r>
      <w:r w:rsidR="005E73BE" w:rsidRPr="00FB1CA1">
        <w:rPr>
          <w:color w:val="000000" w:themeColor="text1"/>
          <w:w w:val="105"/>
        </w:rPr>
        <w:t xml:space="preserve">presentation beforehand. </w:t>
      </w:r>
    </w:p>
    <w:p w14:paraId="47BD7858" w14:textId="27B5093D" w:rsidR="0013610C" w:rsidRPr="00653317" w:rsidRDefault="00075045" w:rsidP="00BF663B">
      <w:pPr>
        <w:pStyle w:val="Zkladntext"/>
        <w:spacing w:before="7"/>
        <w:ind w:left="210" w:right="224" w:hangingChars="100" w:hanging="210"/>
        <w:rPr>
          <w:color w:val="000000" w:themeColor="text1"/>
          <w:w w:val="105"/>
          <w:sz w:val="22"/>
          <w:szCs w:val="22"/>
        </w:rPr>
      </w:pPr>
      <w:r w:rsidRPr="00FB1CA1">
        <w:rPr>
          <w:rFonts w:eastAsiaTheme="minorEastAsia"/>
          <w:color w:val="000000" w:themeColor="text1"/>
          <w:lang w:eastAsia="ja-JP"/>
        </w:rPr>
        <w:t>2</w:t>
      </w:r>
      <w:r w:rsidR="0013610C" w:rsidRPr="00FB1CA1">
        <w:rPr>
          <w:rFonts w:eastAsiaTheme="minorEastAsia"/>
          <w:color w:val="000000" w:themeColor="text1"/>
          <w:lang w:eastAsia="ja-JP"/>
        </w:rPr>
        <w:t xml:space="preserve">) </w:t>
      </w:r>
      <w:r w:rsidR="0013610C" w:rsidRPr="00FB1CA1">
        <w:rPr>
          <w:color w:val="000000" w:themeColor="text1"/>
          <w:w w:val="105"/>
          <w:sz w:val="22"/>
          <w:szCs w:val="22"/>
        </w:rPr>
        <w:t>Students</w:t>
      </w:r>
      <w:r w:rsidRPr="00FB1CA1">
        <w:rPr>
          <w:color w:val="000000" w:themeColor="text1"/>
          <w:w w:val="105"/>
          <w:sz w:val="22"/>
          <w:szCs w:val="22"/>
        </w:rPr>
        <w:t xml:space="preserve"> from each university </w:t>
      </w:r>
      <w:r w:rsidR="0013610C" w:rsidRPr="00FB1CA1">
        <w:rPr>
          <w:color w:val="000000" w:themeColor="text1"/>
          <w:w w:val="105"/>
          <w:sz w:val="22"/>
          <w:szCs w:val="22"/>
        </w:rPr>
        <w:t xml:space="preserve">are fluent in English </w:t>
      </w:r>
      <w:r w:rsidRPr="00FB1CA1">
        <w:rPr>
          <w:color w:val="000000" w:themeColor="text1"/>
          <w:w w:val="105"/>
          <w:sz w:val="22"/>
          <w:szCs w:val="22"/>
        </w:rPr>
        <w:t xml:space="preserve">conversation and </w:t>
      </w:r>
      <w:r w:rsidRPr="00653317">
        <w:rPr>
          <w:color w:val="000000" w:themeColor="text1"/>
          <w:w w:val="105"/>
          <w:sz w:val="22"/>
          <w:szCs w:val="22"/>
        </w:rPr>
        <w:t xml:space="preserve">are able to present and discuss </w:t>
      </w:r>
      <w:r w:rsidR="00556C11" w:rsidRPr="00653317">
        <w:rPr>
          <w:color w:val="000000" w:themeColor="text1"/>
          <w:w w:val="105"/>
          <w:sz w:val="22"/>
          <w:szCs w:val="22"/>
        </w:rPr>
        <w:t xml:space="preserve">the </w:t>
      </w:r>
      <w:r w:rsidRPr="00653317">
        <w:rPr>
          <w:color w:val="000000" w:themeColor="text1"/>
          <w:w w:val="105"/>
          <w:sz w:val="22"/>
          <w:szCs w:val="22"/>
        </w:rPr>
        <w:t xml:space="preserve">medical/healthcare system in their country. </w:t>
      </w:r>
    </w:p>
    <w:p w14:paraId="50CE29F7" w14:textId="5CCC4459" w:rsidR="0013610C" w:rsidRPr="00FB1CA1" w:rsidRDefault="005E73BE" w:rsidP="00BF663B">
      <w:pPr>
        <w:ind w:left="231" w:hangingChars="100" w:hanging="231"/>
        <w:rPr>
          <w:rFonts w:eastAsiaTheme="minorEastAsia"/>
          <w:color w:val="000000" w:themeColor="text1"/>
          <w:lang w:eastAsia="ja-JP"/>
        </w:rPr>
      </w:pPr>
      <w:r w:rsidRPr="00FB1CA1">
        <w:rPr>
          <w:color w:val="000000" w:themeColor="text1"/>
          <w:w w:val="105"/>
        </w:rPr>
        <w:t>3</w:t>
      </w:r>
      <w:r w:rsidR="0013610C" w:rsidRPr="00FB1CA1">
        <w:rPr>
          <w:color w:val="000000" w:themeColor="text1"/>
          <w:w w:val="105"/>
        </w:rPr>
        <w:t xml:space="preserve">) Students </w:t>
      </w:r>
      <w:r w:rsidRPr="00FB1CA1">
        <w:rPr>
          <w:color w:val="000000" w:themeColor="text1"/>
          <w:w w:val="105"/>
        </w:rPr>
        <w:t xml:space="preserve">will </w:t>
      </w:r>
      <w:r w:rsidR="0013610C" w:rsidRPr="00FB1CA1">
        <w:rPr>
          <w:color w:val="000000" w:themeColor="text1"/>
          <w:w w:val="105"/>
        </w:rPr>
        <w:t>nee</w:t>
      </w:r>
      <w:r w:rsidRPr="00FB1CA1">
        <w:rPr>
          <w:color w:val="000000" w:themeColor="text1"/>
          <w:w w:val="105"/>
        </w:rPr>
        <w:t>d to do some research befor</w:t>
      </w:r>
      <w:r w:rsidRPr="007A349D">
        <w:rPr>
          <w:color w:val="000000" w:themeColor="text1"/>
          <w:w w:val="105"/>
        </w:rPr>
        <w:t>e discussing the case study</w:t>
      </w:r>
      <w:r w:rsidR="00556C11" w:rsidRPr="007A349D">
        <w:rPr>
          <w:color w:val="000000" w:themeColor="text1"/>
          <w:w w:val="105"/>
        </w:rPr>
        <w:t>. Th</w:t>
      </w:r>
      <w:r w:rsidR="00556C11" w:rsidRPr="00FB1CA1">
        <w:rPr>
          <w:color w:val="000000" w:themeColor="text1"/>
          <w:w w:val="105"/>
        </w:rPr>
        <w:t>e S</w:t>
      </w:r>
      <w:r w:rsidRPr="00FB1CA1">
        <w:rPr>
          <w:color w:val="000000" w:themeColor="text1"/>
          <w:w w:val="105"/>
        </w:rPr>
        <w:t>ecretariat</w:t>
      </w:r>
      <w:r w:rsidR="0013610C" w:rsidRPr="00FB1CA1">
        <w:rPr>
          <w:color w:val="000000" w:themeColor="text1"/>
          <w:w w:val="105"/>
        </w:rPr>
        <w:t xml:space="preserve"> will send them the scenario </w:t>
      </w:r>
      <w:r w:rsidR="0013610C" w:rsidRPr="00FB1CA1">
        <w:rPr>
          <w:rFonts w:eastAsiaTheme="minorEastAsia"/>
          <w:color w:val="000000" w:themeColor="text1"/>
          <w:lang w:eastAsia="ja-JP"/>
        </w:rPr>
        <w:t xml:space="preserve">as soon as it is ready. </w:t>
      </w:r>
    </w:p>
    <w:p w14:paraId="642BC9E6" w14:textId="1FE1E146" w:rsidR="0013610C" w:rsidRPr="00FB1CA1" w:rsidRDefault="00556C11" w:rsidP="00BF663B">
      <w:pPr>
        <w:ind w:left="220" w:hangingChars="100" w:hanging="220"/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/>
          <w:color w:val="000000" w:themeColor="text1"/>
          <w:lang w:eastAsia="ja-JP"/>
        </w:rPr>
        <w:t>4</w:t>
      </w:r>
      <w:r w:rsidR="007F6FB6" w:rsidRPr="00FB1CA1">
        <w:rPr>
          <w:rFonts w:eastAsiaTheme="minorEastAsia"/>
          <w:color w:val="000000" w:themeColor="text1"/>
          <w:lang w:eastAsia="ja-JP"/>
        </w:rPr>
        <w:t xml:space="preserve">) Students will be required to </w:t>
      </w:r>
      <w:r w:rsidRPr="00FB1CA1">
        <w:rPr>
          <w:rFonts w:eastAsiaTheme="minorEastAsia"/>
          <w:color w:val="000000" w:themeColor="text1"/>
          <w:lang w:eastAsia="ja-JP"/>
        </w:rPr>
        <w:t xml:space="preserve">complete the questionnaire and </w:t>
      </w:r>
      <w:r w:rsidR="0013610C" w:rsidRPr="00FB1CA1">
        <w:rPr>
          <w:rFonts w:eastAsiaTheme="minorEastAsia"/>
          <w:color w:val="000000" w:themeColor="text1"/>
          <w:lang w:eastAsia="ja-JP"/>
        </w:rPr>
        <w:t>submit a reflection paper (1</w:t>
      </w:r>
      <w:r w:rsidRPr="00FB1CA1">
        <w:rPr>
          <w:rFonts w:eastAsiaTheme="minorEastAsia"/>
          <w:color w:val="000000" w:themeColor="text1"/>
          <w:lang w:eastAsia="ja-JP"/>
        </w:rPr>
        <w:t xml:space="preserve"> </w:t>
      </w:r>
      <w:r w:rsidR="0013610C" w:rsidRPr="00FB1CA1">
        <w:rPr>
          <w:rFonts w:eastAsiaTheme="minorEastAsia"/>
          <w:color w:val="000000" w:themeColor="text1"/>
          <w:lang w:eastAsia="ja-JP"/>
        </w:rPr>
        <w:t>page essay</w:t>
      </w:r>
      <w:r w:rsidR="005E73BE" w:rsidRPr="00FB1CA1">
        <w:rPr>
          <w:rFonts w:eastAsiaTheme="minorEastAsia"/>
          <w:color w:val="000000" w:themeColor="text1"/>
          <w:lang w:eastAsia="ja-JP"/>
        </w:rPr>
        <w:t xml:space="preserve">) </w:t>
      </w:r>
      <w:r w:rsidR="000C1095" w:rsidRPr="00FB1CA1">
        <w:rPr>
          <w:rFonts w:eastAsiaTheme="minorEastAsia"/>
          <w:color w:val="000000" w:themeColor="text1"/>
          <w:lang w:eastAsia="ja-JP"/>
        </w:rPr>
        <w:t>after</w:t>
      </w:r>
      <w:r w:rsidRPr="00FB1CA1">
        <w:rPr>
          <w:rFonts w:eastAsiaTheme="minorEastAsia"/>
          <w:color w:val="000000" w:themeColor="text1"/>
          <w:lang w:eastAsia="ja-JP"/>
        </w:rPr>
        <w:t xml:space="preserve"> completing the program. </w:t>
      </w:r>
    </w:p>
    <w:p w14:paraId="6A3BF3A7" w14:textId="14BA4548" w:rsidR="00297AA3" w:rsidRPr="0069446F" w:rsidRDefault="00297AA3" w:rsidP="00BF663B">
      <w:pPr>
        <w:ind w:left="220" w:hangingChars="100" w:hanging="220"/>
        <w:rPr>
          <w:rFonts w:eastAsiaTheme="minorEastAsia"/>
          <w:lang w:eastAsia="ja-JP"/>
        </w:rPr>
      </w:pPr>
      <w:r w:rsidRPr="00677500">
        <w:rPr>
          <w:rFonts w:eastAsiaTheme="minorEastAsia" w:hint="eastAsia"/>
          <w:lang w:eastAsia="ja-JP"/>
        </w:rPr>
        <w:t xml:space="preserve">　</w:t>
      </w:r>
      <w:r w:rsidRPr="00677500">
        <w:rPr>
          <w:rFonts w:eastAsiaTheme="minorEastAsia" w:hint="eastAsia"/>
          <w:lang w:eastAsia="ja-JP"/>
        </w:rPr>
        <w:t>*</w:t>
      </w:r>
      <w:r w:rsidR="005B7629" w:rsidRPr="00677500">
        <w:t xml:space="preserve"> A certificate of credit</w:t>
      </w:r>
      <w:r w:rsidR="00F354C7" w:rsidRPr="00677500">
        <w:rPr>
          <w:rFonts w:eastAsiaTheme="minorEastAsia" w:hint="eastAsia"/>
          <w:lang w:eastAsia="ja-JP"/>
        </w:rPr>
        <w:t xml:space="preserve"> requires the submission of assignments </w:t>
      </w:r>
      <w:r w:rsidR="00F354C7" w:rsidRPr="0069446F">
        <w:rPr>
          <w:rFonts w:eastAsiaTheme="minorEastAsia" w:hint="eastAsia"/>
          <w:b/>
          <w:u w:val="single"/>
          <w:lang w:eastAsia="ja-JP"/>
        </w:rPr>
        <w:t>by T</w:t>
      </w:r>
      <w:r w:rsidR="00F354C7" w:rsidRPr="0069446F">
        <w:rPr>
          <w:rFonts w:eastAsiaTheme="minorEastAsia"/>
          <w:b/>
          <w:u w:val="single"/>
          <w:lang w:eastAsia="ja-JP"/>
        </w:rPr>
        <w:t>u</w:t>
      </w:r>
      <w:r w:rsidR="00F86732" w:rsidRPr="0069446F">
        <w:rPr>
          <w:rFonts w:eastAsiaTheme="minorEastAsia" w:hint="eastAsia"/>
          <w:b/>
          <w:u w:val="single"/>
          <w:lang w:eastAsia="ja-JP"/>
        </w:rPr>
        <w:t>esday, March 17</w:t>
      </w:r>
      <w:r w:rsidR="00F354C7" w:rsidRPr="0069446F">
        <w:rPr>
          <w:rFonts w:eastAsiaTheme="minorEastAsia" w:hint="eastAsia"/>
          <w:b/>
          <w:u w:val="single"/>
          <w:vertAlign w:val="superscript"/>
          <w:lang w:eastAsia="ja-JP"/>
        </w:rPr>
        <w:t>th</w:t>
      </w:r>
      <w:r w:rsidR="005B7629" w:rsidRPr="0069446F">
        <w:rPr>
          <w:rFonts w:eastAsiaTheme="minorEastAsia"/>
          <w:b/>
          <w:u w:val="single"/>
          <w:vertAlign w:val="superscript"/>
          <w:lang w:eastAsia="ja-JP"/>
        </w:rPr>
        <w:t xml:space="preserve"> </w:t>
      </w:r>
      <w:r w:rsidR="00860685" w:rsidRPr="0069446F">
        <w:rPr>
          <w:rFonts w:eastAsiaTheme="minorEastAsia"/>
          <w:b/>
          <w:u w:val="single"/>
          <w:lang w:eastAsia="ja-JP"/>
        </w:rPr>
        <w:t>,</w:t>
      </w:r>
      <w:r w:rsidR="00860685" w:rsidRPr="0069446F">
        <w:rPr>
          <w:rFonts w:eastAsiaTheme="minorEastAsia" w:hint="eastAsia"/>
          <w:b/>
          <w:u w:val="single"/>
          <w:lang w:eastAsia="ja-JP"/>
        </w:rPr>
        <w:t xml:space="preserve"> </w:t>
      </w:r>
      <w:r w:rsidR="00860685" w:rsidRPr="0069446F">
        <w:rPr>
          <w:rFonts w:eastAsiaTheme="minorEastAsia"/>
          <w:b/>
          <w:u w:val="single"/>
          <w:lang w:eastAsia="ja-JP"/>
        </w:rPr>
        <w:t>23:59 (</w:t>
      </w:r>
      <w:r w:rsidR="005B7629" w:rsidRPr="0069446F">
        <w:rPr>
          <w:rFonts w:eastAsiaTheme="minorEastAsia"/>
          <w:b/>
          <w:u w:val="single"/>
          <w:lang w:eastAsia="ja-JP"/>
        </w:rPr>
        <w:t>Japan Standard Time)</w:t>
      </w:r>
      <w:r w:rsidR="00F354C7" w:rsidRPr="0069446F">
        <w:rPr>
          <w:rFonts w:eastAsiaTheme="minorEastAsia" w:hint="eastAsia"/>
          <w:b/>
          <w:u w:val="single"/>
          <w:lang w:eastAsia="ja-JP"/>
        </w:rPr>
        <w:t>.</w:t>
      </w:r>
      <w:r w:rsidR="00F354C7" w:rsidRPr="0069446F">
        <w:rPr>
          <w:rFonts w:eastAsiaTheme="minorEastAsia" w:hint="eastAsia"/>
          <w:lang w:eastAsia="ja-JP"/>
        </w:rPr>
        <w:t xml:space="preserve"> If not submitted, the </w:t>
      </w:r>
      <w:r w:rsidR="00323FF0" w:rsidRPr="0069446F">
        <w:rPr>
          <w:rFonts w:eastAsiaTheme="minorEastAsia" w:hint="eastAsia"/>
          <w:lang w:eastAsia="ja-JP"/>
        </w:rPr>
        <w:t>c</w:t>
      </w:r>
      <w:r w:rsidR="00F354C7" w:rsidRPr="0069446F">
        <w:rPr>
          <w:rFonts w:eastAsiaTheme="minorEastAsia" w:hint="eastAsia"/>
          <w:lang w:eastAsia="ja-JP"/>
        </w:rPr>
        <w:t>ertificate will not be issued under any circumstances.</w:t>
      </w:r>
    </w:p>
    <w:p w14:paraId="1BB20F09" w14:textId="77777777" w:rsidR="0013610C" w:rsidRPr="0069446F" w:rsidRDefault="00556C11" w:rsidP="00BF663B">
      <w:pPr>
        <w:ind w:left="220" w:hangingChars="100" w:hanging="220"/>
        <w:rPr>
          <w:rFonts w:eastAsiaTheme="minorEastAsia"/>
          <w:color w:val="000000" w:themeColor="text1"/>
          <w:lang w:eastAsia="ja-JP"/>
        </w:rPr>
      </w:pPr>
      <w:r w:rsidRPr="0069446F">
        <w:rPr>
          <w:rFonts w:eastAsiaTheme="minorEastAsia"/>
          <w:color w:val="000000" w:themeColor="text1"/>
          <w:lang w:eastAsia="ja-JP"/>
        </w:rPr>
        <w:t>5</w:t>
      </w:r>
      <w:r w:rsidR="0013610C" w:rsidRPr="0069446F">
        <w:rPr>
          <w:rFonts w:eastAsiaTheme="minorEastAsia"/>
          <w:color w:val="000000" w:themeColor="text1"/>
          <w:lang w:eastAsia="ja-JP"/>
        </w:rPr>
        <w:t xml:space="preserve">) Photos and videos will be taken during the program and </w:t>
      </w:r>
      <w:r w:rsidR="007F6FB6" w:rsidRPr="0069446F">
        <w:rPr>
          <w:rFonts w:eastAsiaTheme="minorEastAsia"/>
          <w:color w:val="000000" w:themeColor="text1"/>
          <w:lang w:eastAsia="ja-JP"/>
        </w:rPr>
        <w:t xml:space="preserve">will be </w:t>
      </w:r>
      <w:r w:rsidR="0013610C" w:rsidRPr="0069446F">
        <w:rPr>
          <w:rFonts w:eastAsiaTheme="minorEastAsia"/>
          <w:color w:val="000000" w:themeColor="text1"/>
          <w:lang w:eastAsia="ja-JP"/>
        </w:rPr>
        <w:t xml:space="preserve">used for </w:t>
      </w:r>
      <w:r w:rsidR="007F6FB6" w:rsidRPr="0069446F">
        <w:rPr>
          <w:rFonts w:eastAsiaTheme="minorEastAsia"/>
          <w:color w:val="000000" w:themeColor="text1"/>
          <w:lang w:eastAsia="ja-JP"/>
        </w:rPr>
        <w:t xml:space="preserve">the </w:t>
      </w:r>
      <w:r w:rsidR="0013610C" w:rsidRPr="0069446F">
        <w:rPr>
          <w:rFonts w:eastAsiaTheme="minorEastAsia"/>
          <w:color w:val="000000" w:themeColor="text1"/>
          <w:lang w:eastAsia="ja-JP"/>
        </w:rPr>
        <w:t>Kitasato University website and brochures.</w:t>
      </w:r>
    </w:p>
    <w:p w14:paraId="09100270" w14:textId="77777777" w:rsidR="00556C11" w:rsidRPr="0069446F" w:rsidRDefault="00556C11" w:rsidP="00BF663B">
      <w:pPr>
        <w:ind w:left="210" w:hanging="210"/>
        <w:rPr>
          <w:rFonts w:eastAsiaTheme="minorEastAsia"/>
          <w:color w:val="000000" w:themeColor="text1"/>
          <w:lang w:eastAsia="ja-JP"/>
        </w:rPr>
      </w:pPr>
      <w:r w:rsidRPr="0069446F">
        <w:rPr>
          <w:rFonts w:eastAsiaTheme="minorEastAsia"/>
          <w:color w:val="000000" w:themeColor="text1"/>
          <w:lang w:eastAsia="ja-JP"/>
        </w:rPr>
        <w:t>6) Students must</w:t>
      </w:r>
      <w:r w:rsidR="007F6FB6" w:rsidRPr="0069446F">
        <w:rPr>
          <w:rFonts w:eastAsiaTheme="minorEastAsia"/>
          <w:color w:val="000000" w:themeColor="text1"/>
          <w:lang w:eastAsia="ja-JP"/>
        </w:rPr>
        <w:t xml:space="preserve"> make their </w:t>
      </w:r>
      <w:r w:rsidRPr="0069446F">
        <w:rPr>
          <w:rFonts w:eastAsiaTheme="minorEastAsia"/>
          <w:color w:val="000000" w:themeColor="text1"/>
          <w:lang w:eastAsia="ja-JP"/>
        </w:rPr>
        <w:t>own arrangements for international travel insurance</w:t>
      </w:r>
      <w:r w:rsidRPr="0069446F">
        <w:rPr>
          <w:rFonts w:eastAsiaTheme="minorEastAsia" w:hint="eastAsia"/>
          <w:color w:val="000000" w:themeColor="text1"/>
          <w:lang w:eastAsia="ja-JP"/>
        </w:rPr>
        <w:t xml:space="preserve"> </w:t>
      </w:r>
      <w:r w:rsidRPr="0069446F">
        <w:rPr>
          <w:rFonts w:eastAsiaTheme="minorEastAsia"/>
          <w:color w:val="000000" w:themeColor="text1"/>
          <w:lang w:eastAsia="ja-JP"/>
        </w:rPr>
        <w:t xml:space="preserve">before entering Japan. </w:t>
      </w:r>
    </w:p>
    <w:p w14:paraId="1F5E6C19" w14:textId="4C5E0B1C" w:rsidR="00556C11" w:rsidRPr="0069446F" w:rsidRDefault="00556C11" w:rsidP="00BF663B">
      <w:pPr>
        <w:ind w:left="220" w:hangingChars="100" w:hanging="220"/>
        <w:rPr>
          <w:rFonts w:eastAsiaTheme="minorEastAsia"/>
          <w:color w:val="000000" w:themeColor="text1"/>
          <w:lang w:eastAsia="ja-JP"/>
        </w:rPr>
      </w:pPr>
      <w:r w:rsidRPr="0069446F">
        <w:rPr>
          <w:rFonts w:eastAsiaTheme="minorEastAsia" w:hint="eastAsia"/>
          <w:color w:val="000000" w:themeColor="text1"/>
          <w:lang w:eastAsia="ja-JP"/>
        </w:rPr>
        <w:t>7</w:t>
      </w:r>
      <w:r w:rsidRPr="0069446F">
        <w:rPr>
          <w:rFonts w:eastAsiaTheme="minorEastAsia"/>
          <w:color w:val="000000" w:themeColor="text1"/>
          <w:lang w:eastAsia="ja-JP"/>
        </w:rPr>
        <w:t>) Have</w:t>
      </w:r>
      <w:r w:rsidR="009E26EB" w:rsidRPr="0069446F">
        <w:rPr>
          <w:rFonts w:eastAsiaTheme="minorEastAsia"/>
          <w:color w:val="000000" w:themeColor="text1"/>
          <w:lang w:eastAsia="ja-JP"/>
        </w:rPr>
        <w:t xml:space="preserve"> been vaccinated</w:t>
      </w:r>
      <w:r w:rsidR="00F354C7" w:rsidRPr="0069446F">
        <w:rPr>
          <w:rFonts w:eastAsiaTheme="minorEastAsia" w:hint="eastAsia"/>
          <w:color w:val="000000" w:themeColor="text1"/>
          <w:lang w:eastAsia="ja-JP"/>
        </w:rPr>
        <w:t xml:space="preserve"> </w:t>
      </w:r>
      <w:r w:rsidR="00323FF0" w:rsidRPr="0069446F">
        <w:rPr>
          <w:rFonts w:eastAsiaTheme="minorEastAsia" w:hint="eastAsia"/>
          <w:color w:val="000000" w:themeColor="text1"/>
          <w:lang w:eastAsia="ja-JP"/>
        </w:rPr>
        <w:t>below</w:t>
      </w:r>
      <w:r w:rsidR="00CC1012">
        <w:rPr>
          <w:rFonts w:eastAsiaTheme="minorEastAsia" w:hint="eastAsia"/>
          <w:color w:val="000000" w:themeColor="text1"/>
          <w:lang w:eastAsia="ja-JP"/>
        </w:rPr>
        <w:t xml:space="preserve"> (1) and (2) required by </w:t>
      </w:r>
      <w:r w:rsidR="00CC1012">
        <w:rPr>
          <w:rFonts w:eastAsiaTheme="minorEastAsia"/>
          <w:color w:val="000000" w:themeColor="text1"/>
          <w:lang w:eastAsia="ja-JP"/>
        </w:rPr>
        <w:t>Kitasato U</w:t>
      </w:r>
      <w:r w:rsidR="00C0458B" w:rsidRPr="0069446F">
        <w:rPr>
          <w:rFonts w:eastAsiaTheme="minorEastAsia" w:hint="eastAsia"/>
          <w:color w:val="000000" w:themeColor="text1"/>
          <w:lang w:eastAsia="ja-JP"/>
        </w:rPr>
        <w:t>niversity</w:t>
      </w:r>
      <w:r w:rsidR="009E26EB" w:rsidRPr="0069446F">
        <w:rPr>
          <w:rFonts w:eastAsiaTheme="minorEastAsia"/>
          <w:color w:val="000000" w:themeColor="text1"/>
          <w:lang w:eastAsia="ja-JP"/>
        </w:rPr>
        <w:t xml:space="preserve"> </w:t>
      </w:r>
      <w:r w:rsidRPr="0069446F">
        <w:rPr>
          <w:rFonts w:eastAsiaTheme="minorEastAsia"/>
          <w:color w:val="000000" w:themeColor="text1"/>
          <w:lang w:eastAsia="ja-JP"/>
        </w:rPr>
        <w:t>(i</w:t>
      </w:r>
      <w:r w:rsidR="000C1095" w:rsidRPr="0069446F">
        <w:rPr>
          <w:rFonts w:eastAsiaTheme="minorEastAsia"/>
          <w:color w:val="000000" w:themeColor="text1"/>
          <w:lang w:eastAsia="ja-JP"/>
        </w:rPr>
        <w:t>f not</w:t>
      </w:r>
      <w:r w:rsidR="0084312F" w:rsidRPr="0069446F">
        <w:rPr>
          <w:rFonts w:eastAsiaTheme="minorEastAsia"/>
          <w:color w:val="000000" w:themeColor="text1"/>
          <w:lang w:eastAsia="ja-JP"/>
        </w:rPr>
        <w:t xml:space="preserve"> </w:t>
      </w:r>
      <w:r w:rsidRPr="0069446F">
        <w:rPr>
          <w:rFonts w:eastAsiaTheme="minorEastAsia"/>
          <w:color w:val="000000" w:themeColor="text1"/>
          <w:lang w:eastAsia="ja-JP"/>
        </w:rPr>
        <w:t>vaccinated, provide documentation of antibody titers in advance).</w:t>
      </w:r>
      <w:r w:rsidRPr="00817D57">
        <w:rPr>
          <w:rFonts w:eastAsiaTheme="minorEastAsia"/>
          <w:lang w:eastAsia="ja-JP"/>
        </w:rPr>
        <w:t xml:space="preserve"> </w:t>
      </w:r>
      <w:r w:rsidR="00F86732" w:rsidRPr="00817D57">
        <w:rPr>
          <w:rFonts w:eastAsiaTheme="minorEastAsia" w:hint="eastAsia"/>
          <w:lang w:eastAsia="ja-JP"/>
        </w:rPr>
        <w:t>A</w:t>
      </w:r>
      <w:r w:rsidR="00F86732" w:rsidRPr="00817D57">
        <w:rPr>
          <w:rFonts w:eastAsiaTheme="minorEastAsia"/>
          <w:lang w:eastAsia="ja-JP"/>
        </w:rPr>
        <w:t xml:space="preserve"> h</w:t>
      </w:r>
      <w:r w:rsidR="00A267E1" w:rsidRPr="00817D57">
        <w:rPr>
          <w:rFonts w:eastAsiaTheme="minorEastAsia"/>
          <w:lang w:eastAsia="ja-JP"/>
        </w:rPr>
        <w:t>istory of disease will</w:t>
      </w:r>
      <w:r w:rsidR="003D1863" w:rsidRPr="00817D57">
        <w:rPr>
          <w:rFonts w:eastAsiaTheme="minorEastAsia"/>
          <w:lang w:eastAsia="ja-JP"/>
        </w:rPr>
        <w:t xml:space="preserve"> not </w:t>
      </w:r>
      <w:r w:rsidR="00A267E1" w:rsidRPr="00817D57">
        <w:rPr>
          <w:rFonts w:eastAsiaTheme="minorEastAsia"/>
          <w:lang w:eastAsia="ja-JP"/>
        </w:rPr>
        <w:t xml:space="preserve">be </w:t>
      </w:r>
      <w:r w:rsidR="003D1863" w:rsidRPr="00817D57">
        <w:rPr>
          <w:rFonts w:eastAsiaTheme="minorEastAsia"/>
          <w:lang w:eastAsia="ja-JP"/>
        </w:rPr>
        <w:t>accepted</w:t>
      </w:r>
      <w:r w:rsidR="001131BD" w:rsidRPr="00817D57">
        <w:rPr>
          <w:rFonts w:eastAsiaTheme="minorEastAsia"/>
          <w:lang w:eastAsia="ja-JP"/>
        </w:rPr>
        <w:t xml:space="preserve"> unless it is c</w:t>
      </w:r>
      <w:r w:rsidR="00F86732" w:rsidRPr="00817D57">
        <w:rPr>
          <w:rFonts w:eastAsiaTheme="minorEastAsia"/>
          <w:lang w:eastAsia="ja-JP"/>
        </w:rPr>
        <w:t>ertified by a medical institution</w:t>
      </w:r>
      <w:r w:rsidR="003D1863" w:rsidRPr="00817D57">
        <w:rPr>
          <w:rFonts w:eastAsiaTheme="minorEastAsia"/>
          <w:lang w:eastAsia="ja-JP"/>
        </w:rPr>
        <w:t>.</w:t>
      </w:r>
      <w:r w:rsidR="003D1863" w:rsidRPr="0069446F">
        <w:rPr>
          <w:rFonts w:eastAsiaTheme="minorEastAsia"/>
          <w:color w:val="FF0000"/>
          <w:lang w:eastAsia="ja-JP"/>
        </w:rPr>
        <w:t xml:space="preserve"> </w:t>
      </w:r>
      <w:r w:rsidR="001B516B" w:rsidRPr="00BD52C7">
        <w:rPr>
          <w:rFonts w:eastAsiaTheme="minorEastAsia"/>
          <w:b/>
          <w:lang w:eastAsia="ja-JP"/>
        </w:rPr>
        <w:t>All documents must be submitted in English.</w:t>
      </w:r>
    </w:p>
    <w:p w14:paraId="28C64296" w14:textId="7038D198" w:rsidR="00A3325E" w:rsidRPr="0069446F" w:rsidRDefault="0084312F" w:rsidP="00BF663B">
      <w:pPr>
        <w:ind w:leftChars="50" w:left="220" w:hangingChars="50" w:hanging="110"/>
        <w:jc w:val="both"/>
        <w:rPr>
          <w:rFonts w:eastAsiaTheme="minorEastAsia"/>
          <w:color w:val="000000" w:themeColor="text1"/>
          <w:u w:val="single"/>
          <w:lang w:eastAsia="ja-JP"/>
        </w:rPr>
      </w:pPr>
      <w:r w:rsidRPr="0069446F">
        <w:rPr>
          <w:rFonts w:eastAsiaTheme="minorEastAsia"/>
          <w:color w:val="000000" w:themeColor="text1"/>
          <w:lang w:eastAsia="ja-JP"/>
        </w:rPr>
        <w:t xml:space="preserve"> </w:t>
      </w:r>
      <w:r w:rsidR="00E8041C" w:rsidRPr="0069446F">
        <w:rPr>
          <w:rFonts w:eastAsiaTheme="minorEastAsia"/>
          <w:color w:val="000000" w:themeColor="text1"/>
          <w:lang w:eastAsia="ja-JP"/>
        </w:rPr>
        <w:t xml:space="preserve">  </w:t>
      </w:r>
      <w:r w:rsidRPr="0069446F">
        <w:rPr>
          <w:rFonts w:eastAsiaTheme="minorEastAsia"/>
          <w:color w:val="000000" w:themeColor="text1"/>
          <w:lang w:eastAsia="ja-JP"/>
        </w:rPr>
        <w:t xml:space="preserve">(1) Proof of vaccination (at least two doses) against </w:t>
      </w:r>
      <w:r w:rsidRPr="0069446F">
        <w:rPr>
          <w:rFonts w:eastAsiaTheme="minorEastAsia"/>
          <w:color w:val="000000" w:themeColor="text1"/>
          <w:u w:val="single"/>
          <w:lang w:eastAsia="ja-JP"/>
        </w:rPr>
        <w:t>measles</w:t>
      </w:r>
      <w:r w:rsidRPr="0069446F">
        <w:rPr>
          <w:rFonts w:eastAsiaTheme="minorEastAsia"/>
          <w:color w:val="000000" w:themeColor="text1"/>
          <w:lang w:eastAsia="ja-JP"/>
        </w:rPr>
        <w:t xml:space="preserve">, </w:t>
      </w:r>
      <w:r w:rsidRPr="0069446F">
        <w:rPr>
          <w:rFonts w:eastAsiaTheme="minorEastAsia"/>
          <w:color w:val="000000" w:themeColor="text1"/>
          <w:u w:val="single"/>
          <w:lang w:eastAsia="ja-JP"/>
        </w:rPr>
        <w:t>rubella</w:t>
      </w:r>
      <w:r w:rsidRPr="0069446F">
        <w:rPr>
          <w:rFonts w:eastAsiaTheme="minorEastAsia"/>
          <w:color w:val="000000" w:themeColor="text1"/>
          <w:lang w:eastAsia="ja-JP"/>
        </w:rPr>
        <w:t xml:space="preserve">, </w:t>
      </w:r>
      <w:r w:rsidRPr="0069446F">
        <w:rPr>
          <w:rFonts w:eastAsiaTheme="minorEastAsia"/>
          <w:color w:val="000000" w:themeColor="text1"/>
          <w:u w:val="single"/>
          <w:lang w:eastAsia="ja-JP"/>
        </w:rPr>
        <w:t>mumps</w:t>
      </w:r>
      <w:r w:rsidRPr="0069446F">
        <w:rPr>
          <w:rFonts w:eastAsiaTheme="minorEastAsia"/>
          <w:color w:val="000000" w:themeColor="text1"/>
          <w:lang w:eastAsia="ja-JP"/>
        </w:rPr>
        <w:t xml:space="preserve"> and </w:t>
      </w:r>
      <w:r w:rsidRPr="0069446F">
        <w:rPr>
          <w:rFonts w:eastAsiaTheme="minorEastAsia"/>
          <w:color w:val="000000" w:themeColor="text1"/>
          <w:u w:val="single"/>
          <w:lang w:eastAsia="ja-JP"/>
        </w:rPr>
        <w:t xml:space="preserve">varicella (chickenpox). </w:t>
      </w:r>
    </w:p>
    <w:p w14:paraId="2FFF5FEF" w14:textId="7BEDC6AF" w:rsidR="006240A2" w:rsidRPr="0069446F" w:rsidRDefault="0084312F" w:rsidP="00E8041C">
      <w:pPr>
        <w:ind w:firstLineChars="400" w:firstLine="880"/>
        <w:jc w:val="both"/>
        <w:rPr>
          <w:rFonts w:eastAsiaTheme="minorEastAsia"/>
          <w:color w:val="000000" w:themeColor="text1"/>
          <w:u w:val="single"/>
          <w:lang w:eastAsia="ja-JP"/>
        </w:rPr>
      </w:pPr>
      <w:r w:rsidRPr="0069446F">
        <w:rPr>
          <w:rFonts w:eastAsiaTheme="minorEastAsia"/>
          <w:color w:val="000000" w:themeColor="text1"/>
          <w:lang w:eastAsia="ja-JP"/>
        </w:rPr>
        <w:t>Or a</w:t>
      </w:r>
      <w:r w:rsidR="00B70634" w:rsidRPr="0069446F">
        <w:rPr>
          <w:rFonts w:eastAsiaTheme="minorEastAsia"/>
          <w:color w:val="000000" w:themeColor="text1"/>
          <w:lang w:eastAsia="ja-JP"/>
        </w:rPr>
        <w:t>n</w:t>
      </w:r>
      <w:r w:rsidRPr="0069446F">
        <w:rPr>
          <w:rFonts w:eastAsiaTheme="minorEastAsia"/>
          <w:color w:val="000000" w:themeColor="text1"/>
          <w:lang w:eastAsia="ja-JP"/>
        </w:rPr>
        <w:t xml:space="preserve"> </w:t>
      </w:r>
      <w:r w:rsidR="00B70634" w:rsidRPr="0069446F">
        <w:rPr>
          <w:rFonts w:eastAsiaTheme="minorEastAsia"/>
          <w:color w:val="000000" w:themeColor="text1"/>
          <w:lang w:eastAsia="ja-JP"/>
        </w:rPr>
        <w:t xml:space="preserve">antibody titer </w:t>
      </w:r>
      <w:r w:rsidRPr="0069446F">
        <w:rPr>
          <w:rFonts w:eastAsiaTheme="minorEastAsia"/>
          <w:color w:val="000000" w:themeColor="text1"/>
          <w:lang w:eastAsia="ja-JP"/>
        </w:rPr>
        <w:t>certificate that mee</w:t>
      </w:r>
      <w:r w:rsidR="006240A2" w:rsidRPr="0069446F">
        <w:rPr>
          <w:rFonts w:eastAsiaTheme="minorEastAsia"/>
          <w:color w:val="000000" w:themeColor="text1"/>
          <w:lang w:eastAsia="ja-JP"/>
        </w:rPr>
        <w:t xml:space="preserve">ts the </w:t>
      </w:r>
      <w:r w:rsidR="00B70634" w:rsidRPr="0069446F">
        <w:rPr>
          <w:rFonts w:eastAsiaTheme="minorEastAsia"/>
          <w:color w:val="000000" w:themeColor="text1"/>
          <w:lang w:eastAsia="ja-JP"/>
        </w:rPr>
        <w:t>requirement</w:t>
      </w:r>
      <w:r w:rsidR="006240A2" w:rsidRPr="0069446F">
        <w:rPr>
          <w:rFonts w:eastAsiaTheme="minorEastAsia"/>
          <w:color w:val="000000" w:themeColor="text1"/>
          <w:lang w:eastAsia="ja-JP"/>
        </w:rPr>
        <w:t xml:space="preserve"> below</w:t>
      </w:r>
      <w:r w:rsidRPr="0069446F">
        <w:rPr>
          <w:rFonts w:eastAsiaTheme="minorEastAsia"/>
          <w:color w:val="000000" w:themeColor="text1"/>
          <w:lang w:eastAsia="ja-JP"/>
        </w:rPr>
        <w:t>.</w:t>
      </w:r>
    </w:p>
    <w:p w14:paraId="405BCE6B" w14:textId="763E3CF2" w:rsidR="00860685" w:rsidRDefault="0084312F" w:rsidP="00E8041C">
      <w:pPr>
        <w:spacing w:before="54"/>
        <w:ind w:firstLineChars="200" w:firstLine="440"/>
        <w:jc w:val="both"/>
        <w:rPr>
          <w:rFonts w:eastAsiaTheme="minorEastAsia"/>
          <w:color w:val="000000" w:themeColor="text1"/>
          <w:lang w:eastAsia="ja-JP"/>
        </w:rPr>
      </w:pPr>
      <w:r w:rsidRPr="0069446F">
        <w:rPr>
          <w:rFonts w:eastAsiaTheme="minorEastAsia"/>
          <w:color w:val="000000" w:themeColor="text1"/>
          <w:lang w:eastAsia="ja-JP"/>
        </w:rPr>
        <w:t xml:space="preserve">(2) </w:t>
      </w:r>
      <w:r w:rsidR="005D0140" w:rsidRPr="0069446F">
        <w:rPr>
          <w:rFonts w:eastAsiaTheme="minorEastAsia"/>
          <w:color w:val="000000" w:themeColor="text1"/>
          <w:lang w:eastAsia="ja-JP"/>
        </w:rPr>
        <w:t>Proof</w:t>
      </w:r>
      <w:r w:rsidR="006240A2" w:rsidRPr="0069446F">
        <w:rPr>
          <w:rFonts w:eastAsiaTheme="minorEastAsia"/>
          <w:color w:val="000000" w:themeColor="text1"/>
          <w:lang w:eastAsia="ja-JP"/>
        </w:rPr>
        <w:t xml:space="preserve"> of vaccination against </w:t>
      </w:r>
      <w:r w:rsidR="006240A2" w:rsidRPr="0069446F">
        <w:rPr>
          <w:rFonts w:eastAsiaTheme="minorEastAsia"/>
          <w:color w:val="000000" w:themeColor="text1"/>
          <w:u w:val="single"/>
          <w:lang w:eastAsia="ja-JP"/>
        </w:rPr>
        <w:t>Influenza</w:t>
      </w:r>
      <w:r w:rsidR="001C275E" w:rsidRPr="0069446F">
        <w:rPr>
          <w:rFonts w:eastAsiaTheme="minorEastAsia"/>
          <w:color w:val="000000" w:themeColor="text1"/>
          <w:lang w:eastAsia="ja-JP"/>
        </w:rPr>
        <w:t xml:space="preserve"> (</w:t>
      </w:r>
      <w:r w:rsidR="00C0458B" w:rsidRPr="0069446F">
        <w:rPr>
          <w:rFonts w:eastAsiaTheme="minorEastAsia" w:hint="eastAsia"/>
          <w:color w:val="000000" w:themeColor="text1"/>
          <w:lang w:eastAsia="ja-JP"/>
        </w:rPr>
        <w:t xml:space="preserve">Only those </w:t>
      </w:r>
      <w:r w:rsidR="00F354C7" w:rsidRPr="0069446F">
        <w:rPr>
          <w:rFonts w:eastAsiaTheme="minorEastAsia" w:hint="eastAsia"/>
          <w:color w:val="000000" w:themeColor="text1"/>
          <w:szCs w:val="21"/>
          <w:lang w:eastAsia="ja-JP"/>
        </w:rPr>
        <w:t xml:space="preserve">vaccinated </w:t>
      </w:r>
      <w:r w:rsidR="00C0458B" w:rsidRPr="0069446F">
        <w:rPr>
          <w:rFonts w:eastAsiaTheme="minorEastAsia" w:hint="eastAsia"/>
          <w:color w:val="000000" w:themeColor="text1"/>
          <w:szCs w:val="21"/>
          <w:lang w:eastAsia="ja-JP"/>
        </w:rPr>
        <w:t>after</w:t>
      </w:r>
      <w:r w:rsidR="00F354C7" w:rsidRPr="0069446F">
        <w:rPr>
          <w:rFonts w:eastAsiaTheme="minorEastAsia" w:hint="eastAsia"/>
          <w:color w:val="000000" w:themeColor="text1"/>
          <w:szCs w:val="21"/>
          <w:lang w:eastAsia="ja-JP"/>
        </w:rPr>
        <w:t xml:space="preserve"> </w:t>
      </w:r>
      <w:r w:rsidR="00365553">
        <w:rPr>
          <w:rFonts w:eastAsiaTheme="minorEastAsia"/>
          <w:color w:val="000000" w:themeColor="text1"/>
          <w:szCs w:val="21"/>
          <w:lang w:eastAsia="ja-JP"/>
        </w:rPr>
        <w:t>September</w:t>
      </w:r>
      <w:r w:rsidR="00F354C7" w:rsidRPr="0069446F">
        <w:rPr>
          <w:rFonts w:eastAsiaTheme="minorEastAsia" w:hint="eastAsia"/>
          <w:color w:val="000000" w:themeColor="text1"/>
          <w:szCs w:val="21"/>
          <w:lang w:eastAsia="ja-JP"/>
        </w:rPr>
        <w:t xml:space="preserve"> 202</w:t>
      </w:r>
      <w:r w:rsidR="001131BD" w:rsidRPr="0069446F">
        <w:rPr>
          <w:rFonts w:eastAsiaTheme="minorEastAsia" w:hint="eastAsia"/>
          <w:color w:val="000000" w:themeColor="text1"/>
          <w:szCs w:val="21"/>
          <w:lang w:eastAsia="ja-JP"/>
        </w:rPr>
        <w:t>5</w:t>
      </w:r>
      <w:r w:rsidR="00C0458B" w:rsidRPr="0069446F">
        <w:rPr>
          <w:rFonts w:eastAsiaTheme="minorEastAsia" w:hint="eastAsia"/>
          <w:color w:val="000000" w:themeColor="text1"/>
          <w:szCs w:val="21"/>
          <w:lang w:eastAsia="ja-JP"/>
        </w:rPr>
        <w:t xml:space="preserve"> will b</w:t>
      </w:r>
      <w:r w:rsidR="00C0458B" w:rsidRPr="00FB1CA1">
        <w:rPr>
          <w:rFonts w:eastAsiaTheme="minorEastAsia" w:hint="eastAsia"/>
          <w:color w:val="000000" w:themeColor="text1"/>
          <w:szCs w:val="21"/>
          <w:lang w:eastAsia="ja-JP"/>
        </w:rPr>
        <w:t>e accepted</w:t>
      </w:r>
      <w:r w:rsidR="006240A2" w:rsidRPr="00FB1CA1">
        <w:rPr>
          <w:rFonts w:eastAsiaTheme="minorEastAsia"/>
          <w:color w:val="000000" w:themeColor="text1"/>
          <w:lang w:eastAsia="ja-JP"/>
        </w:rPr>
        <w:t>).</w:t>
      </w:r>
    </w:p>
    <w:p w14:paraId="50073C4D" w14:textId="0DE35AD1" w:rsidR="00860685" w:rsidRPr="00FB1CA1" w:rsidRDefault="001C275E" w:rsidP="00860685">
      <w:pPr>
        <w:spacing w:before="54"/>
        <w:ind w:leftChars="100" w:left="550" w:hangingChars="150" w:hanging="330"/>
        <w:rPr>
          <w:i/>
          <w:color w:val="000000" w:themeColor="text1"/>
          <w:highlight w:val="yellow"/>
        </w:rPr>
      </w:pPr>
      <w:r w:rsidRPr="00FB1CA1">
        <w:rPr>
          <w:rFonts w:eastAsiaTheme="minorEastAsia"/>
          <w:noProof/>
          <w:color w:val="000000" w:themeColor="text1"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9AE9A" wp14:editId="69F6DA26">
                <wp:simplePos x="0" y="0"/>
                <wp:positionH relativeFrom="column">
                  <wp:posOffset>145752</wp:posOffset>
                </wp:positionH>
                <wp:positionV relativeFrom="paragraph">
                  <wp:posOffset>70485</wp:posOffset>
                </wp:positionV>
                <wp:extent cx="5810250" cy="504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FABF" w14:textId="0EF0E2A5" w:rsidR="002A46E6" w:rsidRPr="00677500" w:rsidRDefault="0084312F" w:rsidP="00180C78">
                            <w:pPr>
                              <w:spacing w:line="200" w:lineRule="exact"/>
                              <w:rPr>
                                <w:rFonts w:eastAsiaTheme="min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77500">
                              <w:rPr>
                                <w:rFonts w:eastAsiaTheme="min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*</w:t>
                            </w:r>
                            <w:r w:rsidRPr="00677500">
                              <w:rPr>
                                <w:rFonts w:eastAsiaTheme="minorEastAsia"/>
                                <w:b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>Antibody titer</w:t>
                            </w:r>
                            <w:r w:rsidR="00323FF0" w:rsidRPr="00677500">
                              <w:rPr>
                                <w:rFonts w:eastAsiaTheme="minorEastAsia" w:hint="eastAsia"/>
                                <w:b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 w:rsidR="009C7260" w:rsidRPr="00677500">
                              <w:rPr>
                                <w:rFonts w:eastAsiaTheme="minorEastAsia" w:hint="eastAsia"/>
                                <w:b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>c</w:t>
                            </w:r>
                            <w:r w:rsidR="00323FF0" w:rsidRPr="00677500">
                              <w:rPr>
                                <w:rFonts w:eastAsiaTheme="minorEastAsia" w:hint="eastAsia"/>
                                <w:b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>ertificate</w:t>
                            </w:r>
                            <w:r w:rsidRPr="00677500">
                              <w:rPr>
                                <w:rFonts w:eastAsiaTheme="min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:</w:t>
                            </w:r>
                            <w:r w:rsidRPr="00677500">
                              <w:rPr>
                                <w:rFonts w:eastAsiaTheme="minorEastAsia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F35458A" w14:textId="18AC2BF1" w:rsidR="0084312F" w:rsidRPr="00677500" w:rsidRDefault="009C7260" w:rsidP="00BF663B">
                            <w:pPr>
                              <w:spacing w:line="200" w:lineRule="exact"/>
                              <w:rPr>
                                <w:rFonts w:eastAsiaTheme="min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77500">
                              <w:rPr>
                                <w:rFonts w:eastAsiaTheme="minorEastAsia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When submitting antibody titers, also provide documentation from a university hospital or medical institution certifying that you have acquired immunity.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89AE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5pt;margin-top:5.55pt;width:457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" strokecolor="black [3213]">
                <v:stroke dashstyle="1 1"/>
                <v:textbox>
                  <w:txbxContent>
                    <w:p w14:paraId="34D2FABF" w14:textId="0EF0E2A5" w:rsidR="002A46E6" w:rsidRPr="00677500" w:rsidRDefault="0084312F" w:rsidP="00180C78">
                      <w:pPr>
                        <w:spacing w:line="200" w:lineRule="exact"/>
                        <w:rPr>
                          <w:rFonts w:eastAsiaTheme="minorEastAsia"/>
                          <w:b/>
                          <w:sz w:val="21"/>
                          <w:szCs w:val="21"/>
                          <w:lang w:eastAsia="ja-JP"/>
                        </w:rPr>
                      </w:pPr>
                      <w:r w:rsidRPr="00677500">
                        <w:rPr>
                          <w:rFonts w:eastAsiaTheme="minorEastAsia"/>
                          <w:b/>
                          <w:sz w:val="21"/>
                          <w:szCs w:val="21"/>
                          <w:lang w:eastAsia="ja-JP"/>
                        </w:rPr>
                        <w:t>*</w:t>
                      </w:r>
                      <w:r w:rsidRPr="00677500">
                        <w:rPr>
                          <w:rFonts w:eastAsiaTheme="minorEastAsia"/>
                          <w:b/>
                          <w:sz w:val="21"/>
                          <w:szCs w:val="21"/>
                          <w:u w:val="single"/>
                          <w:lang w:eastAsia="ja-JP"/>
                        </w:rPr>
                        <w:t>Antibody titer</w:t>
                      </w:r>
                      <w:r w:rsidR="00323FF0" w:rsidRPr="00677500">
                        <w:rPr>
                          <w:rFonts w:eastAsiaTheme="minorEastAsia" w:hint="eastAsia"/>
                          <w:b/>
                          <w:sz w:val="21"/>
                          <w:szCs w:val="21"/>
                          <w:u w:val="single"/>
                          <w:lang w:eastAsia="ja-JP"/>
                        </w:rPr>
                        <w:t xml:space="preserve"> </w:t>
                      </w:r>
                      <w:r w:rsidR="009C7260" w:rsidRPr="00677500">
                        <w:rPr>
                          <w:rFonts w:eastAsiaTheme="minorEastAsia" w:hint="eastAsia"/>
                          <w:b/>
                          <w:sz w:val="21"/>
                          <w:szCs w:val="21"/>
                          <w:u w:val="single"/>
                          <w:lang w:eastAsia="ja-JP"/>
                        </w:rPr>
                        <w:t>c</w:t>
                      </w:r>
                      <w:r w:rsidR="00323FF0" w:rsidRPr="00677500">
                        <w:rPr>
                          <w:rFonts w:eastAsiaTheme="minorEastAsia" w:hint="eastAsia"/>
                          <w:b/>
                          <w:sz w:val="21"/>
                          <w:szCs w:val="21"/>
                          <w:u w:val="single"/>
                          <w:lang w:eastAsia="ja-JP"/>
                        </w:rPr>
                        <w:t>ertificate</w:t>
                      </w:r>
                      <w:r w:rsidRPr="00677500">
                        <w:rPr>
                          <w:rFonts w:eastAsiaTheme="minorEastAsia"/>
                          <w:b/>
                          <w:sz w:val="21"/>
                          <w:szCs w:val="21"/>
                          <w:lang w:eastAsia="ja-JP"/>
                        </w:rPr>
                        <w:t>:</w:t>
                      </w:r>
                      <w:r w:rsidRPr="00677500">
                        <w:rPr>
                          <w:rFonts w:eastAsiaTheme="minorEastAsia" w:hint="eastAsia"/>
                          <w:b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</w:p>
                    <w:p w14:paraId="3F35458A" w14:textId="18AC2BF1" w:rsidR="0084312F" w:rsidRPr="00677500" w:rsidRDefault="009C7260" w:rsidP="00BF663B">
                      <w:pPr>
                        <w:spacing w:line="200" w:lineRule="exact"/>
                        <w:rPr>
                          <w:rFonts w:eastAsiaTheme="minorEastAsia"/>
                          <w:b/>
                          <w:sz w:val="21"/>
                          <w:szCs w:val="21"/>
                          <w:lang w:eastAsia="ja-JP"/>
                        </w:rPr>
                      </w:pPr>
                      <w:r w:rsidRPr="00677500">
                        <w:rPr>
                          <w:rFonts w:eastAsiaTheme="minorEastAsia" w:hint="eastAsia"/>
                          <w:b/>
                          <w:sz w:val="21"/>
                          <w:szCs w:val="21"/>
                          <w:lang w:eastAsia="ja-JP"/>
                        </w:rPr>
                        <w:t>When submitting antibody titers, also provide documentation from a university hospital or medical institution certifying that you have acquired immunity.</w:t>
                      </w:r>
                    </w:p>
                  </w:txbxContent>
                </v:textbox>
              </v:shape>
            </w:pict>
          </mc:Fallback>
        </mc:AlternateContent>
      </w:r>
    </w:p>
    <w:p w14:paraId="29272864" w14:textId="6C6CCBC1" w:rsidR="005B7629" w:rsidRDefault="005B7629" w:rsidP="002A46E6">
      <w:pPr>
        <w:spacing w:before="54" w:line="220" w:lineRule="exact"/>
        <w:ind w:leftChars="100" w:left="330" w:rightChars="100" w:right="220" w:hangingChars="50" w:hanging="110"/>
        <w:rPr>
          <w:i/>
          <w:color w:val="000000" w:themeColor="text1"/>
        </w:rPr>
      </w:pPr>
    </w:p>
    <w:p w14:paraId="44F2B1C5" w14:textId="25018915" w:rsidR="00860685" w:rsidRPr="00FB1CA1" w:rsidRDefault="00860685" w:rsidP="002A46E6">
      <w:pPr>
        <w:spacing w:before="54" w:line="220" w:lineRule="exact"/>
        <w:ind w:leftChars="100" w:left="330" w:rightChars="100" w:right="220" w:hangingChars="50" w:hanging="110"/>
        <w:rPr>
          <w:i/>
          <w:color w:val="000000" w:themeColor="text1"/>
        </w:rPr>
      </w:pPr>
    </w:p>
    <w:p w14:paraId="2E124DE9" w14:textId="02EF15E2" w:rsidR="00244F8C" w:rsidRPr="00FB1CA1" w:rsidRDefault="00180C78" w:rsidP="002A46E6">
      <w:pPr>
        <w:spacing w:before="54" w:line="220" w:lineRule="exact"/>
        <w:ind w:leftChars="100" w:left="330" w:rightChars="100" w:right="220" w:hangingChars="50" w:hanging="110"/>
        <w:rPr>
          <w:i/>
          <w:color w:val="000000" w:themeColor="text1"/>
        </w:rPr>
      </w:pPr>
      <w:r w:rsidRPr="00FB1CA1">
        <w:rPr>
          <w:i/>
          <w:color w:val="000000" w:themeColor="text1"/>
        </w:rPr>
        <w:t>*</w:t>
      </w:r>
      <w:r w:rsidR="008757FF" w:rsidRPr="00FB1CA1">
        <w:rPr>
          <w:i/>
          <w:color w:val="000000" w:themeColor="text1"/>
        </w:rPr>
        <w:t xml:space="preserve">Note: </w:t>
      </w:r>
      <w:r w:rsidR="00A3325E" w:rsidRPr="00FB1CA1">
        <w:rPr>
          <w:i/>
          <w:color w:val="000000" w:themeColor="text1"/>
        </w:rPr>
        <w:t>This</w:t>
      </w:r>
      <w:r w:rsidR="002A46E6" w:rsidRPr="00FB1CA1">
        <w:rPr>
          <w:i/>
          <w:color w:val="000000" w:themeColor="text1"/>
        </w:rPr>
        <w:t xml:space="preserve"> </w:t>
      </w:r>
      <w:r w:rsidRPr="00FB1CA1">
        <w:rPr>
          <w:i/>
          <w:color w:val="000000" w:themeColor="text1"/>
        </w:rPr>
        <w:t>requirement is due to the</w:t>
      </w:r>
      <w:r w:rsidR="00A3325E" w:rsidRPr="00FB1CA1">
        <w:rPr>
          <w:i/>
          <w:color w:val="000000" w:themeColor="text1"/>
        </w:rPr>
        <w:t xml:space="preserve"> fact that</w:t>
      </w:r>
      <w:r w:rsidRPr="00FB1CA1">
        <w:rPr>
          <w:i/>
          <w:color w:val="000000" w:themeColor="text1"/>
        </w:rPr>
        <w:t xml:space="preserve"> a student was unable</w:t>
      </w:r>
      <w:r w:rsidR="00A3325E" w:rsidRPr="00FB1CA1">
        <w:rPr>
          <w:i/>
          <w:color w:val="000000" w:themeColor="text1"/>
        </w:rPr>
        <w:t xml:space="preserve"> to </w:t>
      </w:r>
      <w:r w:rsidR="002A46E6" w:rsidRPr="00FB1CA1">
        <w:rPr>
          <w:i/>
          <w:color w:val="000000" w:themeColor="text1"/>
        </w:rPr>
        <w:t>participate in</w:t>
      </w:r>
      <w:r w:rsidR="00A3325E" w:rsidRPr="00FB1CA1">
        <w:rPr>
          <w:i/>
          <w:color w:val="000000" w:themeColor="text1"/>
        </w:rPr>
        <w:t xml:space="preserve"> the program</w:t>
      </w:r>
      <w:r w:rsidRPr="00FB1CA1">
        <w:rPr>
          <w:i/>
          <w:color w:val="000000" w:themeColor="text1"/>
        </w:rPr>
        <w:t xml:space="preserve"> du</w:t>
      </w:r>
      <w:r w:rsidR="00A3325E" w:rsidRPr="00FB1CA1">
        <w:rPr>
          <w:i/>
          <w:color w:val="000000" w:themeColor="text1"/>
        </w:rPr>
        <w:t>e</w:t>
      </w:r>
    </w:p>
    <w:p w14:paraId="7E27EDD7" w14:textId="72235E3D" w:rsidR="00BC0852" w:rsidRDefault="00A3325E" w:rsidP="00860685">
      <w:pPr>
        <w:spacing w:before="54" w:line="220" w:lineRule="exact"/>
        <w:ind w:leftChars="100" w:left="330" w:rightChars="100" w:right="220" w:hangingChars="50" w:hanging="110"/>
        <w:rPr>
          <w:i/>
          <w:color w:val="000000" w:themeColor="text1"/>
        </w:rPr>
      </w:pPr>
      <w:r w:rsidRPr="00FB1CA1">
        <w:rPr>
          <w:i/>
          <w:color w:val="000000" w:themeColor="text1"/>
        </w:rPr>
        <w:t xml:space="preserve"> to the onset of an infectious disease</w:t>
      </w:r>
      <w:r w:rsidR="00180C78" w:rsidRPr="00FB1CA1">
        <w:rPr>
          <w:i/>
          <w:color w:val="000000" w:themeColor="text1"/>
        </w:rPr>
        <w:t xml:space="preserve"> after arrivin</w:t>
      </w:r>
      <w:r w:rsidRPr="00FB1CA1">
        <w:rPr>
          <w:i/>
          <w:color w:val="000000" w:themeColor="text1"/>
        </w:rPr>
        <w:t xml:space="preserve">g in Japan. Thank you for </w:t>
      </w:r>
      <w:r w:rsidR="00180C78" w:rsidRPr="00FB1CA1">
        <w:rPr>
          <w:i/>
          <w:color w:val="000000" w:themeColor="text1"/>
        </w:rPr>
        <w:t>your understanding and cooperation.</w:t>
      </w:r>
    </w:p>
    <w:p w14:paraId="51E33F46" w14:textId="77777777" w:rsidR="007C02F4" w:rsidRDefault="007C02F4" w:rsidP="00860685">
      <w:pPr>
        <w:spacing w:before="54" w:line="220" w:lineRule="exact"/>
        <w:ind w:leftChars="100" w:left="330" w:rightChars="100" w:right="220" w:hangingChars="50" w:hanging="110"/>
        <w:rPr>
          <w:i/>
          <w:color w:val="000000" w:themeColor="text1"/>
        </w:rPr>
      </w:pPr>
    </w:p>
    <w:p w14:paraId="1AF19C99" w14:textId="6ED7D086" w:rsidR="0084312F" w:rsidRPr="00FB1CA1" w:rsidRDefault="006240A2" w:rsidP="002A46E6">
      <w:pPr>
        <w:spacing w:before="54"/>
        <w:ind w:left="220" w:hangingChars="100" w:hanging="220"/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 w:hint="eastAsia"/>
          <w:color w:val="000000" w:themeColor="text1"/>
          <w:lang w:eastAsia="ja-JP"/>
        </w:rPr>
        <w:lastRenderedPageBreak/>
        <w:t>8</w:t>
      </w:r>
      <w:r w:rsidRPr="00FB1CA1">
        <w:rPr>
          <w:rFonts w:eastAsiaTheme="minorEastAsia"/>
          <w:color w:val="000000" w:themeColor="text1"/>
          <w:lang w:eastAsia="ja-JP"/>
        </w:rPr>
        <w:t>)</w:t>
      </w:r>
      <w:r w:rsidR="002A46E6" w:rsidRPr="00FB1CA1">
        <w:rPr>
          <w:rFonts w:eastAsiaTheme="minorEastAsia" w:hint="eastAsia"/>
          <w:color w:val="000000" w:themeColor="text1"/>
          <w:lang w:eastAsia="ja-JP"/>
        </w:rPr>
        <w:t xml:space="preserve"> </w:t>
      </w:r>
      <w:r w:rsidR="002A46E6" w:rsidRPr="00FB1CA1">
        <w:rPr>
          <w:rFonts w:eastAsiaTheme="minorEastAsia"/>
          <w:color w:val="000000" w:themeColor="text1"/>
          <w:lang w:eastAsia="ja-JP"/>
        </w:rPr>
        <w:t>If dietary considerations are required due to allergies or religious beliefs, these s</w:t>
      </w:r>
      <w:r w:rsidR="00244F8C" w:rsidRPr="00FB1CA1">
        <w:rPr>
          <w:rFonts w:eastAsiaTheme="minorEastAsia"/>
          <w:color w:val="000000" w:themeColor="text1"/>
          <w:lang w:eastAsia="ja-JP"/>
        </w:rPr>
        <w:t xml:space="preserve">hould be noted on the checklist in the application form. </w:t>
      </w:r>
      <w:r w:rsidR="002A46E6" w:rsidRPr="00FB1CA1">
        <w:rPr>
          <w:rFonts w:eastAsiaTheme="minorEastAsia"/>
          <w:color w:val="000000" w:themeColor="text1"/>
          <w:lang w:eastAsia="ja-JP"/>
        </w:rPr>
        <w:t xml:space="preserve"> </w:t>
      </w:r>
    </w:p>
    <w:p w14:paraId="3450EBE3" w14:textId="32EC81CC" w:rsidR="006240A2" w:rsidRPr="00FB1CA1" w:rsidRDefault="006240A2" w:rsidP="00244F8C">
      <w:pPr>
        <w:spacing w:before="54"/>
        <w:ind w:left="220" w:hangingChars="100" w:hanging="220"/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/>
          <w:color w:val="000000" w:themeColor="text1"/>
          <w:lang w:eastAsia="ja-JP"/>
        </w:rPr>
        <w:t>9)</w:t>
      </w:r>
      <w:r w:rsidR="008757FF" w:rsidRPr="00FB1CA1">
        <w:rPr>
          <w:rFonts w:eastAsiaTheme="minorEastAsia"/>
          <w:color w:val="000000" w:themeColor="text1"/>
          <w:lang w:eastAsia="ja-JP"/>
        </w:rPr>
        <w:t xml:space="preserve"> </w:t>
      </w:r>
      <w:r w:rsidR="00244F8C" w:rsidRPr="00FB1CA1">
        <w:rPr>
          <w:rFonts w:eastAsiaTheme="minorEastAsia"/>
          <w:color w:val="000000" w:themeColor="text1"/>
          <w:lang w:eastAsia="ja-JP"/>
        </w:rPr>
        <w:t xml:space="preserve">Students who wish to request reasonable accommodation during this program are expected to notify using the application form. </w:t>
      </w:r>
    </w:p>
    <w:p w14:paraId="4B94D5A5" w14:textId="2F6C86D1" w:rsidR="0084312F" w:rsidRPr="00677500" w:rsidRDefault="00C0458B" w:rsidP="00773142">
      <w:pPr>
        <w:spacing w:before="54"/>
        <w:ind w:left="220" w:hangingChars="100" w:hanging="220"/>
        <w:rPr>
          <w:rFonts w:eastAsiaTheme="minorEastAsia"/>
          <w:lang w:eastAsia="ja-JP"/>
        </w:rPr>
      </w:pPr>
      <w:r w:rsidRPr="00677500">
        <w:rPr>
          <w:rFonts w:eastAsiaTheme="minorEastAsia" w:hint="eastAsia"/>
          <w:lang w:eastAsia="ja-JP"/>
        </w:rPr>
        <w:t xml:space="preserve">10) </w:t>
      </w:r>
      <w:r w:rsidRPr="00677500">
        <w:rPr>
          <w:rFonts w:eastAsiaTheme="minorEastAsia" w:hint="eastAsia"/>
          <w:u w:val="single"/>
          <w:lang w:eastAsia="ja-JP"/>
        </w:rPr>
        <w:t>Participants are responsible for arranging their own air tickets</w:t>
      </w:r>
      <w:r w:rsidRPr="00677500">
        <w:rPr>
          <w:rFonts w:eastAsiaTheme="minorEastAsia" w:hint="eastAsia"/>
          <w:lang w:eastAsia="ja-JP"/>
        </w:rPr>
        <w:t>, but must stay at the Kitasato</w:t>
      </w:r>
      <w:r w:rsidR="0039195E" w:rsidRPr="00677500">
        <w:rPr>
          <w:rFonts w:eastAsiaTheme="minorEastAsia" w:hint="eastAsia"/>
          <w:lang w:eastAsia="ja-JP"/>
        </w:rPr>
        <w:t xml:space="preserve"> </w:t>
      </w:r>
      <w:r w:rsidR="00CC1012">
        <w:rPr>
          <w:rFonts w:eastAsiaTheme="minorEastAsia"/>
          <w:lang w:eastAsia="ja-JP"/>
        </w:rPr>
        <w:t>U</w:t>
      </w:r>
      <w:r w:rsidRPr="00677500">
        <w:rPr>
          <w:rFonts w:eastAsiaTheme="minorEastAsia" w:hint="eastAsia"/>
          <w:lang w:eastAsia="ja-JP"/>
        </w:rPr>
        <w:t>niversity</w:t>
      </w:r>
      <w:r w:rsidR="0039195E" w:rsidRPr="00677500">
        <w:rPr>
          <w:rFonts w:eastAsiaTheme="minorEastAsia" w:hint="eastAsia"/>
          <w:lang w:eastAsia="ja-JP"/>
        </w:rPr>
        <w:t>-desig</w:t>
      </w:r>
      <w:r w:rsidR="00006464">
        <w:rPr>
          <w:rFonts w:eastAsiaTheme="minorEastAsia" w:hint="eastAsia"/>
          <w:lang w:eastAsia="ja-JP"/>
        </w:rPr>
        <w:t xml:space="preserve">nated accommodation from March </w:t>
      </w:r>
      <w:r w:rsidR="00006464">
        <w:rPr>
          <w:rFonts w:eastAsiaTheme="minorEastAsia"/>
          <w:lang w:eastAsia="ja-JP"/>
        </w:rPr>
        <w:t>8</w:t>
      </w:r>
      <w:r w:rsidR="0039195E" w:rsidRPr="00677500">
        <w:rPr>
          <w:rFonts w:eastAsiaTheme="minorEastAsia" w:hint="eastAsia"/>
          <w:vertAlign w:val="superscript"/>
          <w:lang w:eastAsia="ja-JP"/>
        </w:rPr>
        <w:t>th</w:t>
      </w:r>
      <w:r w:rsidR="00006464">
        <w:rPr>
          <w:rFonts w:eastAsiaTheme="minorEastAsia" w:hint="eastAsia"/>
          <w:lang w:eastAsia="ja-JP"/>
        </w:rPr>
        <w:t>(check-in) to March 1</w:t>
      </w:r>
      <w:r w:rsidR="00006464">
        <w:rPr>
          <w:rFonts w:eastAsiaTheme="minorEastAsia"/>
          <w:lang w:eastAsia="ja-JP"/>
        </w:rPr>
        <w:t>5</w:t>
      </w:r>
      <w:r w:rsidR="0039195E" w:rsidRPr="00677500">
        <w:rPr>
          <w:rFonts w:eastAsiaTheme="minorEastAsia" w:hint="eastAsia"/>
          <w:vertAlign w:val="superscript"/>
          <w:lang w:eastAsia="ja-JP"/>
        </w:rPr>
        <w:t>th</w:t>
      </w:r>
      <w:r w:rsidR="000C1095" w:rsidRPr="00677500">
        <w:rPr>
          <w:rFonts w:eastAsiaTheme="minorEastAsia" w:hint="eastAsia"/>
          <w:lang w:eastAsia="ja-JP"/>
        </w:rPr>
        <w:t>(</w:t>
      </w:r>
      <w:r w:rsidR="000C1095" w:rsidRPr="00677500">
        <w:rPr>
          <w:rFonts w:eastAsiaTheme="minorEastAsia"/>
          <w:lang w:eastAsia="ja-JP"/>
        </w:rPr>
        <w:t>check-out</w:t>
      </w:r>
      <w:r w:rsidR="0039195E" w:rsidRPr="00677500">
        <w:rPr>
          <w:rFonts w:eastAsiaTheme="minorEastAsia" w:hint="eastAsia"/>
          <w:lang w:eastAsia="ja-JP"/>
        </w:rPr>
        <w:t>).</w:t>
      </w:r>
      <w:r w:rsidR="000C1095" w:rsidRPr="00677500">
        <w:rPr>
          <w:rFonts w:eastAsiaTheme="minorEastAsia"/>
          <w:lang w:eastAsia="ja-JP"/>
        </w:rPr>
        <w:t xml:space="preserve"> Participants must also manage their own schedules for the period before and after the program.</w:t>
      </w:r>
    </w:p>
    <w:p w14:paraId="1B080399" w14:textId="3CEFCAE0" w:rsidR="00773142" w:rsidRPr="00773142" w:rsidRDefault="00773142" w:rsidP="00773142">
      <w:pPr>
        <w:spacing w:before="54"/>
        <w:ind w:left="220" w:hangingChars="100" w:hanging="220"/>
        <w:rPr>
          <w:rFonts w:eastAsiaTheme="minorEastAsia"/>
          <w:color w:val="000000" w:themeColor="text1"/>
          <w:lang w:eastAsia="ja-JP"/>
        </w:rPr>
      </w:pPr>
    </w:p>
    <w:p w14:paraId="64C6EFCF" w14:textId="1D0ADAB6" w:rsidR="007F6FB6" w:rsidRPr="00E8041C" w:rsidRDefault="009F37E3" w:rsidP="009F37E3">
      <w:pPr>
        <w:spacing w:before="2"/>
        <w:rPr>
          <w:i/>
          <w:w w:val="105"/>
        </w:rPr>
      </w:pPr>
      <w:r w:rsidRPr="00E8041C">
        <w:rPr>
          <w:b/>
          <w:i/>
          <w:w w:val="105"/>
        </w:rPr>
        <w:t>Financial support</w:t>
      </w:r>
      <w:r w:rsidR="00821E07" w:rsidRPr="00E8041C">
        <w:rPr>
          <w:b/>
          <w:i/>
          <w:w w:val="105"/>
        </w:rPr>
        <w:t xml:space="preserve"> from Kitasato University</w:t>
      </w:r>
      <w:r w:rsidRPr="00E8041C">
        <w:rPr>
          <w:i/>
          <w:w w:val="105"/>
        </w:rPr>
        <w:t xml:space="preserve">: </w:t>
      </w:r>
    </w:p>
    <w:p w14:paraId="09ACD1B7" w14:textId="39A31F36" w:rsidR="00137CBC" w:rsidRPr="00677500" w:rsidRDefault="00137CBC" w:rsidP="00137CBC">
      <w:pPr>
        <w:pStyle w:val="Odstavecseseznamem"/>
        <w:numPr>
          <w:ilvl w:val="0"/>
          <w:numId w:val="14"/>
        </w:numPr>
        <w:spacing w:before="2"/>
        <w:ind w:leftChars="0"/>
        <w:rPr>
          <w:rFonts w:ascii="Times New Roman" w:eastAsiaTheme="minorEastAsia" w:hAnsi="Times New Roman" w:cs="Times New Roman"/>
          <w:kern w:val="0"/>
          <w:sz w:val="22"/>
        </w:rPr>
      </w:pPr>
      <w:r w:rsidRPr="00677500">
        <w:rPr>
          <w:rFonts w:ascii="Times New Roman" w:eastAsiaTheme="minorEastAsia" w:hAnsi="Times New Roman" w:cs="Times New Roman"/>
          <w:kern w:val="0"/>
          <w:sz w:val="22"/>
        </w:rPr>
        <w:t xml:space="preserve">Partial Subsidy for Air tickets: </w:t>
      </w:r>
    </w:p>
    <w:p w14:paraId="0F710404" w14:textId="1994365D" w:rsidR="00137CBC" w:rsidRPr="00677500" w:rsidRDefault="00137CBC" w:rsidP="00137CBC">
      <w:pPr>
        <w:spacing w:before="2"/>
        <w:ind w:leftChars="50" w:left="220" w:hangingChars="50" w:hanging="110"/>
        <w:rPr>
          <w:rFonts w:eastAsiaTheme="minorEastAsia"/>
          <w:i/>
        </w:rPr>
      </w:pPr>
      <w:r w:rsidRPr="00677500">
        <w:rPr>
          <w:rFonts w:eastAsiaTheme="minorEastAsia"/>
          <w:noProof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42581D" wp14:editId="7440EE1A">
                <wp:simplePos x="0" y="0"/>
                <wp:positionH relativeFrom="column">
                  <wp:posOffset>98425</wp:posOffset>
                </wp:positionH>
                <wp:positionV relativeFrom="paragraph">
                  <wp:posOffset>514985</wp:posOffset>
                </wp:positionV>
                <wp:extent cx="6005195" cy="1404620"/>
                <wp:effectExtent l="0" t="0" r="14605" b="27940"/>
                <wp:wrapTopAndBottom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7FB4" w14:textId="266D3A4A" w:rsidR="00137CBC" w:rsidRPr="00006464" w:rsidRDefault="00137CBC" w:rsidP="00006464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2"/>
                              <w:ind w:leftChars="0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More than 10,000 km from Tokyo: 120,000 yen/person (e.g., North America)</w:t>
                            </w:r>
                          </w:p>
                          <w:p w14:paraId="65A8CF31" w14:textId="3C59D0B5" w:rsidR="00137CBC" w:rsidRPr="00006464" w:rsidRDefault="00137CBC" w:rsidP="00006464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2"/>
                              <w:ind w:leftChars="0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 xml:space="preserve">Between 8,000 km and 10,000 km from Tokyo: 100,000 yen/person (e.g., </w:t>
                            </w:r>
                            <w:r w:rsidR="00006464"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 xml:space="preserve">North America, </w:t>
                            </w:r>
                            <w:r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Europe and the UK)</w:t>
                            </w:r>
                          </w:p>
                          <w:p w14:paraId="18216A7D" w14:textId="09038102" w:rsidR="00137CBC" w:rsidRPr="00006464" w:rsidRDefault="00137CBC" w:rsidP="00006464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2"/>
                              <w:ind w:leftChars="0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Between 5,000 km and 8,000 km from Tokyo: 60,000 yen/person (e.g., Thailand</w:t>
                            </w:r>
                            <w:r w:rsidR="00006464"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, Indonesia</w:t>
                            </w:r>
                            <w:r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  <w:p w14:paraId="5AC52516" w14:textId="3318E0E4" w:rsidR="00137CBC" w:rsidRPr="00006464" w:rsidRDefault="00137CBC" w:rsidP="00006464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2"/>
                              <w:ind w:leftChars="0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006464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Between 2,000 km and 5,000 km from Tokyo: 40,000 yen/person (e.g., Taiwan)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2581D" id="_x0000_s1027" type="#_x0000_t202" style="position:absolute;left:0;text-align:left;margin-left:7.75pt;margin-top:40.55pt;width:472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">
                <v:textbox style="mso-fit-shape-to-text:t">
                  <w:txbxContent>
                    <w:p w14:paraId="0BCD7FB4" w14:textId="266D3A4A" w:rsidR="00137CBC" w:rsidRPr="00006464" w:rsidRDefault="00137CBC" w:rsidP="00006464">
                      <w:pPr>
                        <w:pStyle w:val="af2"/>
                        <w:numPr>
                          <w:ilvl w:val="0"/>
                          <w:numId w:val="17"/>
                        </w:numPr>
                        <w:spacing w:before="2"/>
                        <w:ind w:leftChars="0"/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</w:pPr>
                      <w:r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>More than 10,000 km from Tokyo: 120,000 yen/person (e.g., North America)</w:t>
                      </w:r>
                    </w:p>
                    <w:p w14:paraId="65A8CF31" w14:textId="3C59D0B5" w:rsidR="00137CBC" w:rsidRPr="00006464" w:rsidRDefault="00137CBC" w:rsidP="00006464">
                      <w:pPr>
                        <w:pStyle w:val="af2"/>
                        <w:numPr>
                          <w:ilvl w:val="0"/>
                          <w:numId w:val="17"/>
                        </w:numPr>
                        <w:spacing w:before="2"/>
                        <w:ind w:leftChars="0"/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</w:pPr>
                      <w:r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 xml:space="preserve">Between 8,000 km and 10,000 km from Tokyo: 100,000 yen/person (e.g., </w:t>
                      </w:r>
                      <w:r w:rsidR="00006464"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 xml:space="preserve">North America, </w:t>
                      </w:r>
                      <w:r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>Europe and the UK)</w:t>
                      </w:r>
                    </w:p>
                    <w:p w14:paraId="18216A7D" w14:textId="09038102" w:rsidR="00137CBC" w:rsidRPr="00006464" w:rsidRDefault="00137CBC" w:rsidP="00006464">
                      <w:pPr>
                        <w:pStyle w:val="af2"/>
                        <w:numPr>
                          <w:ilvl w:val="0"/>
                          <w:numId w:val="17"/>
                        </w:numPr>
                        <w:spacing w:before="2"/>
                        <w:ind w:leftChars="0"/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</w:pPr>
                      <w:r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>Between 5,000 km and 8,000 km from Tokyo: 60,000 yen/person (e.g., Thailand</w:t>
                      </w:r>
                      <w:r w:rsidR="00006464"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>, Indonesia</w:t>
                      </w:r>
                      <w:r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>)</w:t>
                      </w:r>
                    </w:p>
                    <w:p w14:paraId="5AC52516" w14:textId="3318E0E4" w:rsidR="00137CBC" w:rsidRPr="00006464" w:rsidRDefault="00137CBC" w:rsidP="00006464">
                      <w:pPr>
                        <w:pStyle w:val="af2"/>
                        <w:numPr>
                          <w:ilvl w:val="0"/>
                          <w:numId w:val="17"/>
                        </w:numPr>
                        <w:spacing w:before="2"/>
                        <w:ind w:leftChars="0"/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</w:pPr>
                      <w:r w:rsidRPr="00006464">
                        <w:rPr>
                          <w:rFonts w:ascii="Times New Roman" w:eastAsiaTheme="minorEastAsia" w:hAnsi="Times New Roman" w:cs="Times New Roman"/>
                          <w:sz w:val="20"/>
                          <w:szCs w:val="21"/>
                        </w:rPr>
                        <w:t>Between 2,000 km and 5,000 km from Tokyo: 40,000 yen/person (e.g., Taiwan)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77500">
        <w:rPr>
          <w:rFonts w:eastAsiaTheme="minorEastAsia" w:hint="eastAsia"/>
          <w:lang w:eastAsia="ja-JP"/>
        </w:rPr>
        <w:t xml:space="preserve"> </w:t>
      </w:r>
      <w:r w:rsidRPr="00677500">
        <w:rPr>
          <w:rFonts w:eastAsiaTheme="minorEastAsia"/>
          <w:i/>
        </w:rPr>
        <w:t xml:space="preserve">The subsidy is calculated based on the distance from Tokyo, assuming participants will depart from the location of their respective universities.   </w:t>
      </w:r>
    </w:p>
    <w:p w14:paraId="5FC0E1E6" w14:textId="4E2365C0" w:rsidR="00F86732" w:rsidRPr="00F86732" w:rsidRDefault="009C7260" w:rsidP="00CC1012">
      <w:pPr>
        <w:pStyle w:val="Odstavecseseznamem"/>
        <w:numPr>
          <w:ilvl w:val="0"/>
          <w:numId w:val="14"/>
        </w:numPr>
        <w:spacing w:before="2"/>
        <w:ind w:leftChars="0" w:left="442" w:hanging="442"/>
        <w:rPr>
          <w:rFonts w:ascii="Times New Roman" w:eastAsiaTheme="minorEastAsia" w:hAnsi="Times New Roman" w:cs="Times New Roman"/>
          <w:color w:val="000000" w:themeColor="text1"/>
          <w:kern w:val="0"/>
          <w:sz w:val="22"/>
        </w:rPr>
      </w:pPr>
      <w:r w:rsidRPr="00F86732">
        <w:rPr>
          <w:rFonts w:ascii="Times New Roman" w:eastAsiaTheme="minorEastAsia" w:hAnsi="Times New Roman" w:cs="Times New Roman" w:hint="eastAsia"/>
          <w:color w:val="000000" w:themeColor="text1"/>
          <w:kern w:val="0"/>
          <w:sz w:val="22"/>
        </w:rPr>
        <w:t>Accommodation</w:t>
      </w:r>
      <w:r w:rsidR="00E8041C" w:rsidRPr="00F86732">
        <w:rPr>
          <w:rFonts w:ascii="Times New Roman" w:eastAsiaTheme="minorEastAsia" w:hAnsi="Times New Roman" w:cs="Times New Roman"/>
          <w:color w:val="000000" w:themeColor="text1"/>
          <w:kern w:val="0"/>
          <w:sz w:val="22"/>
        </w:rPr>
        <w:t xml:space="preserve">: </w:t>
      </w:r>
      <w:r w:rsidR="00F86732" w:rsidRPr="00F86732">
        <w:rPr>
          <w:rFonts w:ascii="Times New Roman" w:eastAsiaTheme="minorEastAsia" w:hAnsi="Times New Roman" w:cs="Times New Roman" w:hint="eastAsia"/>
          <w:i/>
          <w:color w:val="000000" w:themeColor="text1"/>
          <w:kern w:val="0"/>
          <w:sz w:val="22"/>
        </w:rPr>
        <w:t>Kitasato</w:t>
      </w:r>
      <w:r w:rsidR="00F86732" w:rsidRPr="00F86732">
        <w:rPr>
          <w:rFonts w:ascii="Times New Roman" w:eastAsiaTheme="minorEastAsia" w:hAnsi="Times New Roman" w:cs="Times New Roman"/>
          <w:i/>
          <w:color w:val="000000" w:themeColor="text1"/>
          <w:kern w:val="0"/>
          <w:sz w:val="22"/>
        </w:rPr>
        <w:t xml:space="preserve"> University will arrange hotel accommodation from March 8th (check-in) to March 15th (check-out).</w:t>
      </w:r>
      <w:r w:rsidR="00F86732" w:rsidRPr="00F86732">
        <w:rPr>
          <w:rFonts w:ascii="Times New Roman" w:eastAsiaTheme="minorEastAsia" w:hAnsi="Times New Roman" w:cs="Times New Roman"/>
          <w:color w:val="000000" w:themeColor="text1"/>
          <w:kern w:val="0"/>
          <w:sz w:val="22"/>
        </w:rPr>
        <w:t xml:space="preserve"> Due to hotel capacity and the participants balance, room types will be allocated by the university and may not reflect individual preferences.</w:t>
      </w:r>
    </w:p>
    <w:p w14:paraId="6434A367" w14:textId="77777777" w:rsidR="00006464" w:rsidRDefault="00006464" w:rsidP="00006464">
      <w:pPr>
        <w:pStyle w:val="Odstavecseseznamem"/>
        <w:numPr>
          <w:ilvl w:val="0"/>
          <w:numId w:val="14"/>
        </w:numPr>
        <w:spacing w:before="2"/>
        <w:ind w:leftChars="0"/>
        <w:rPr>
          <w:rFonts w:ascii="Times New Roman" w:eastAsiaTheme="minorEastAsia" w:hAnsi="Times New Roman" w:cs="Times New Roman"/>
          <w:color w:val="000000" w:themeColor="text1"/>
          <w:kern w:val="0"/>
          <w:sz w:val="22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2"/>
        </w:rPr>
        <w:t>A</w:t>
      </w:r>
      <w:r w:rsidRPr="00006464">
        <w:rPr>
          <w:rFonts w:ascii="Times New Roman" w:eastAsiaTheme="minorEastAsia" w:hAnsi="Times New Roman" w:cs="Times New Roman"/>
          <w:color w:val="000000" w:themeColor="text1"/>
          <w:kern w:val="0"/>
          <w:sz w:val="22"/>
        </w:rPr>
        <w:t xml:space="preserve"> certain amount of expenses for stay</w:t>
      </w:r>
    </w:p>
    <w:p w14:paraId="3DEEC669" w14:textId="1A64152B" w:rsidR="0084065B" w:rsidRPr="00E750FB" w:rsidRDefault="0084065B" w:rsidP="009F37E3">
      <w:pPr>
        <w:spacing w:before="2"/>
        <w:rPr>
          <w:rFonts w:eastAsiaTheme="minorEastAsia"/>
          <w:color w:val="000000" w:themeColor="text1"/>
          <w:lang w:eastAsia="ja-JP"/>
        </w:rPr>
      </w:pPr>
    </w:p>
    <w:p w14:paraId="24104184" w14:textId="2921E8A3" w:rsidR="004B21EF" w:rsidRPr="00FB1CA1" w:rsidRDefault="009F37E3" w:rsidP="000D120E">
      <w:pPr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/>
          <w:b/>
          <w:color w:val="000000" w:themeColor="text1"/>
          <w:lang w:eastAsia="ja-JP"/>
        </w:rPr>
        <w:t xml:space="preserve">Documents to be submitted for </w:t>
      </w:r>
      <w:r w:rsidR="00471C71">
        <w:rPr>
          <w:rFonts w:eastAsiaTheme="minorEastAsia"/>
          <w:b/>
          <w:color w:val="000000" w:themeColor="text1"/>
          <w:lang w:eastAsia="ja-JP"/>
        </w:rPr>
        <w:t xml:space="preserve">the </w:t>
      </w:r>
      <w:r w:rsidRPr="00FB1CA1">
        <w:rPr>
          <w:rFonts w:eastAsiaTheme="minorEastAsia"/>
          <w:b/>
          <w:color w:val="000000" w:themeColor="text1"/>
          <w:lang w:eastAsia="ja-JP"/>
        </w:rPr>
        <w:t xml:space="preserve">application </w:t>
      </w:r>
      <w:r w:rsidR="00E8041C">
        <w:rPr>
          <w:rFonts w:eastAsiaTheme="minorEastAsia"/>
          <w:color w:val="000000" w:themeColor="text1"/>
          <w:lang w:eastAsia="ja-JP"/>
        </w:rPr>
        <w:t>*A</w:t>
      </w:r>
      <w:r w:rsidR="00E8041C" w:rsidRPr="00FB1CA1">
        <w:rPr>
          <w:rFonts w:eastAsiaTheme="minorEastAsia"/>
          <w:color w:val="000000" w:themeColor="text1"/>
          <w:lang w:eastAsia="ja-JP"/>
        </w:rPr>
        <w:t>dditional documentation may be required.</w:t>
      </w:r>
    </w:p>
    <w:p w14:paraId="346A3432" w14:textId="4F85DA5E" w:rsidR="0069446F" w:rsidRPr="00FB1CA1" w:rsidRDefault="00192B5A" w:rsidP="00CC1012">
      <w:pPr>
        <w:ind w:left="330" w:hangingChars="150" w:hanging="330"/>
        <w:rPr>
          <w:rFonts w:eastAsiaTheme="minorEastAsia"/>
          <w:color w:val="000000" w:themeColor="text1"/>
          <w:lang w:eastAsia="ja-JP"/>
        </w:rPr>
      </w:pPr>
      <w:r w:rsidRPr="00FB1CA1">
        <w:rPr>
          <w:rFonts w:eastAsiaTheme="minorEastAsia"/>
          <w:color w:val="000000" w:themeColor="text1"/>
          <w:lang w:eastAsia="ja-JP"/>
        </w:rPr>
        <w:t>1</w:t>
      </w:r>
      <w:r w:rsidR="009F37E3" w:rsidRPr="00FB1CA1">
        <w:rPr>
          <w:rFonts w:eastAsiaTheme="minorEastAsia"/>
          <w:color w:val="000000" w:themeColor="text1"/>
          <w:lang w:eastAsia="ja-JP"/>
        </w:rPr>
        <w:t xml:space="preserve">) </w:t>
      </w:r>
      <w:r w:rsidR="003C332A" w:rsidRPr="00FB1CA1">
        <w:rPr>
          <w:rFonts w:eastAsiaTheme="minorEastAsia"/>
          <w:color w:val="000000" w:themeColor="text1"/>
          <w:lang w:eastAsia="ja-JP"/>
        </w:rPr>
        <w:t xml:space="preserve">Application form (ANNEX.1) </w:t>
      </w:r>
    </w:p>
    <w:p w14:paraId="429B49F6" w14:textId="7FDEA074" w:rsidR="00707FC8" w:rsidRPr="00FB1CA1" w:rsidRDefault="00CC1012" w:rsidP="001D2D68">
      <w:pPr>
        <w:ind w:left="330" w:hangingChars="150" w:hanging="330"/>
        <w:rPr>
          <w:rFonts w:eastAsiaTheme="minorEastAsia"/>
          <w:color w:val="000000" w:themeColor="text1"/>
          <w:lang w:eastAsia="ja-JP"/>
        </w:rPr>
      </w:pPr>
      <w:r>
        <w:rPr>
          <w:rFonts w:eastAsiaTheme="minorEastAsia" w:hint="eastAsia"/>
          <w:color w:val="000000" w:themeColor="text1"/>
          <w:lang w:eastAsia="ja-JP"/>
        </w:rPr>
        <w:t>2</w:t>
      </w:r>
      <w:r w:rsidR="00707FC8" w:rsidRPr="00FB1CA1">
        <w:rPr>
          <w:rFonts w:eastAsiaTheme="minorEastAsia"/>
          <w:color w:val="000000" w:themeColor="text1"/>
          <w:lang w:eastAsia="ja-JP"/>
        </w:rPr>
        <w:t xml:space="preserve">) </w:t>
      </w:r>
      <w:r w:rsidR="001E7C23" w:rsidRPr="00FB1CA1">
        <w:rPr>
          <w:rFonts w:eastAsiaTheme="minorEastAsia"/>
          <w:color w:val="000000" w:themeColor="text1"/>
          <w:lang w:eastAsia="ja-JP"/>
        </w:rPr>
        <w:t xml:space="preserve">Copy of </w:t>
      </w:r>
      <w:r w:rsidR="00245017" w:rsidRPr="00FB1CA1">
        <w:rPr>
          <w:rFonts w:eastAsiaTheme="minorEastAsia"/>
          <w:color w:val="000000" w:themeColor="text1"/>
          <w:lang w:eastAsia="ja-JP"/>
        </w:rPr>
        <w:t>student’s passport</w:t>
      </w:r>
    </w:p>
    <w:p w14:paraId="5B181D9B" w14:textId="6CF153BB" w:rsidR="003D1863" w:rsidRDefault="00CC1012" w:rsidP="005D7DF4">
      <w:pPr>
        <w:ind w:left="220" w:hangingChars="100" w:hanging="220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3</w:t>
      </w:r>
      <w:r w:rsidR="00773142" w:rsidRPr="00677500">
        <w:rPr>
          <w:rFonts w:eastAsiaTheme="minorEastAsia"/>
          <w:lang w:eastAsia="ja-JP"/>
        </w:rPr>
        <w:t>) Copy of Vacc</w:t>
      </w:r>
      <w:r w:rsidR="00471C71" w:rsidRPr="00677500">
        <w:rPr>
          <w:rFonts w:eastAsiaTheme="minorEastAsia"/>
          <w:lang w:eastAsia="ja-JP"/>
        </w:rPr>
        <w:t xml:space="preserve">ination Certificate / Record OR </w:t>
      </w:r>
      <w:r w:rsidR="00773142" w:rsidRPr="00677500">
        <w:rPr>
          <w:rFonts w:eastAsiaTheme="minorEastAsia"/>
          <w:lang w:eastAsia="ja-JP"/>
        </w:rPr>
        <w:t>Antibody Titer Certificate (endorsed by a medical institution)</w:t>
      </w:r>
    </w:p>
    <w:p w14:paraId="1A77A8E2" w14:textId="41160699" w:rsidR="00CC1012" w:rsidRPr="00677500" w:rsidRDefault="00CC1012" w:rsidP="005D7DF4">
      <w:pPr>
        <w:ind w:left="220" w:hangingChars="100" w:hanging="220"/>
        <w:rPr>
          <w:rFonts w:eastAsiaTheme="minorEastAsia"/>
          <w:lang w:eastAsia="ja-JP"/>
        </w:rPr>
      </w:pPr>
      <w:r>
        <w:rPr>
          <w:rFonts w:eastAsiaTheme="minorEastAsia"/>
          <w:color w:val="000000" w:themeColor="text1"/>
          <w:lang w:eastAsia="ja-JP"/>
        </w:rPr>
        <w:t>4</w:t>
      </w:r>
      <w:r>
        <w:rPr>
          <w:rFonts w:eastAsiaTheme="minorEastAsia" w:hint="eastAsia"/>
          <w:color w:val="000000" w:themeColor="text1"/>
          <w:lang w:eastAsia="ja-JP"/>
        </w:rPr>
        <w:t>)</w:t>
      </w:r>
      <w:r w:rsidRPr="007C02F4">
        <w:t xml:space="preserve"> </w:t>
      </w:r>
      <w:r w:rsidRPr="007C02F4">
        <w:rPr>
          <w:rFonts w:eastAsiaTheme="minorEastAsia"/>
          <w:color w:val="000000" w:themeColor="text1"/>
          <w:lang w:eastAsia="ja-JP"/>
        </w:rPr>
        <w:t>Form for Providing Necessary Information for International Bank Transfer</w:t>
      </w:r>
      <w:r>
        <w:rPr>
          <w:rFonts w:eastAsiaTheme="minorEastAsia"/>
          <w:color w:val="000000" w:themeColor="text1"/>
          <w:lang w:eastAsia="ja-JP"/>
        </w:rPr>
        <w:t xml:space="preserve"> (ANNEX.3)</w:t>
      </w:r>
    </w:p>
    <w:p w14:paraId="616D9DC9" w14:textId="5B4930A6" w:rsidR="00FB3997" w:rsidRDefault="07CA412D" w:rsidP="007C02F4">
      <w:pPr>
        <w:spacing w:before="54" w:line="0" w:lineRule="atLeast"/>
        <w:rPr>
          <w:rFonts w:eastAsiaTheme="minorEastAsia"/>
          <w:b/>
          <w:color w:val="000000" w:themeColor="text1"/>
          <w:u w:val="single"/>
          <w:lang w:eastAsia="ja-JP"/>
        </w:rPr>
      </w:pPr>
      <w:r w:rsidRPr="00FB1CA1">
        <w:rPr>
          <w:rFonts w:eastAsiaTheme="minorEastAsia"/>
          <w:b/>
          <w:bCs/>
          <w:color w:val="000000" w:themeColor="text1"/>
          <w:lang w:eastAsia="ja-JP"/>
        </w:rPr>
        <w:t>Application Deadline</w:t>
      </w:r>
      <w:r w:rsidR="00186BFE">
        <w:rPr>
          <w:rFonts w:eastAsiaTheme="minorEastAsia" w:hint="eastAsia"/>
          <w:b/>
          <w:bCs/>
          <w:color w:val="000000" w:themeColor="text1"/>
          <w:lang w:eastAsia="ja-JP"/>
        </w:rPr>
        <w:t xml:space="preserve"> </w:t>
      </w:r>
      <w:r w:rsidR="00186BFE">
        <w:rPr>
          <w:rFonts w:eastAsiaTheme="minorEastAsia"/>
          <w:b/>
          <w:bCs/>
          <w:color w:val="000000" w:themeColor="text1"/>
          <w:lang w:eastAsia="ja-JP"/>
        </w:rPr>
        <w:t>to Kitasato University</w:t>
      </w:r>
      <w:r w:rsidRPr="00FB1CA1">
        <w:rPr>
          <w:rFonts w:eastAsiaTheme="minorEastAsia"/>
          <w:b/>
          <w:bCs/>
          <w:color w:val="000000" w:themeColor="text1"/>
          <w:lang w:eastAsia="ja-JP"/>
        </w:rPr>
        <w:t xml:space="preserve">: </w:t>
      </w:r>
      <w:r w:rsidRPr="00BF663B">
        <w:rPr>
          <w:rFonts w:eastAsiaTheme="minorEastAsia"/>
          <w:b/>
          <w:color w:val="000000" w:themeColor="text1"/>
          <w:u w:val="single"/>
          <w:lang w:eastAsia="ja-JP"/>
        </w:rPr>
        <w:t>1</w:t>
      </w:r>
      <w:r w:rsidR="00186BFE">
        <w:rPr>
          <w:rFonts w:eastAsiaTheme="minorEastAsia"/>
          <w:b/>
          <w:color w:val="000000" w:themeColor="text1"/>
          <w:u w:val="single"/>
          <w:lang w:eastAsia="ja-JP"/>
        </w:rPr>
        <w:t>2</w:t>
      </w:r>
      <w:r w:rsidR="007C02F4">
        <w:rPr>
          <w:rFonts w:eastAsiaTheme="minorEastAsia"/>
          <w:b/>
          <w:color w:val="000000" w:themeColor="text1"/>
          <w:u w:val="single"/>
          <w:lang w:eastAsia="ja-JP"/>
        </w:rPr>
        <w:t>th</w:t>
      </w:r>
      <w:r w:rsidR="00186BFE">
        <w:rPr>
          <w:rFonts w:eastAsiaTheme="minorEastAsia"/>
          <w:b/>
          <w:color w:val="000000" w:themeColor="text1"/>
          <w:u w:val="single"/>
          <w:lang w:eastAsia="ja-JP"/>
        </w:rPr>
        <w:t xml:space="preserve"> December 2025</w:t>
      </w:r>
      <w:r w:rsidRPr="00BF663B">
        <w:rPr>
          <w:rFonts w:eastAsiaTheme="minorEastAsia"/>
          <w:b/>
          <w:color w:val="000000" w:themeColor="text1"/>
          <w:u w:val="single"/>
          <w:lang w:eastAsia="ja-JP"/>
        </w:rPr>
        <w:t xml:space="preserve"> [Japan Standard Time]</w:t>
      </w:r>
    </w:p>
    <w:p w14:paraId="0DCB35D4" w14:textId="7250EA4C" w:rsidR="00186BFE" w:rsidRPr="00186BFE" w:rsidRDefault="00186BFE" w:rsidP="007C02F4">
      <w:pPr>
        <w:spacing w:before="54" w:line="0" w:lineRule="atLeast"/>
        <w:rPr>
          <w:rFonts w:eastAsiaTheme="minorEastAsia"/>
          <w:i/>
          <w:color w:val="000000" w:themeColor="text1"/>
          <w:lang w:eastAsia="ja-JP"/>
        </w:rPr>
      </w:pPr>
      <w:r w:rsidRPr="00186BFE">
        <w:rPr>
          <w:rFonts w:eastAsiaTheme="minorEastAsia"/>
          <w:i/>
          <w:color w:val="000000" w:themeColor="text1"/>
          <w:lang w:eastAsia="ja-JP"/>
        </w:rPr>
        <w:t>Please check with your home university for your internal submission deadline.</w:t>
      </w:r>
    </w:p>
    <w:p w14:paraId="580EA6F3" w14:textId="50D2AA19" w:rsidR="094B0B3B" w:rsidRDefault="094B0B3B" w:rsidP="00E8041C">
      <w:pPr>
        <w:ind w:left="330" w:hangingChars="150" w:hanging="330"/>
        <w:rPr>
          <w:rFonts w:eastAsiaTheme="minorEastAsia"/>
          <w:color w:val="000000" w:themeColor="text1"/>
          <w:lang w:eastAsia="ja-JP"/>
        </w:rPr>
      </w:pPr>
      <w:r w:rsidRPr="00A362A8">
        <w:rPr>
          <w:rFonts w:eastAsiaTheme="minorEastAsia"/>
          <w:b/>
          <w:bCs/>
          <w:lang w:eastAsia="ja-JP"/>
        </w:rPr>
        <w:t>Contact/Enquiry:</w:t>
      </w:r>
      <w:r w:rsidR="00773142" w:rsidRPr="00A362A8">
        <w:rPr>
          <w:rFonts w:eastAsiaTheme="minorEastAsia"/>
          <w:lang w:eastAsia="ja-JP"/>
        </w:rPr>
        <w:t xml:space="preserve"> </w:t>
      </w:r>
      <w:r w:rsidR="007853EC" w:rsidRPr="094B0B3B">
        <w:rPr>
          <w:rFonts w:eastAsiaTheme="minorEastAsia"/>
          <w:color w:val="000000" w:themeColor="text1"/>
          <w:lang w:eastAsia="ja-JP"/>
        </w:rPr>
        <w:t>Please contact yo</w:t>
      </w:r>
      <w:r w:rsidR="001131BD">
        <w:rPr>
          <w:rFonts w:eastAsiaTheme="minorEastAsia"/>
          <w:color w:val="000000" w:themeColor="text1"/>
          <w:lang w:eastAsia="ja-JP"/>
        </w:rPr>
        <w:t>ur university designated office</w:t>
      </w:r>
    </w:p>
    <w:p w14:paraId="214FB769" w14:textId="77777777" w:rsidR="007C02F4" w:rsidRDefault="007C02F4" w:rsidP="00A61399">
      <w:pPr>
        <w:spacing w:before="16" w:line="0" w:lineRule="atLeast"/>
        <w:rPr>
          <w:rFonts w:eastAsiaTheme="minorEastAsia"/>
          <w:b/>
          <w:bCs/>
          <w:i/>
          <w:lang w:eastAsia="ja-JP"/>
        </w:rPr>
      </w:pPr>
    </w:p>
    <w:p w14:paraId="061C4574" w14:textId="5B95EA70" w:rsidR="001131BD" w:rsidRDefault="001131BD" w:rsidP="00A61399">
      <w:pPr>
        <w:spacing w:before="16" w:line="0" w:lineRule="atLeast"/>
        <w:rPr>
          <w:rFonts w:eastAsiaTheme="minorEastAsia"/>
          <w:b/>
          <w:bCs/>
          <w:i/>
          <w:lang w:eastAsia="ja-JP"/>
        </w:rPr>
      </w:pPr>
      <w:r w:rsidRPr="00677500">
        <w:rPr>
          <w:rFonts w:eastAsiaTheme="minorEastAsia"/>
          <w:b/>
          <w:bCs/>
          <w:i/>
          <w:lang w:eastAsia="ja-JP"/>
        </w:rPr>
        <w:t>Information about Kitasato University and this program</w:t>
      </w:r>
    </w:p>
    <w:p w14:paraId="05A136CE" w14:textId="52D66743" w:rsidR="001131BD" w:rsidRDefault="001131BD" w:rsidP="00A61399">
      <w:pPr>
        <w:spacing w:before="16" w:line="0" w:lineRule="atLeast"/>
        <w:rPr>
          <w:rFonts w:eastAsiaTheme="minorEastAsia"/>
          <w:bCs/>
          <w:lang w:eastAsia="ja-JP"/>
        </w:rPr>
      </w:pPr>
      <w:r w:rsidRPr="00FE6875">
        <w:rPr>
          <w:rFonts w:eastAsiaTheme="minorEastAsia"/>
          <w:bCs/>
          <w:noProof/>
          <w:lang w:val="cs-CZ" w:eastAsia="cs-CZ"/>
        </w:rPr>
        <w:drawing>
          <wp:inline distT="0" distB="0" distL="0" distR="0" wp14:anchorId="06444E35" wp14:editId="5CE4A766">
            <wp:extent cx="548640" cy="514429"/>
            <wp:effectExtent l="0" t="0" r="381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30" cy="53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bCs/>
          <w:lang w:eastAsia="ja-JP"/>
        </w:rPr>
        <w:t>Kitasato University</w:t>
      </w:r>
      <w:r>
        <w:rPr>
          <w:rFonts w:eastAsiaTheme="minorEastAsia"/>
          <w:bCs/>
          <w:lang w:eastAsia="ja-JP"/>
        </w:rPr>
        <w:t xml:space="preserve"> </w:t>
      </w:r>
      <w:r w:rsidRPr="00EA1FF6">
        <w:rPr>
          <w:rFonts w:eastAsiaTheme="minorEastAsia"/>
          <w:bCs/>
          <w:lang w:eastAsia="ja-JP"/>
        </w:rPr>
        <w:t>Introduction Video</w:t>
      </w:r>
      <w:r>
        <w:rPr>
          <w:rFonts w:eastAsiaTheme="minorEastAsia"/>
          <w:bCs/>
          <w:lang w:eastAsia="ja-JP"/>
        </w:rPr>
        <w:t>:</w:t>
      </w:r>
      <w:r>
        <w:rPr>
          <w:rFonts w:eastAsiaTheme="minorEastAsia" w:hint="eastAsia"/>
          <w:bCs/>
          <w:lang w:eastAsia="ja-JP"/>
        </w:rPr>
        <w:t xml:space="preserve"> </w:t>
      </w:r>
      <w:hyperlink r:id="rId8" w:history="1">
        <w:r w:rsidRPr="0078121A">
          <w:rPr>
            <w:rStyle w:val="Hypertextovodkaz"/>
            <w:rFonts w:eastAsiaTheme="minorEastAsia"/>
            <w:bCs/>
            <w:lang w:eastAsia="ja-JP"/>
          </w:rPr>
          <w:t>https://www.youtube.com/watch?v=FzsTldWw-1M</w:t>
        </w:r>
      </w:hyperlink>
    </w:p>
    <w:p w14:paraId="14C03124" w14:textId="207F8356" w:rsidR="001131BD" w:rsidRDefault="001131BD" w:rsidP="00A61399">
      <w:pPr>
        <w:spacing w:before="16" w:line="0" w:lineRule="atLeast"/>
        <w:rPr>
          <w:rFonts w:eastAsiaTheme="minorEastAsia"/>
          <w:bCs/>
          <w:lang w:eastAsia="ja-JP"/>
        </w:rPr>
      </w:pPr>
      <w:r w:rsidRPr="00D07FB5">
        <w:rPr>
          <w:noProof/>
          <w:lang w:val="cs-CZ" w:eastAsia="cs-CZ"/>
        </w:rPr>
        <w:drawing>
          <wp:inline distT="0" distB="0" distL="0" distR="0" wp14:anchorId="512C7ED3" wp14:editId="075377CA">
            <wp:extent cx="548640" cy="548640"/>
            <wp:effectExtent l="0" t="0" r="3810" b="381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72" cy="56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bCs/>
          <w:lang w:eastAsia="ja-JP"/>
        </w:rPr>
        <w:t>W</w:t>
      </w:r>
      <w:r w:rsidRPr="003249E3">
        <w:rPr>
          <w:rFonts w:eastAsiaTheme="minorEastAsia"/>
          <w:bCs/>
          <w:lang w:eastAsia="ja-JP"/>
        </w:rPr>
        <w:t>here the program is conducted</w:t>
      </w:r>
      <w:r>
        <w:rPr>
          <w:rFonts w:eastAsiaTheme="minorEastAsia"/>
          <w:bCs/>
          <w:lang w:eastAsia="ja-JP"/>
        </w:rPr>
        <w:t xml:space="preserve">: </w:t>
      </w:r>
      <w:hyperlink r:id="rId10" w:history="1">
        <w:r w:rsidRPr="0078121A">
          <w:rPr>
            <w:rStyle w:val="Hypertextovodkaz"/>
            <w:rFonts w:eastAsiaTheme="minorEastAsia"/>
            <w:bCs/>
            <w:lang w:eastAsia="ja-JP"/>
          </w:rPr>
          <w:t>https://www.kitasato-u.ac.jp/en/campuses/sagamihara.html</w:t>
        </w:r>
      </w:hyperlink>
    </w:p>
    <w:p w14:paraId="0514C309" w14:textId="01E5F2E9" w:rsidR="001131BD" w:rsidRPr="001131BD" w:rsidRDefault="001131BD" w:rsidP="007C02F4">
      <w:pPr>
        <w:spacing w:before="16" w:line="0" w:lineRule="atLeast"/>
        <w:rPr>
          <w:rFonts w:eastAsiaTheme="minorEastAsia"/>
          <w:bCs/>
          <w:lang w:eastAsia="ja-JP"/>
        </w:rPr>
      </w:pPr>
      <w:r w:rsidRPr="005B5EEE">
        <w:rPr>
          <w:noProof/>
          <w:lang w:val="cs-CZ" w:eastAsia="cs-CZ"/>
        </w:rPr>
        <w:drawing>
          <wp:inline distT="0" distB="0" distL="0" distR="0" wp14:anchorId="76429BCB" wp14:editId="6C210595">
            <wp:extent cx="548640" cy="548640"/>
            <wp:effectExtent l="0" t="0" r="3810" b="381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942" cy="56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bCs/>
          <w:lang w:eastAsia="ja-JP"/>
        </w:rPr>
        <w:t>Discover the 2025 Program:</w:t>
      </w:r>
      <w:r>
        <w:rPr>
          <w:rFonts w:eastAsiaTheme="minorEastAsia" w:hint="eastAsia"/>
          <w:bCs/>
          <w:lang w:eastAsia="ja-JP"/>
        </w:rPr>
        <w:t xml:space="preserve"> </w:t>
      </w:r>
      <w:hyperlink r:id="rId12" w:history="1">
        <w:r w:rsidRPr="0078121A">
          <w:rPr>
            <w:rStyle w:val="Hypertextovodkaz"/>
            <w:rFonts w:eastAsiaTheme="minorEastAsia"/>
            <w:bCs/>
            <w:lang w:eastAsia="ja-JP"/>
          </w:rPr>
          <w:t>https://youtu.be/1Z_6Q44-PsY?si=l2UdumaZKTUcgjwm</w:t>
        </w:r>
      </w:hyperlink>
    </w:p>
    <w:sectPr w:rsidR="001131BD" w:rsidRPr="001131BD" w:rsidSect="00817D57">
      <w:headerReference w:type="default" r:id="rId13"/>
      <w:footerReference w:type="default" r:id="rId14"/>
      <w:headerReference w:type="first" r:id="rId15"/>
      <w:pgSz w:w="11906" w:h="16838"/>
      <w:pgMar w:top="1134" w:right="1077" w:bottom="851" w:left="1077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AF65" w14:textId="77777777" w:rsidR="00991A0A" w:rsidRDefault="00991A0A" w:rsidP="009F1D2E">
      <w:r>
        <w:separator/>
      </w:r>
    </w:p>
  </w:endnote>
  <w:endnote w:type="continuationSeparator" w:id="0">
    <w:p w14:paraId="5DA7E7C6" w14:textId="77777777" w:rsidR="00991A0A" w:rsidRDefault="00991A0A" w:rsidP="009F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329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0AEFC1" w14:textId="67EE0F74" w:rsidR="00AC5459" w:rsidRDefault="00AC5459">
            <w:pPr>
              <w:pStyle w:val="Zpat"/>
              <w:jc w:val="right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2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2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B78278" w14:textId="77777777" w:rsidR="00180C78" w:rsidRDefault="00180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4F280" w14:textId="77777777" w:rsidR="00991A0A" w:rsidRDefault="00991A0A" w:rsidP="009F1D2E">
      <w:r>
        <w:separator/>
      </w:r>
    </w:p>
  </w:footnote>
  <w:footnote w:type="continuationSeparator" w:id="0">
    <w:p w14:paraId="6F785F9A" w14:textId="77777777" w:rsidR="00991A0A" w:rsidRDefault="00991A0A" w:rsidP="009F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D793" w14:textId="77777777" w:rsidR="00326307" w:rsidRPr="00E06394" w:rsidRDefault="000D120E" w:rsidP="003C332A">
    <w:pPr>
      <w:pStyle w:val="Zhlav"/>
      <w:wordWrap w:val="0"/>
      <w:jc w:val="right"/>
      <w:rPr>
        <w:rFonts w:eastAsiaTheme="minorEastAsia"/>
        <w:b/>
        <w:lang w:eastAsia="ja-JP"/>
      </w:rPr>
    </w:pPr>
    <w:r w:rsidRPr="00E06394">
      <w:rPr>
        <w:b/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3875FC04" wp14:editId="07777777">
          <wp:simplePos x="0" y="0"/>
          <wp:positionH relativeFrom="column">
            <wp:posOffset>578485</wp:posOffset>
          </wp:positionH>
          <wp:positionV relativeFrom="paragraph">
            <wp:posOffset>-359410</wp:posOffset>
          </wp:positionV>
          <wp:extent cx="568960" cy="568960"/>
          <wp:effectExtent l="0" t="0" r="2540" b="2540"/>
          <wp:wrapNone/>
          <wp:docPr id="14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394">
      <w:rPr>
        <w:b/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7EBB259" wp14:editId="07777777">
          <wp:simplePos x="0" y="0"/>
          <wp:positionH relativeFrom="column">
            <wp:posOffset>100330</wp:posOffset>
          </wp:positionH>
          <wp:positionV relativeFrom="paragraph">
            <wp:posOffset>-344805</wp:posOffset>
          </wp:positionV>
          <wp:extent cx="515620" cy="515620"/>
          <wp:effectExtent l="0" t="0" r="0" b="0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562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6394">
      <w:rPr>
        <w:rFonts w:eastAsiaTheme="minorEastAsia"/>
        <w:b/>
        <w:lang w:eastAsia="ja-JP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27D6EBBF" w:rsidR="000D120E" w:rsidRDefault="000D120E" w:rsidP="007C02F4">
    <w:pPr>
      <w:pStyle w:val="Zhlav"/>
      <w:wordWrap w:val="0"/>
      <w:jc w:val="right"/>
      <w:rPr>
        <w:rFonts w:eastAsiaTheme="minorEastAsia"/>
        <w:b/>
        <w:lang w:eastAsia="ja-JP"/>
      </w:rPr>
    </w:pPr>
    <w:r w:rsidRPr="00E06394">
      <w:rPr>
        <w:b/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17AD7A43" wp14:editId="75381C1A">
          <wp:simplePos x="0" y="0"/>
          <wp:positionH relativeFrom="column">
            <wp:posOffset>578485</wp:posOffset>
          </wp:positionH>
          <wp:positionV relativeFrom="paragraph">
            <wp:posOffset>-312156</wp:posOffset>
          </wp:positionV>
          <wp:extent cx="569344" cy="569344"/>
          <wp:effectExtent l="0" t="0" r="2540" b="2540"/>
          <wp:wrapNone/>
          <wp:docPr id="16" name="図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344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394">
      <w:rPr>
        <w:b/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049B0164" wp14:editId="49911B31">
          <wp:simplePos x="0" y="0"/>
          <wp:positionH relativeFrom="column">
            <wp:posOffset>100629</wp:posOffset>
          </wp:positionH>
          <wp:positionV relativeFrom="paragraph">
            <wp:posOffset>-297408</wp:posOffset>
          </wp:positionV>
          <wp:extent cx="515871" cy="515871"/>
          <wp:effectExtent l="0" t="0" r="0" b="0"/>
          <wp:wrapNone/>
          <wp:docPr id="17" name="図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5871" cy="515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6394">
      <w:rPr>
        <w:rFonts w:eastAsiaTheme="minorEastAsia" w:hint="eastAsia"/>
        <w:b/>
        <w:lang w:eastAsia="ja-JP"/>
      </w:rPr>
      <w:t>P</w:t>
    </w:r>
    <w:r w:rsidRPr="00E06394">
      <w:rPr>
        <w:rFonts w:eastAsiaTheme="minorEastAsia"/>
        <w:b/>
        <w:lang w:eastAsia="ja-JP"/>
      </w:rPr>
      <w:t>rogram Information for Overseas Students</w:t>
    </w:r>
    <w:r w:rsidR="007853EC" w:rsidRPr="007853EC">
      <w:rPr>
        <w:rFonts w:eastAsiaTheme="minorEastAsia" w:hint="eastAsia"/>
        <w:b/>
        <w:lang w:eastAsia="ja-JP"/>
      </w:rPr>
      <w:t xml:space="preserve"> </w:t>
    </w:r>
  </w:p>
  <w:p w14:paraId="7B1EBC59" w14:textId="77777777" w:rsidR="007C02F4" w:rsidRDefault="007C02F4" w:rsidP="007C02F4">
    <w:pPr>
      <w:pStyle w:val="Zhlav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958"/>
    <w:multiLevelType w:val="hybridMultilevel"/>
    <w:tmpl w:val="61EAC1E6"/>
    <w:lvl w:ilvl="0" w:tplc="04090001">
      <w:start w:val="1"/>
      <w:numFmt w:val="bullet"/>
      <w:lvlText w:val=""/>
      <w:lvlJc w:val="left"/>
      <w:pPr>
        <w:ind w:left="4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" w15:restartNumberingAfterBreak="0">
    <w:nsid w:val="0A580C46"/>
    <w:multiLevelType w:val="hybridMultilevel"/>
    <w:tmpl w:val="24F896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82D0C"/>
    <w:multiLevelType w:val="hybridMultilevel"/>
    <w:tmpl w:val="DD7EC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72F73"/>
    <w:multiLevelType w:val="hybridMultilevel"/>
    <w:tmpl w:val="1DCC5B2A"/>
    <w:lvl w:ilvl="0" w:tplc="4D2617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06949"/>
    <w:multiLevelType w:val="hybridMultilevel"/>
    <w:tmpl w:val="EB9C7C66"/>
    <w:lvl w:ilvl="0" w:tplc="D19AB7B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0FA4D0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818C472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24B214D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EA00BEB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66A5CC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A50C2A36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AF283B1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79229C7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3C6A9C"/>
    <w:multiLevelType w:val="hybridMultilevel"/>
    <w:tmpl w:val="8FBCC3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8D8D20"/>
    <w:multiLevelType w:val="hybridMultilevel"/>
    <w:tmpl w:val="1F56A7AC"/>
    <w:lvl w:ilvl="0" w:tplc="DF34727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3925CF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3D86B38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C7C1DCC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00AF00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D78BF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23D64DA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4D54EB1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9604B02C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8A2192"/>
    <w:multiLevelType w:val="hybridMultilevel"/>
    <w:tmpl w:val="C5083C02"/>
    <w:lvl w:ilvl="0" w:tplc="ADDC4B94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43141"/>
    <w:multiLevelType w:val="hybridMultilevel"/>
    <w:tmpl w:val="9C18F0DC"/>
    <w:lvl w:ilvl="0" w:tplc="0F6E5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115FC"/>
    <w:multiLevelType w:val="hybridMultilevel"/>
    <w:tmpl w:val="264A3DEC"/>
    <w:lvl w:ilvl="0" w:tplc="4D7634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4534E"/>
    <w:multiLevelType w:val="hybridMultilevel"/>
    <w:tmpl w:val="B28C487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B734175"/>
    <w:multiLevelType w:val="hybridMultilevel"/>
    <w:tmpl w:val="543A8A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FD43AFB"/>
    <w:multiLevelType w:val="hybridMultilevel"/>
    <w:tmpl w:val="7CEE384E"/>
    <w:lvl w:ilvl="0" w:tplc="A4FCE3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9B5D65"/>
    <w:multiLevelType w:val="hybridMultilevel"/>
    <w:tmpl w:val="542C9230"/>
    <w:lvl w:ilvl="0" w:tplc="69288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F266AB"/>
    <w:multiLevelType w:val="hybridMultilevel"/>
    <w:tmpl w:val="03D0C0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637D39"/>
    <w:multiLevelType w:val="hybridMultilevel"/>
    <w:tmpl w:val="A8346E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F73FF8"/>
    <w:multiLevelType w:val="hybridMultilevel"/>
    <w:tmpl w:val="A204F186"/>
    <w:lvl w:ilvl="0" w:tplc="0DBC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4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1"/>
  </w:num>
  <w:num w:numId="15">
    <w:abstractNumId w:val="15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92"/>
    <w:rsid w:val="00006407"/>
    <w:rsid w:val="00006464"/>
    <w:rsid w:val="000139A5"/>
    <w:rsid w:val="00035382"/>
    <w:rsid w:val="00047608"/>
    <w:rsid w:val="0005010F"/>
    <w:rsid w:val="0007429F"/>
    <w:rsid w:val="00075045"/>
    <w:rsid w:val="000B1A1F"/>
    <w:rsid w:val="000B4383"/>
    <w:rsid w:val="000C1095"/>
    <w:rsid w:val="000C5160"/>
    <w:rsid w:val="000D120E"/>
    <w:rsid w:val="000D1601"/>
    <w:rsid w:val="000E748C"/>
    <w:rsid w:val="001105DD"/>
    <w:rsid w:val="001122E9"/>
    <w:rsid w:val="001131BD"/>
    <w:rsid w:val="00116BC2"/>
    <w:rsid w:val="0013610C"/>
    <w:rsid w:val="00137CBC"/>
    <w:rsid w:val="00144C7C"/>
    <w:rsid w:val="00155E6F"/>
    <w:rsid w:val="0017056E"/>
    <w:rsid w:val="00170BC4"/>
    <w:rsid w:val="00180C78"/>
    <w:rsid w:val="00183297"/>
    <w:rsid w:val="00186BE7"/>
    <w:rsid w:val="00186BFE"/>
    <w:rsid w:val="00191156"/>
    <w:rsid w:val="00192B5A"/>
    <w:rsid w:val="00192E34"/>
    <w:rsid w:val="001B516B"/>
    <w:rsid w:val="001B64B9"/>
    <w:rsid w:val="001C275E"/>
    <w:rsid w:val="001D238C"/>
    <w:rsid w:val="001D2D68"/>
    <w:rsid w:val="001D329F"/>
    <w:rsid w:val="001E7C23"/>
    <w:rsid w:val="001F7CF0"/>
    <w:rsid w:val="0022120C"/>
    <w:rsid w:val="00230169"/>
    <w:rsid w:val="00237EAB"/>
    <w:rsid w:val="00243BE5"/>
    <w:rsid w:val="00244F8C"/>
    <w:rsid w:val="00245017"/>
    <w:rsid w:val="00260446"/>
    <w:rsid w:val="00267089"/>
    <w:rsid w:val="00277F07"/>
    <w:rsid w:val="00297AA3"/>
    <w:rsid w:val="002A35DC"/>
    <w:rsid w:val="002A46E6"/>
    <w:rsid w:val="002B50F4"/>
    <w:rsid w:val="002B7459"/>
    <w:rsid w:val="002C1A66"/>
    <w:rsid w:val="002C3F16"/>
    <w:rsid w:val="002E12C6"/>
    <w:rsid w:val="002E31B5"/>
    <w:rsid w:val="002E6A77"/>
    <w:rsid w:val="002F34E2"/>
    <w:rsid w:val="003036E0"/>
    <w:rsid w:val="003036FF"/>
    <w:rsid w:val="0031441C"/>
    <w:rsid w:val="00314945"/>
    <w:rsid w:val="00323FF0"/>
    <w:rsid w:val="003249E3"/>
    <w:rsid w:val="00326307"/>
    <w:rsid w:val="00327777"/>
    <w:rsid w:val="00332D33"/>
    <w:rsid w:val="003525BC"/>
    <w:rsid w:val="00365553"/>
    <w:rsid w:val="0037264B"/>
    <w:rsid w:val="0039195E"/>
    <w:rsid w:val="003B4128"/>
    <w:rsid w:val="003C332A"/>
    <w:rsid w:val="003D10F7"/>
    <w:rsid w:val="003D1863"/>
    <w:rsid w:val="003E57E6"/>
    <w:rsid w:val="003F755C"/>
    <w:rsid w:val="00412C6D"/>
    <w:rsid w:val="004140C9"/>
    <w:rsid w:val="00440A1D"/>
    <w:rsid w:val="0047025C"/>
    <w:rsid w:val="00471C71"/>
    <w:rsid w:val="00485AC3"/>
    <w:rsid w:val="00486120"/>
    <w:rsid w:val="004A1F43"/>
    <w:rsid w:val="004A3082"/>
    <w:rsid w:val="004B21EF"/>
    <w:rsid w:val="004B2596"/>
    <w:rsid w:val="004C0825"/>
    <w:rsid w:val="004E48CE"/>
    <w:rsid w:val="004F7CD6"/>
    <w:rsid w:val="00501CFE"/>
    <w:rsid w:val="00515F19"/>
    <w:rsid w:val="005267A1"/>
    <w:rsid w:val="00534BC6"/>
    <w:rsid w:val="00536C66"/>
    <w:rsid w:val="00543CFB"/>
    <w:rsid w:val="00556669"/>
    <w:rsid w:val="00556C11"/>
    <w:rsid w:val="005661CF"/>
    <w:rsid w:val="00570379"/>
    <w:rsid w:val="00580A9F"/>
    <w:rsid w:val="00586D6B"/>
    <w:rsid w:val="005907DF"/>
    <w:rsid w:val="005B47CA"/>
    <w:rsid w:val="005B6064"/>
    <w:rsid w:val="005B7629"/>
    <w:rsid w:val="005C7A2E"/>
    <w:rsid w:val="005D0140"/>
    <w:rsid w:val="005D7DF4"/>
    <w:rsid w:val="005E73BE"/>
    <w:rsid w:val="005F4763"/>
    <w:rsid w:val="006219C1"/>
    <w:rsid w:val="00623950"/>
    <w:rsid w:val="006240A2"/>
    <w:rsid w:val="00640A4E"/>
    <w:rsid w:val="00653317"/>
    <w:rsid w:val="00677500"/>
    <w:rsid w:val="00684642"/>
    <w:rsid w:val="0069446F"/>
    <w:rsid w:val="006A2342"/>
    <w:rsid w:val="006A6F47"/>
    <w:rsid w:val="006B4EF1"/>
    <w:rsid w:val="006C09BF"/>
    <w:rsid w:val="006C1C32"/>
    <w:rsid w:val="006C3189"/>
    <w:rsid w:val="006C4732"/>
    <w:rsid w:val="006D3382"/>
    <w:rsid w:val="006D37AD"/>
    <w:rsid w:val="006D55BA"/>
    <w:rsid w:val="006E0D87"/>
    <w:rsid w:val="006F2B6A"/>
    <w:rsid w:val="00705BBF"/>
    <w:rsid w:val="00707FC8"/>
    <w:rsid w:val="007107C3"/>
    <w:rsid w:val="00713A56"/>
    <w:rsid w:val="007170CD"/>
    <w:rsid w:val="007243A7"/>
    <w:rsid w:val="007267D9"/>
    <w:rsid w:val="00733066"/>
    <w:rsid w:val="00747451"/>
    <w:rsid w:val="007528CC"/>
    <w:rsid w:val="007634B5"/>
    <w:rsid w:val="00767E23"/>
    <w:rsid w:val="00770DD3"/>
    <w:rsid w:val="00773142"/>
    <w:rsid w:val="007853EC"/>
    <w:rsid w:val="007A349D"/>
    <w:rsid w:val="007A4F6A"/>
    <w:rsid w:val="007B3A84"/>
    <w:rsid w:val="007B6FB5"/>
    <w:rsid w:val="007C02F4"/>
    <w:rsid w:val="007C0CA3"/>
    <w:rsid w:val="007C10A8"/>
    <w:rsid w:val="007E65D6"/>
    <w:rsid w:val="007F6FB6"/>
    <w:rsid w:val="007F716D"/>
    <w:rsid w:val="0081708D"/>
    <w:rsid w:val="00817D57"/>
    <w:rsid w:val="00820641"/>
    <w:rsid w:val="00821E07"/>
    <w:rsid w:val="008332BA"/>
    <w:rsid w:val="0084065B"/>
    <w:rsid w:val="0084312F"/>
    <w:rsid w:val="00860685"/>
    <w:rsid w:val="00860974"/>
    <w:rsid w:val="00872A60"/>
    <w:rsid w:val="00872F9E"/>
    <w:rsid w:val="00873140"/>
    <w:rsid w:val="008757FF"/>
    <w:rsid w:val="00890754"/>
    <w:rsid w:val="0089697C"/>
    <w:rsid w:val="008B6FB6"/>
    <w:rsid w:val="008B7AAA"/>
    <w:rsid w:val="008C2EEA"/>
    <w:rsid w:val="008C3D6C"/>
    <w:rsid w:val="008C58DB"/>
    <w:rsid w:val="008C6182"/>
    <w:rsid w:val="008C79D3"/>
    <w:rsid w:val="008F0D06"/>
    <w:rsid w:val="008F118A"/>
    <w:rsid w:val="00902DFA"/>
    <w:rsid w:val="009105CC"/>
    <w:rsid w:val="009148E4"/>
    <w:rsid w:val="00917EBD"/>
    <w:rsid w:val="00925C11"/>
    <w:rsid w:val="0092691B"/>
    <w:rsid w:val="009310DB"/>
    <w:rsid w:val="00935CC1"/>
    <w:rsid w:val="009446B6"/>
    <w:rsid w:val="00961E46"/>
    <w:rsid w:val="00962A5F"/>
    <w:rsid w:val="009663E1"/>
    <w:rsid w:val="0097102B"/>
    <w:rsid w:val="00973559"/>
    <w:rsid w:val="00991A0A"/>
    <w:rsid w:val="0099796A"/>
    <w:rsid w:val="009B4296"/>
    <w:rsid w:val="009B7184"/>
    <w:rsid w:val="009C1A9E"/>
    <w:rsid w:val="009C7260"/>
    <w:rsid w:val="009C7518"/>
    <w:rsid w:val="009E26EB"/>
    <w:rsid w:val="009F1D2E"/>
    <w:rsid w:val="009F37E3"/>
    <w:rsid w:val="009F67FE"/>
    <w:rsid w:val="00A20590"/>
    <w:rsid w:val="00A2206F"/>
    <w:rsid w:val="00A267E1"/>
    <w:rsid w:val="00A3325E"/>
    <w:rsid w:val="00A362A8"/>
    <w:rsid w:val="00A36AF2"/>
    <w:rsid w:val="00A413DC"/>
    <w:rsid w:val="00A42D32"/>
    <w:rsid w:val="00A61399"/>
    <w:rsid w:val="00A62F4E"/>
    <w:rsid w:val="00A65D4A"/>
    <w:rsid w:val="00A73E6C"/>
    <w:rsid w:val="00A928EA"/>
    <w:rsid w:val="00A94D2A"/>
    <w:rsid w:val="00AA5B0A"/>
    <w:rsid w:val="00AA78A4"/>
    <w:rsid w:val="00AA7A18"/>
    <w:rsid w:val="00AC5459"/>
    <w:rsid w:val="00AE4DFD"/>
    <w:rsid w:val="00AE6AF7"/>
    <w:rsid w:val="00B06E60"/>
    <w:rsid w:val="00B2048A"/>
    <w:rsid w:val="00B23479"/>
    <w:rsid w:val="00B309C1"/>
    <w:rsid w:val="00B3777F"/>
    <w:rsid w:val="00B640DD"/>
    <w:rsid w:val="00B70634"/>
    <w:rsid w:val="00B81590"/>
    <w:rsid w:val="00B83D9D"/>
    <w:rsid w:val="00B85D53"/>
    <w:rsid w:val="00B86139"/>
    <w:rsid w:val="00B922FF"/>
    <w:rsid w:val="00B92FB7"/>
    <w:rsid w:val="00BB1C2C"/>
    <w:rsid w:val="00BC0852"/>
    <w:rsid w:val="00BC6715"/>
    <w:rsid w:val="00BD52C7"/>
    <w:rsid w:val="00BE21F0"/>
    <w:rsid w:val="00BF663B"/>
    <w:rsid w:val="00C03549"/>
    <w:rsid w:val="00C0458B"/>
    <w:rsid w:val="00C07526"/>
    <w:rsid w:val="00C153FA"/>
    <w:rsid w:val="00C16AE5"/>
    <w:rsid w:val="00C17541"/>
    <w:rsid w:val="00C27004"/>
    <w:rsid w:val="00C37BA8"/>
    <w:rsid w:val="00C37CCA"/>
    <w:rsid w:val="00C426DA"/>
    <w:rsid w:val="00C47127"/>
    <w:rsid w:val="00C77949"/>
    <w:rsid w:val="00C822AE"/>
    <w:rsid w:val="00C93113"/>
    <w:rsid w:val="00C9416D"/>
    <w:rsid w:val="00CC1012"/>
    <w:rsid w:val="00CC62F2"/>
    <w:rsid w:val="00CD101E"/>
    <w:rsid w:val="00D12F2C"/>
    <w:rsid w:val="00D735FA"/>
    <w:rsid w:val="00D81872"/>
    <w:rsid w:val="00D83623"/>
    <w:rsid w:val="00D87116"/>
    <w:rsid w:val="00D93CBA"/>
    <w:rsid w:val="00DA00FD"/>
    <w:rsid w:val="00DA1FE5"/>
    <w:rsid w:val="00DA4FFA"/>
    <w:rsid w:val="00DB1C10"/>
    <w:rsid w:val="00DB351F"/>
    <w:rsid w:val="00DC5CF3"/>
    <w:rsid w:val="00DD34D4"/>
    <w:rsid w:val="00DD35A8"/>
    <w:rsid w:val="00DD37C9"/>
    <w:rsid w:val="00DD58FF"/>
    <w:rsid w:val="00DE6FFB"/>
    <w:rsid w:val="00E02110"/>
    <w:rsid w:val="00E06394"/>
    <w:rsid w:val="00E06AF9"/>
    <w:rsid w:val="00E074F7"/>
    <w:rsid w:val="00E10092"/>
    <w:rsid w:val="00E13FD1"/>
    <w:rsid w:val="00E20092"/>
    <w:rsid w:val="00E23692"/>
    <w:rsid w:val="00E241D6"/>
    <w:rsid w:val="00E255F5"/>
    <w:rsid w:val="00E271D5"/>
    <w:rsid w:val="00E70D3E"/>
    <w:rsid w:val="00E73BE5"/>
    <w:rsid w:val="00E746DF"/>
    <w:rsid w:val="00E750FB"/>
    <w:rsid w:val="00E8041C"/>
    <w:rsid w:val="00E8510A"/>
    <w:rsid w:val="00E8797F"/>
    <w:rsid w:val="00EA1FF6"/>
    <w:rsid w:val="00EC7B1F"/>
    <w:rsid w:val="00ED27FE"/>
    <w:rsid w:val="00ED46E9"/>
    <w:rsid w:val="00EE15D1"/>
    <w:rsid w:val="00EE4B87"/>
    <w:rsid w:val="00F16602"/>
    <w:rsid w:val="00F26CDD"/>
    <w:rsid w:val="00F354C7"/>
    <w:rsid w:val="00F41F3F"/>
    <w:rsid w:val="00F572BB"/>
    <w:rsid w:val="00F8451B"/>
    <w:rsid w:val="00F86732"/>
    <w:rsid w:val="00FA5E8D"/>
    <w:rsid w:val="00FB1CA1"/>
    <w:rsid w:val="00FB3997"/>
    <w:rsid w:val="00FC1CCC"/>
    <w:rsid w:val="00FC5FA5"/>
    <w:rsid w:val="00FD2E70"/>
    <w:rsid w:val="00FE6875"/>
    <w:rsid w:val="00FF537C"/>
    <w:rsid w:val="01B84F80"/>
    <w:rsid w:val="07CA412D"/>
    <w:rsid w:val="094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8B2A2AD"/>
  <w15:docId w15:val="{3371B669-0B08-43F8-BFC1-736F06E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1131B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unhideWhenUsed/>
    <w:qFormat/>
    <w:rsid w:val="00E23692"/>
    <w:pPr>
      <w:spacing w:before="34"/>
      <w:ind w:left="110"/>
    </w:pPr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23692"/>
    <w:rPr>
      <w:rFonts w:ascii="Times New Roman" w:eastAsia="Times New Roman" w:hAnsi="Times New Roman" w:cs="Times New Roman"/>
      <w:kern w:val="0"/>
      <w:szCs w:val="21"/>
      <w:lang w:eastAsia="en-US"/>
    </w:rPr>
  </w:style>
  <w:style w:type="table" w:styleId="Mkatabulky">
    <w:name w:val="Table Grid"/>
    <w:basedOn w:val="Normlntabulka"/>
    <w:uiPriority w:val="39"/>
    <w:rsid w:val="00E2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369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6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692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692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9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F1D2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rsid w:val="009F1D2E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1D2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rsid w:val="009F1D2E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Revize">
    <w:name w:val="Revision"/>
    <w:hidden/>
    <w:uiPriority w:val="99"/>
    <w:semiHidden/>
    <w:rsid w:val="006C3189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8C58DB"/>
    <w:pPr>
      <w:autoSpaceDE/>
      <w:autoSpaceDN/>
      <w:ind w:leftChars="400" w:left="840"/>
      <w:jc w:val="both"/>
    </w:pPr>
    <w:rPr>
      <w:rFonts w:ascii="MS Mincho" w:eastAsia="MS Mincho" w:hAnsi="MS Mincho" w:cstheme="minorBidi"/>
      <w:kern w:val="2"/>
      <w:sz w:val="21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0139A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B47C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5B47CA"/>
    <w:pPr>
      <w:widowControl/>
      <w:autoSpaceDE/>
      <w:autoSpaceDN/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zsTldWw-1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1Z_6Q44-PsY?si=l2UdumaZKTUcgjw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kitasato-u.ac.jp/en/campuses/sagamihar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岩上 桃子</dc:creator>
  <cp:lastModifiedBy>Pavla Byrne</cp:lastModifiedBy>
  <cp:revision>2</cp:revision>
  <cp:lastPrinted>2024-09-05T12:51:00Z</cp:lastPrinted>
  <dcterms:created xsi:type="dcterms:W3CDTF">2025-10-17T10:46:00Z</dcterms:created>
  <dcterms:modified xsi:type="dcterms:W3CDTF">2025-10-17T10:46:00Z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f9341bb9fb5ba14d28775462dfad0127448ad5a607d030bcc9061396fc6e401f</vt:lpwstr>
  </property>
</Properties>
</file>