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70C2" w14:textId="77777777" w:rsidR="00244F8C" w:rsidRDefault="00244F8C" w:rsidP="00E23692">
      <w:pPr>
        <w:spacing w:before="16"/>
        <w:ind w:left="20"/>
        <w:jc w:val="center"/>
        <w:rPr>
          <w:b/>
          <w:color w:val="000000" w:themeColor="text1"/>
          <w:w w:val="105"/>
        </w:rPr>
      </w:pPr>
      <w:bookmarkStart w:id="0" w:name="_GoBack"/>
      <w:bookmarkEnd w:id="0"/>
    </w:p>
    <w:p w14:paraId="5EEC8264" w14:textId="77777777" w:rsidR="00E23692" w:rsidRPr="00075045" w:rsidRDefault="00E23692" w:rsidP="00E23692">
      <w:pPr>
        <w:spacing w:before="16"/>
        <w:ind w:left="20"/>
        <w:jc w:val="center"/>
        <w:rPr>
          <w:rFonts w:eastAsiaTheme="minorEastAsia"/>
          <w:b/>
          <w:color w:val="000000" w:themeColor="text1"/>
          <w:lang w:eastAsia="ja-JP"/>
        </w:rPr>
      </w:pPr>
      <w:r w:rsidRPr="00075045">
        <w:rPr>
          <w:b/>
          <w:color w:val="000000" w:themeColor="text1"/>
          <w:w w:val="105"/>
        </w:rPr>
        <w:t>Kitasato University International Exchange Program 20</w:t>
      </w:r>
      <w:r w:rsidR="00B3777F" w:rsidRPr="00075045">
        <w:rPr>
          <w:rFonts w:eastAsiaTheme="minorEastAsia"/>
          <w:b/>
          <w:color w:val="000000" w:themeColor="text1"/>
          <w:w w:val="105"/>
          <w:lang w:eastAsia="ja-JP"/>
        </w:rPr>
        <w:t>24</w:t>
      </w:r>
    </w:p>
    <w:p w14:paraId="32530DD8" w14:textId="77777777" w:rsidR="003B4128" w:rsidRPr="00075045" w:rsidRDefault="003B4128" w:rsidP="00E23692">
      <w:pPr>
        <w:spacing w:before="16"/>
        <w:ind w:left="20"/>
        <w:rPr>
          <w:b/>
          <w:color w:val="000000" w:themeColor="text1"/>
          <w:w w:val="105"/>
        </w:rPr>
      </w:pPr>
    </w:p>
    <w:p w14:paraId="3746F74E" w14:textId="77777777" w:rsidR="00E23692" w:rsidRPr="00075045" w:rsidRDefault="00E23692" w:rsidP="00E23692">
      <w:pPr>
        <w:spacing w:before="16"/>
        <w:ind w:left="20"/>
        <w:rPr>
          <w:b/>
          <w:color w:val="000000" w:themeColor="text1"/>
        </w:rPr>
      </w:pPr>
      <w:r w:rsidRPr="00075045">
        <w:rPr>
          <w:b/>
          <w:color w:val="000000" w:themeColor="text1"/>
          <w:w w:val="105"/>
        </w:rPr>
        <w:t>Mission statement</w:t>
      </w:r>
    </w:p>
    <w:p w14:paraId="388A2B07" w14:textId="77777777" w:rsidR="00E23692" w:rsidRPr="00075045" w:rsidRDefault="00E23692" w:rsidP="006A2342">
      <w:pPr>
        <w:pStyle w:val="Zkladntext"/>
        <w:numPr>
          <w:ilvl w:val="0"/>
          <w:numId w:val="9"/>
        </w:numPr>
        <w:spacing w:before="51"/>
        <w:rPr>
          <w:color w:val="000000" w:themeColor="text1"/>
          <w:sz w:val="22"/>
          <w:szCs w:val="22"/>
        </w:rPr>
      </w:pPr>
      <w:r w:rsidRPr="00075045">
        <w:rPr>
          <w:color w:val="000000" w:themeColor="text1"/>
          <w:w w:val="105"/>
          <w:sz w:val="22"/>
          <w:szCs w:val="22"/>
        </w:rPr>
        <w:t>To expand the academic international exchange more interdisciplinary, and educate medical</w:t>
      </w:r>
      <w:r w:rsidRPr="00075045">
        <w:rPr>
          <w:color w:val="000000" w:themeColor="text1"/>
          <w:spacing w:val="55"/>
          <w:w w:val="105"/>
          <w:sz w:val="22"/>
          <w:szCs w:val="22"/>
        </w:rPr>
        <w:t xml:space="preserve"> </w:t>
      </w:r>
      <w:r w:rsidRPr="00075045">
        <w:rPr>
          <w:color w:val="000000" w:themeColor="text1"/>
          <w:w w:val="105"/>
          <w:sz w:val="22"/>
          <w:szCs w:val="22"/>
        </w:rPr>
        <w:t>professionals with ability to expand their activity worldwide.</w:t>
      </w:r>
    </w:p>
    <w:p w14:paraId="27A16E28" w14:textId="77777777" w:rsidR="00E23692" w:rsidRPr="00075045" w:rsidRDefault="00E23692" w:rsidP="006A2342">
      <w:pPr>
        <w:pStyle w:val="Zkladntext"/>
        <w:numPr>
          <w:ilvl w:val="0"/>
          <w:numId w:val="9"/>
        </w:numPr>
        <w:spacing w:before="2"/>
        <w:rPr>
          <w:rFonts w:eastAsiaTheme="minorEastAsia"/>
          <w:color w:val="000000" w:themeColor="text1"/>
          <w:w w:val="105"/>
          <w:sz w:val="22"/>
          <w:szCs w:val="22"/>
          <w:lang w:eastAsia="ja-JP"/>
        </w:rPr>
      </w:pPr>
      <w:r w:rsidRPr="00075045">
        <w:rPr>
          <w:color w:val="000000" w:themeColor="text1"/>
          <w:w w:val="105"/>
          <w:sz w:val="22"/>
          <w:szCs w:val="22"/>
        </w:rPr>
        <w:t>To establish concrete and effective system for global education program across universities, which involves the “cross-cultur</w:t>
      </w:r>
      <w:r w:rsidR="00CD101E" w:rsidRPr="00075045">
        <w:rPr>
          <w:color w:val="000000" w:themeColor="text1"/>
          <w:w w:val="105"/>
          <w:sz w:val="22"/>
          <w:szCs w:val="22"/>
        </w:rPr>
        <w:t>al interdisciplinary case study</w:t>
      </w:r>
      <w:r w:rsidRPr="00075045">
        <w:rPr>
          <w:color w:val="000000" w:themeColor="text1"/>
          <w:w w:val="105"/>
          <w:sz w:val="22"/>
          <w:szCs w:val="22"/>
        </w:rPr>
        <w:t>”</w:t>
      </w:r>
      <w:r w:rsidR="00CD101E" w:rsidRPr="00075045">
        <w:rPr>
          <w:rFonts w:eastAsiaTheme="minorEastAsia"/>
          <w:color w:val="000000" w:themeColor="text1"/>
          <w:w w:val="105"/>
          <w:sz w:val="22"/>
          <w:szCs w:val="22"/>
          <w:lang w:eastAsia="ja-JP"/>
        </w:rPr>
        <w:t>.</w:t>
      </w:r>
    </w:p>
    <w:p w14:paraId="770BBA5D" w14:textId="77777777" w:rsidR="00AA78A4" w:rsidRPr="00075045" w:rsidRDefault="00AA78A4" w:rsidP="00CD101E">
      <w:pPr>
        <w:pStyle w:val="Zkladntext"/>
        <w:spacing w:before="2"/>
        <w:ind w:left="20"/>
        <w:rPr>
          <w:rFonts w:eastAsiaTheme="minorEastAsia"/>
          <w:color w:val="000000" w:themeColor="text1"/>
          <w:sz w:val="22"/>
          <w:szCs w:val="22"/>
          <w:lang w:eastAsia="ja-JP"/>
        </w:rPr>
      </w:pPr>
    </w:p>
    <w:p w14:paraId="17F966B7" w14:textId="77777777" w:rsidR="00AA78A4" w:rsidRPr="00075045" w:rsidRDefault="00AA78A4" w:rsidP="00AA78A4">
      <w:pPr>
        <w:rPr>
          <w:rFonts w:eastAsiaTheme="minorEastAsia"/>
          <w:b/>
          <w:color w:val="000000" w:themeColor="text1"/>
          <w:lang w:eastAsia="ja-JP"/>
        </w:rPr>
      </w:pPr>
      <w:r w:rsidRPr="00075045">
        <w:rPr>
          <w:rFonts w:eastAsiaTheme="minorEastAsia"/>
          <w:b/>
          <w:color w:val="000000" w:themeColor="text1"/>
          <w:lang w:eastAsia="ja-JP"/>
        </w:rPr>
        <w:t>Cross-cultural Interdisciplinary case study</w:t>
      </w:r>
    </w:p>
    <w:p w14:paraId="55E647BB" w14:textId="77777777" w:rsidR="006A2342" w:rsidRPr="00075045" w:rsidRDefault="00AA78A4" w:rsidP="006A2342">
      <w:pPr>
        <w:rPr>
          <w:rFonts w:eastAsiaTheme="minorEastAsia"/>
          <w:b/>
          <w:color w:val="000000" w:themeColor="text1"/>
          <w:lang w:eastAsia="ja-JP"/>
        </w:rPr>
      </w:pPr>
      <w:r w:rsidRPr="00075045">
        <w:rPr>
          <w:rFonts w:eastAsiaTheme="minorEastAsia"/>
          <w:b/>
          <w:i/>
          <w:color w:val="000000" w:themeColor="text1"/>
          <w:lang w:eastAsia="ja-JP"/>
        </w:rPr>
        <w:t>Objective</w:t>
      </w:r>
      <w:r w:rsidRPr="00075045">
        <w:rPr>
          <w:rFonts w:eastAsiaTheme="minorEastAsia"/>
          <w:b/>
          <w:color w:val="000000" w:themeColor="text1"/>
          <w:lang w:eastAsia="ja-JP"/>
        </w:rPr>
        <w:t xml:space="preserve">: </w:t>
      </w:r>
    </w:p>
    <w:p w14:paraId="7E5AB52F" w14:textId="77777777" w:rsidR="006A2342" w:rsidRPr="00075045" w:rsidRDefault="006A2342" w:rsidP="006A2342">
      <w:pPr>
        <w:pStyle w:val="Odstavecseseznamem"/>
        <w:numPr>
          <w:ilvl w:val="0"/>
          <w:numId w:val="11"/>
        </w:numPr>
        <w:ind w:leftChars="0"/>
        <w:rPr>
          <w:rFonts w:ascii="Times New Roman" w:eastAsiaTheme="minorEastAsia" w:hAnsi="Times New Roman" w:cs="Times New Roman"/>
          <w:color w:val="000000" w:themeColor="text1"/>
        </w:rPr>
      </w:pPr>
      <w:r w:rsidRPr="00075045">
        <w:rPr>
          <w:rFonts w:ascii="Times New Roman" w:eastAsiaTheme="minorEastAsia" w:hAnsi="Times New Roman" w:cs="Times New Roman"/>
          <w:color w:val="000000" w:themeColor="text1"/>
        </w:rPr>
        <w:t>The “interdisciplinary case study” lets the students exchange their most recent and evidence based skill and knowledge in health care, as well as sharing social values from an ethical standpoint across countries.</w:t>
      </w:r>
    </w:p>
    <w:p w14:paraId="78E5CD9F" w14:textId="77777777" w:rsidR="006A2342" w:rsidRPr="00075045" w:rsidRDefault="006A2342" w:rsidP="006A2342">
      <w:pPr>
        <w:pStyle w:val="Odstavecseseznamem"/>
        <w:numPr>
          <w:ilvl w:val="0"/>
          <w:numId w:val="10"/>
        </w:numPr>
        <w:ind w:leftChars="0"/>
        <w:rPr>
          <w:rFonts w:ascii="Times New Roman" w:eastAsiaTheme="minorEastAsia" w:hAnsi="Times New Roman" w:cs="Times New Roman"/>
          <w:color w:val="000000" w:themeColor="text1"/>
        </w:rPr>
      </w:pPr>
      <w:r w:rsidRPr="00075045">
        <w:rPr>
          <w:rFonts w:ascii="Times New Roman" w:eastAsiaTheme="minorEastAsia" w:hAnsi="Times New Roman" w:cs="Times New Roman"/>
          <w:color w:val="000000" w:themeColor="text1"/>
        </w:rPr>
        <w:t>The experience of collaborating beyond background and disciplines let the students learn multiple strategies to overcome the differences and work together as a healthcare team.</w:t>
      </w:r>
    </w:p>
    <w:p w14:paraId="230E4F37" w14:textId="77777777" w:rsidR="006A2342" w:rsidRPr="00075045" w:rsidRDefault="006A2342" w:rsidP="006A2342">
      <w:pPr>
        <w:pStyle w:val="Odstavecseseznamem"/>
        <w:numPr>
          <w:ilvl w:val="0"/>
          <w:numId w:val="10"/>
        </w:numPr>
        <w:ind w:leftChars="0"/>
        <w:rPr>
          <w:rFonts w:ascii="Times New Roman" w:eastAsiaTheme="minorEastAsia" w:hAnsi="Times New Roman" w:cs="Times New Roman"/>
          <w:color w:val="000000" w:themeColor="text1"/>
        </w:rPr>
      </w:pPr>
      <w:r w:rsidRPr="00075045">
        <w:rPr>
          <w:rFonts w:ascii="Times New Roman" w:eastAsiaTheme="minorEastAsia" w:hAnsi="Times New Roman" w:cs="Times New Roman"/>
          <w:color w:val="000000" w:themeColor="text1"/>
        </w:rPr>
        <w:t>The students are encouraged to expand their activity in the diverse societal requirements (ie. disaster response, refugee relief) and contribute to their medical and health care.</w:t>
      </w:r>
    </w:p>
    <w:p w14:paraId="7701AD98" w14:textId="77777777" w:rsidR="007C10A8" w:rsidRPr="00075045" w:rsidRDefault="007C10A8" w:rsidP="00AA78A4">
      <w:pPr>
        <w:rPr>
          <w:rFonts w:eastAsiaTheme="minorEastAsia"/>
          <w:color w:val="000000" w:themeColor="text1"/>
          <w:lang w:eastAsia="ja-JP"/>
        </w:rPr>
      </w:pPr>
    </w:p>
    <w:p w14:paraId="166D9E67" w14:textId="77777777" w:rsidR="00AA78A4" w:rsidRPr="00075045" w:rsidRDefault="00AA78A4" w:rsidP="00AA78A4">
      <w:pPr>
        <w:rPr>
          <w:rFonts w:eastAsiaTheme="minorEastAsia"/>
          <w:color w:val="000000" w:themeColor="text1"/>
          <w:lang w:eastAsia="ja-JP"/>
        </w:rPr>
      </w:pPr>
      <w:r w:rsidRPr="00075045">
        <w:rPr>
          <w:rFonts w:eastAsiaTheme="minorEastAsia"/>
          <w:b/>
          <w:i/>
          <w:color w:val="000000" w:themeColor="text1"/>
          <w:lang w:eastAsia="ja-JP"/>
        </w:rPr>
        <w:t>Procedure</w:t>
      </w:r>
      <w:r w:rsidRPr="00075045">
        <w:rPr>
          <w:rFonts w:eastAsiaTheme="minorEastAsia"/>
          <w:b/>
          <w:color w:val="000000" w:themeColor="text1"/>
          <w:lang w:eastAsia="ja-JP"/>
        </w:rPr>
        <w:t>:</w:t>
      </w:r>
      <w:r w:rsidRPr="00075045">
        <w:rPr>
          <w:rFonts w:eastAsiaTheme="minorEastAsia"/>
          <w:color w:val="000000" w:themeColor="text1"/>
          <w:lang w:eastAsia="ja-JP"/>
        </w:rPr>
        <w:t xml:space="preserve"> The interdisciplinary case study is a group discussion (usually 9-10 students from different disciplinary) where each group will be assigned to a paper patient to discuss the following guiding questions and give a presentation regarding their opinion/ findings.</w:t>
      </w:r>
      <w:r w:rsidR="002E12C6" w:rsidRPr="00075045">
        <w:rPr>
          <w:rFonts w:eastAsiaTheme="minorEastAsia"/>
          <w:color w:val="000000" w:themeColor="text1"/>
          <w:lang w:eastAsia="ja-JP"/>
        </w:rPr>
        <w:t xml:space="preserve"> </w:t>
      </w:r>
    </w:p>
    <w:p w14:paraId="06628467" w14:textId="77777777" w:rsidR="007C10A8" w:rsidRPr="00075045" w:rsidRDefault="007C10A8" w:rsidP="00AA78A4">
      <w:pPr>
        <w:rPr>
          <w:rFonts w:eastAsiaTheme="minorEastAsia"/>
          <w:i/>
          <w:color w:val="000000" w:themeColor="text1"/>
          <w:lang w:eastAsia="ja-JP"/>
        </w:rPr>
      </w:pPr>
    </w:p>
    <w:p w14:paraId="0C7E12A0" w14:textId="77777777" w:rsidR="00AA78A4" w:rsidRPr="00A267E1" w:rsidRDefault="00AA78A4" w:rsidP="00AA78A4">
      <w:pPr>
        <w:rPr>
          <w:rFonts w:eastAsiaTheme="minorEastAsia"/>
          <w:b/>
          <w:i/>
          <w:color w:val="000000" w:themeColor="text1"/>
          <w:lang w:eastAsia="ja-JP"/>
        </w:rPr>
      </w:pPr>
      <w:r w:rsidRPr="00075045">
        <w:rPr>
          <w:rFonts w:eastAsiaTheme="minorEastAsia"/>
          <w:b/>
          <w:i/>
          <w:color w:val="000000" w:themeColor="text1"/>
          <w:lang w:eastAsia="ja-JP"/>
        </w:rPr>
        <w:t>Guiding Questions</w:t>
      </w:r>
      <w:r w:rsidR="00A267E1">
        <w:rPr>
          <w:rFonts w:eastAsiaTheme="minorEastAsia"/>
          <w:b/>
          <w:i/>
          <w:color w:val="000000" w:themeColor="text1"/>
          <w:lang w:eastAsia="ja-JP"/>
        </w:rPr>
        <w:t xml:space="preserve"> </w:t>
      </w:r>
      <w:r w:rsidR="00A267E1" w:rsidRPr="00075045">
        <w:rPr>
          <w:b/>
          <w:i/>
          <w:color w:val="000000" w:themeColor="text1"/>
          <w:w w:val="105"/>
        </w:rPr>
        <w:t>(tentative)</w:t>
      </w:r>
      <w:r w:rsidRPr="00075045">
        <w:rPr>
          <w:rFonts w:eastAsiaTheme="minorEastAsia"/>
          <w:b/>
          <w:color w:val="000000" w:themeColor="text1"/>
          <w:lang w:eastAsia="ja-JP"/>
        </w:rPr>
        <w:t>:</w:t>
      </w:r>
      <w:r w:rsidRPr="00075045">
        <w:rPr>
          <w:rFonts w:eastAsiaTheme="minorEastAsia"/>
          <w:color w:val="000000" w:themeColor="text1"/>
          <w:lang w:eastAsia="ja-JP"/>
        </w:rPr>
        <w:t xml:space="preserve"> (1) Set a goal for the assigned patient with certain time period. (2) List the possible healthcare the patient should receive, and identify each profession’s role. (3) Discuss the health insurance system, social value and an ethical standpoint across countries that may affect the care for the assigned patient.</w:t>
      </w:r>
    </w:p>
    <w:p w14:paraId="5B9D483C" w14:textId="77777777" w:rsidR="007C10A8" w:rsidRPr="00075045" w:rsidRDefault="007C10A8" w:rsidP="00AA78A4">
      <w:pPr>
        <w:rPr>
          <w:rFonts w:eastAsiaTheme="minorEastAsia"/>
          <w:i/>
          <w:color w:val="000000" w:themeColor="text1"/>
          <w:lang w:eastAsia="ja-JP"/>
        </w:rPr>
      </w:pPr>
    </w:p>
    <w:p w14:paraId="3BE903E8" w14:textId="77777777" w:rsidR="0013610C" w:rsidRPr="007243A7" w:rsidRDefault="0013610C" w:rsidP="0013610C">
      <w:pPr>
        <w:spacing w:before="54"/>
        <w:ind w:right="224"/>
        <w:jc w:val="both"/>
        <w:rPr>
          <w:color w:val="FF0000"/>
        </w:rPr>
      </w:pPr>
      <w:r w:rsidRPr="00075045">
        <w:rPr>
          <w:b/>
          <w:i/>
        </w:rPr>
        <w:t>Participated Universities:</w:t>
      </w:r>
      <w:r w:rsidRPr="00075045">
        <w:rPr>
          <w:b/>
        </w:rPr>
        <w:t xml:space="preserve"> </w:t>
      </w:r>
      <w:r w:rsidRPr="00075045">
        <w:t xml:space="preserve"> </w:t>
      </w:r>
      <w:r w:rsidRPr="002B50F4">
        <w:t>FH Campus Wien (Austria), Charles University</w:t>
      </w:r>
      <w:r w:rsidRPr="002B50F4">
        <w:rPr>
          <w:rFonts w:eastAsiaTheme="minorEastAsia"/>
          <w:lang w:eastAsia="ja-JP"/>
        </w:rPr>
        <w:t xml:space="preserve"> </w:t>
      </w:r>
      <w:r w:rsidRPr="002B50F4">
        <w:t>in Prague (Czech Republic), University of Marburg</w:t>
      </w:r>
      <w:r w:rsidRPr="002B50F4">
        <w:rPr>
          <w:rFonts w:eastAsiaTheme="minorEastAsia"/>
          <w:lang w:eastAsia="ja-JP"/>
        </w:rPr>
        <w:t xml:space="preserve"> </w:t>
      </w:r>
      <w:r w:rsidRPr="002B50F4">
        <w:t>(Germany), Gabriele d’Annu</w:t>
      </w:r>
      <w:r w:rsidR="00D83623" w:rsidRPr="002B50F4">
        <w:t>n</w:t>
      </w:r>
      <w:r w:rsidRPr="002B50F4">
        <w:t>zio University</w:t>
      </w:r>
      <w:r w:rsidRPr="002B50F4">
        <w:rPr>
          <w:rFonts w:eastAsiaTheme="minorEastAsia"/>
          <w:lang w:eastAsia="ja-JP"/>
        </w:rPr>
        <w:t xml:space="preserve"> </w:t>
      </w:r>
      <w:r w:rsidRPr="002B50F4">
        <w:t>(Italy), University of Medical Technology, Yangon (Myanmar)</w:t>
      </w:r>
      <w:r w:rsidRPr="002B50F4">
        <w:rPr>
          <w:rFonts w:eastAsiaTheme="minorEastAsia"/>
          <w:lang w:eastAsia="ja-JP"/>
        </w:rPr>
        <w:t>, Inland Norway University of Applied Sciences (Norway)</w:t>
      </w:r>
      <w:r w:rsidRPr="002B50F4">
        <w:t>, National Cheng Kung University</w:t>
      </w:r>
      <w:r w:rsidRPr="002B50F4">
        <w:rPr>
          <w:rFonts w:eastAsiaTheme="minorEastAsia"/>
          <w:lang w:eastAsia="ja-JP"/>
        </w:rPr>
        <w:t xml:space="preserve"> (</w:t>
      </w:r>
      <w:r w:rsidRPr="002B50F4">
        <w:t>Taiwan</w:t>
      </w:r>
      <w:r w:rsidRPr="002B50F4">
        <w:rPr>
          <w:rFonts w:eastAsiaTheme="minorEastAsia"/>
          <w:lang w:eastAsia="ja-JP"/>
        </w:rPr>
        <w:t>)</w:t>
      </w:r>
      <w:r w:rsidRPr="002B50F4">
        <w:rPr>
          <w:rFonts w:eastAsia="MS Mincho"/>
          <w:lang w:eastAsia="ja-JP"/>
        </w:rPr>
        <w:t>,</w:t>
      </w:r>
      <w:r w:rsidR="00733066" w:rsidRPr="002B50F4">
        <w:t xml:space="preserve"> Ulster University (U.K), </w:t>
      </w:r>
      <w:r w:rsidRPr="002B50F4">
        <w:t>Thomas Jefferson</w:t>
      </w:r>
      <w:r w:rsidR="00733066" w:rsidRPr="002B50F4">
        <w:t xml:space="preserve"> University (U.S.)</w:t>
      </w:r>
      <w:r w:rsidRPr="002B50F4">
        <w:t>,</w:t>
      </w:r>
      <w:r w:rsidR="00733066" w:rsidRPr="002B50F4">
        <w:t xml:space="preserve"> University of Kentucky (U.S.), Univer</w:t>
      </w:r>
      <w:r w:rsidR="002B50F4" w:rsidRPr="002B50F4">
        <w:t>sity of California, Irvine (U.S.)</w:t>
      </w:r>
      <w:r w:rsidR="00B92FB7" w:rsidRPr="002B50F4">
        <w:t xml:space="preserve"> </w:t>
      </w:r>
      <w:r w:rsidRPr="002B50F4">
        <w:t>a</w:t>
      </w:r>
      <w:r w:rsidRPr="00075045">
        <w:t>nd Kitasato</w:t>
      </w:r>
      <w:r w:rsidRPr="00075045">
        <w:rPr>
          <w:spacing w:val="8"/>
        </w:rPr>
        <w:t xml:space="preserve"> </w:t>
      </w:r>
      <w:r w:rsidRPr="00075045">
        <w:t>Universit</w:t>
      </w:r>
      <w:r w:rsidRPr="002B50F4">
        <w:t>y</w:t>
      </w:r>
      <w:r w:rsidR="00556C11" w:rsidRPr="002B50F4">
        <w:t xml:space="preserve"> (secretariat of this program)</w:t>
      </w:r>
      <w:r w:rsidRPr="002B50F4">
        <w:t>.</w:t>
      </w:r>
      <w:r w:rsidRPr="007243A7">
        <w:rPr>
          <w:color w:val="FF0000"/>
        </w:rPr>
        <w:t xml:space="preserve"> </w:t>
      </w:r>
    </w:p>
    <w:p w14:paraId="7547BA83" w14:textId="77777777" w:rsidR="0013610C" w:rsidRPr="00075045" w:rsidRDefault="0013610C" w:rsidP="0013610C">
      <w:pPr>
        <w:spacing w:before="54"/>
        <w:ind w:right="224"/>
        <w:jc w:val="both"/>
        <w:rPr>
          <w:color w:val="FF0000"/>
        </w:rPr>
      </w:pPr>
    </w:p>
    <w:p w14:paraId="5BCB2E9F" w14:textId="77777777" w:rsidR="0013610C" w:rsidRDefault="00AA78A4" w:rsidP="001B516B">
      <w:pPr>
        <w:rPr>
          <w:rFonts w:eastAsiaTheme="minorEastAsia"/>
          <w:color w:val="000000" w:themeColor="text1"/>
          <w:lang w:eastAsia="ja-JP"/>
        </w:rPr>
      </w:pPr>
      <w:r w:rsidRPr="00075045">
        <w:rPr>
          <w:rFonts w:eastAsiaTheme="minorEastAsia"/>
          <w:b/>
          <w:i/>
          <w:color w:val="000000" w:themeColor="text1"/>
          <w:lang w:eastAsia="ja-JP"/>
        </w:rPr>
        <w:t>Participants</w:t>
      </w:r>
      <w:r w:rsidR="003B4128" w:rsidRPr="00075045">
        <w:rPr>
          <w:rFonts w:eastAsiaTheme="minorEastAsia"/>
          <w:b/>
          <w:i/>
          <w:color w:val="000000" w:themeColor="text1"/>
          <w:lang w:eastAsia="ja-JP"/>
        </w:rPr>
        <w:t xml:space="preserve"> </w:t>
      </w:r>
      <w:r w:rsidRPr="00075045">
        <w:rPr>
          <w:rFonts w:eastAsiaTheme="minorEastAsia"/>
          <w:b/>
          <w:i/>
          <w:color w:val="000000" w:themeColor="text1"/>
          <w:lang w:eastAsia="ja-JP"/>
        </w:rPr>
        <w:t>From Kitasato</w:t>
      </w:r>
      <w:r w:rsidR="003B4128" w:rsidRPr="00075045">
        <w:rPr>
          <w:rFonts w:eastAsiaTheme="minorEastAsia"/>
          <w:b/>
          <w:i/>
          <w:color w:val="000000" w:themeColor="text1"/>
          <w:lang w:eastAsia="ja-JP"/>
        </w:rPr>
        <w:t xml:space="preserve"> University:</w:t>
      </w:r>
      <w:r w:rsidR="003B4128" w:rsidRPr="00075045">
        <w:rPr>
          <w:rFonts w:eastAsiaTheme="minorEastAsia"/>
          <w:i/>
          <w:color w:val="000000" w:themeColor="text1"/>
          <w:lang w:eastAsia="ja-JP"/>
        </w:rPr>
        <w:t xml:space="preserve"> </w:t>
      </w:r>
      <w:r w:rsidR="003B4128" w:rsidRPr="00075045">
        <w:rPr>
          <w:rFonts w:eastAsiaTheme="minorEastAsia"/>
          <w:color w:val="000000" w:themeColor="text1"/>
          <w:lang w:eastAsia="ja-JP"/>
        </w:rPr>
        <w:t>S</w:t>
      </w:r>
      <w:r w:rsidRPr="00075045">
        <w:rPr>
          <w:rFonts w:eastAsiaTheme="minorEastAsia"/>
          <w:color w:val="000000" w:themeColor="text1"/>
          <w:lang w:eastAsia="ja-JP"/>
        </w:rPr>
        <w:t>tudents from School of Allied Health Sciences (Medical Laboratory, Radiological Technology, Physical Therapy, Occupational Therapy, Health Science, Clinical Engineering, Speech Therapy, Orthoptics and Visual Science, Basic Medical Sciences and Clinical Medicine), School of Medicine, Nursing and Pharmacy.</w:t>
      </w:r>
      <w:r w:rsidR="00556C11">
        <w:rPr>
          <w:rFonts w:eastAsiaTheme="minorEastAsia"/>
          <w:color w:val="000000" w:themeColor="text1"/>
          <w:lang w:eastAsia="ja-JP"/>
        </w:rPr>
        <w:t xml:space="preserve"> </w:t>
      </w:r>
    </w:p>
    <w:p w14:paraId="1CC86D7E" w14:textId="77777777" w:rsidR="000D120E" w:rsidRDefault="000D120E" w:rsidP="001B516B">
      <w:pPr>
        <w:rPr>
          <w:rFonts w:eastAsiaTheme="minorEastAsia"/>
          <w:color w:val="000000" w:themeColor="text1"/>
          <w:lang w:eastAsia="ja-JP"/>
        </w:rPr>
      </w:pPr>
    </w:p>
    <w:p w14:paraId="501D4B8C" w14:textId="77777777" w:rsidR="002B50F4" w:rsidRDefault="002B50F4" w:rsidP="001B516B">
      <w:pPr>
        <w:rPr>
          <w:rFonts w:eastAsiaTheme="minorEastAsia"/>
          <w:color w:val="000000" w:themeColor="text1"/>
          <w:lang w:eastAsia="ja-JP"/>
        </w:rPr>
      </w:pPr>
    </w:p>
    <w:p w14:paraId="0EE80C5C" w14:textId="77777777" w:rsidR="001122E9" w:rsidRPr="002B50F4" w:rsidRDefault="0013610C" w:rsidP="00180C78">
      <w:pPr>
        <w:spacing w:before="16"/>
        <w:rPr>
          <w:rFonts w:eastAsiaTheme="minorEastAsia"/>
          <w:b/>
          <w:lang w:eastAsia="ja-JP"/>
        </w:rPr>
      </w:pPr>
      <w:r w:rsidRPr="00075045">
        <w:rPr>
          <w:b/>
          <w:i/>
          <w:color w:val="000000" w:themeColor="text1"/>
          <w:w w:val="105"/>
        </w:rPr>
        <w:lastRenderedPageBreak/>
        <w:t>P</w:t>
      </w:r>
      <w:r w:rsidR="00E23692" w:rsidRPr="00075045">
        <w:rPr>
          <w:b/>
          <w:i/>
          <w:color w:val="000000" w:themeColor="text1"/>
          <w:w w:val="105"/>
        </w:rPr>
        <w:t>r</w:t>
      </w:r>
      <w:r w:rsidR="00E23692" w:rsidRPr="002B50F4">
        <w:rPr>
          <w:b/>
          <w:i/>
          <w:w w:val="105"/>
        </w:rPr>
        <w:t>ogram</w:t>
      </w:r>
      <w:r w:rsidR="00B3777F" w:rsidRPr="002B50F4">
        <w:rPr>
          <w:b/>
          <w:i/>
          <w:w w:val="105"/>
        </w:rPr>
        <w:t xml:space="preserve"> in 202</w:t>
      </w:r>
      <w:r w:rsidR="00B3777F" w:rsidRPr="002B50F4">
        <w:rPr>
          <w:rFonts w:eastAsiaTheme="minorEastAsia"/>
          <w:b/>
          <w:i/>
          <w:w w:val="105"/>
          <w:lang w:eastAsia="ja-JP"/>
        </w:rPr>
        <w:t>4</w:t>
      </w:r>
      <w:r w:rsidR="003B4128" w:rsidRPr="002B50F4">
        <w:rPr>
          <w:b/>
          <w:i/>
          <w:w w:val="105"/>
        </w:rPr>
        <w:t xml:space="preserve"> (tentative): </w:t>
      </w:r>
      <w:r w:rsidR="00E23692" w:rsidRPr="002B50F4">
        <w:rPr>
          <w:b/>
        </w:rPr>
        <w:t xml:space="preserve">Date: </w:t>
      </w:r>
      <w:r w:rsidR="00E23692" w:rsidRPr="002B50F4">
        <w:rPr>
          <w:rFonts w:eastAsiaTheme="minorEastAsia"/>
          <w:b/>
          <w:lang w:eastAsia="ja-JP"/>
        </w:rPr>
        <w:t>Mar</w:t>
      </w:r>
      <w:r w:rsidR="00BC6715" w:rsidRPr="002B50F4">
        <w:rPr>
          <w:rFonts w:eastAsiaTheme="minorEastAsia"/>
          <w:b/>
          <w:lang w:eastAsia="ja-JP"/>
        </w:rPr>
        <w:t>ch</w:t>
      </w:r>
      <w:r w:rsidR="00713A56" w:rsidRPr="002B50F4">
        <w:rPr>
          <w:rFonts w:eastAsiaTheme="minorEastAsia"/>
          <w:b/>
          <w:lang w:eastAsia="ja-JP"/>
        </w:rPr>
        <w:t xml:space="preserve"> 10</w:t>
      </w:r>
      <w:r w:rsidR="00E23692" w:rsidRPr="002B50F4">
        <w:rPr>
          <w:b/>
        </w:rPr>
        <w:t xml:space="preserve"> </w:t>
      </w:r>
      <w:r w:rsidR="003B4128" w:rsidRPr="002B50F4">
        <w:rPr>
          <w:b/>
        </w:rPr>
        <w:t>to March</w:t>
      </w:r>
      <w:r w:rsidR="00713A56" w:rsidRPr="002B50F4">
        <w:rPr>
          <w:b/>
        </w:rPr>
        <w:t xml:space="preserve"> 15</w:t>
      </w:r>
      <w:r w:rsidR="00820641" w:rsidRPr="002B50F4">
        <w:rPr>
          <w:b/>
        </w:rPr>
        <w:t xml:space="preserve"> </w:t>
      </w:r>
      <w:r w:rsidR="00E23692" w:rsidRPr="002B50F4">
        <w:rPr>
          <w:b/>
        </w:rPr>
        <w:t>20</w:t>
      </w:r>
      <w:r w:rsidR="009C7518" w:rsidRPr="002B50F4">
        <w:rPr>
          <w:rFonts w:eastAsiaTheme="minorEastAsia"/>
          <w:b/>
          <w:lang w:eastAsia="ja-JP"/>
        </w:rPr>
        <w:t>2</w:t>
      </w:r>
      <w:r w:rsidR="00713A56" w:rsidRPr="002B50F4">
        <w:rPr>
          <w:rFonts w:eastAsiaTheme="minorEastAsia"/>
          <w:b/>
          <w:lang w:eastAsia="ja-JP"/>
        </w:rPr>
        <w:t>4</w:t>
      </w:r>
    </w:p>
    <w:tbl>
      <w:tblPr>
        <w:tblStyle w:val="Mkatabulky"/>
        <w:tblpPr w:leftFromText="142" w:rightFromText="142" w:vertAnchor="text" w:horzAnchor="margin" w:tblpXSpec="center" w:tblpY="100"/>
        <w:tblW w:w="0" w:type="auto"/>
        <w:tblLook w:val="04A0" w:firstRow="1" w:lastRow="0" w:firstColumn="1" w:lastColumn="0" w:noHBand="0" w:noVBand="1"/>
      </w:tblPr>
      <w:tblGrid>
        <w:gridCol w:w="2404"/>
        <w:gridCol w:w="6473"/>
      </w:tblGrid>
      <w:tr w:rsidR="002B50F4" w:rsidRPr="002B50F4" w14:paraId="4D6BC24D" w14:textId="77777777" w:rsidTr="005D7DF4">
        <w:trPr>
          <w:trHeight w:val="271"/>
        </w:trPr>
        <w:tc>
          <w:tcPr>
            <w:tcW w:w="0" w:type="auto"/>
            <w:vAlign w:val="center"/>
          </w:tcPr>
          <w:p w14:paraId="772ED85F" w14:textId="77777777" w:rsidR="003B4128" w:rsidRPr="002B50F4" w:rsidRDefault="003B4128" w:rsidP="00C313DD">
            <w:pPr>
              <w:spacing w:before="54"/>
              <w:ind w:left="20"/>
            </w:pPr>
            <w:r w:rsidRPr="002B50F4">
              <w:t xml:space="preserve">Date </w:t>
            </w:r>
          </w:p>
        </w:tc>
        <w:tc>
          <w:tcPr>
            <w:tcW w:w="0" w:type="auto"/>
            <w:vAlign w:val="center"/>
          </w:tcPr>
          <w:p w14:paraId="5B2FA221" w14:textId="77777777" w:rsidR="003B4128" w:rsidRPr="002B50F4" w:rsidRDefault="003B4128" w:rsidP="00C313DD">
            <w:pPr>
              <w:spacing w:before="54"/>
              <w:rPr>
                <w:lang w:eastAsia="ja-JP"/>
              </w:rPr>
            </w:pPr>
            <w:r w:rsidRPr="002B50F4">
              <w:rPr>
                <w:rFonts w:eastAsia="MS Mincho"/>
                <w:lang w:eastAsia="ja-JP"/>
              </w:rPr>
              <w:t xml:space="preserve">Event </w:t>
            </w:r>
          </w:p>
        </w:tc>
      </w:tr>
      <w:tr w:rsidR="002B50F4" w:rsidRPr="002B50F4" w14:paraId="002EAD00" w14:textId="77777777" w:rsidTr="005D7DF4">
        <w:tc>
          <w:tcPr>
            <w:tcW w:w="0" w:type="auto"/>
            <w:vAlign w:val="center"/>
          </w:tcPr>
          <w:p w14:paraId="3A09D68B" w14:textId="77777777" w:rsidR="003B4128" w:rsidRPr="002B50F4" w:rsidRDefault="00713A56" w:rsidP="003B4128">
            <w:pPr>
              <w:spacing w:before="54"/>
            </w:pPr>
            <w:r w:rsidRPr="002B50F4">
              <w:t>March 9 (Sat</w:t>
            </w:r>
            <w:r w:rsidR="00820641" w:rsidRPr="002B50F4">
              <w:t>)</w:t>
            </w:r>
          </w:p>
        </w:tc>
        <w:tc>
          <w:tcPr>
            <w:tcW w:w="0" w:type="auto"/>
            <w:vAlign w:val="center"/>
          </w:tcPr>
          <w:p w14:paraId="267872C8" w14:textId="77777777" w:rsidR="003B4128" w:rsidRPr="002B50F4" w:rsidRDefault="00B92FB7" w:rsidP="00C313DD">
            <w:pPr>
              <w:spacing w:before="54"/>
              <w:ind w:left="20"/>
              <w:rPr>
                <w:rFonts w:eastAsiaTheme="minorEastAsia"/>
                <w:lang w:eastAsia="ja-JP"/>
              </w:rPr>
            </w:pPr>
            <w:r w:rsidRPr="002B50F4">
              <w:rPr>
                <w:rFonts w:eastAsiaTheme="minorEastAsia"/>
                <w:lang w:eastAsia="ja-JP"/>
              </w:rPr>
              <w:t>Transfer</w:t>
            </w:r>
            <w:r w:rsidR="003B4128" w:rsidRPr="002B50F4">
              <w:rPr>
                <w:rFonts w:eastAsiaTheme="minorEastAsia"/>
                <w:lang w:eastAsia="ja-JP"/>
              </w:rPr>
              <w:t xml:space="preserve"> to the hotel near Kitasato University</w:t>
            </w:r>
          </w:p>
          <w:p w14:paraId="75D825CA" w14:textId="77777777" w:rsidR="00713A56" w:rsidRPr="002B50F4" w:rsidRDefault="00A267E1" w:rsidP="00C313DD">
            <w:pPr>
              <w:spacing w:before="54"/>
              <w:ind w:left="20"/>
              <w:rPr>
                <w:rFonts w:eastAsiaTheme="minorEastAsia"/>
                <w:lang w:eastAsia="ja-JP"/>
              </w:rPr>
            </w:pPr>
            <w:r w:rsidRPr="002B50F4">
              <w:rPr>
                <w:rFonts w:eastAsiaTheme="minorEastAsia"/>
                <w:lang w:eastAsia="ja-JP"/>
              </w:rPr>
              <w:t>*Some students will leave their</w:t>
            </w:r>
            <w:r w:rsidR="00713A56" w:rsidRPr="002B50F4">
              <w:rPr>
                <w:rFonts w:eastAsiaTheme="minorEastAsia"/>
                <w:lang w:eastAsia="ja-JP"/>
              </w:rPr>
              <w:t xml:space="preserve"> country on March 8 (Fri). </w:t>
            </w:r>
          </w:p>
        </w:tc>
      </w:tr>
      <w:tr w:rsidR="002B50F4" w:rsidRPr="002B50F4" w14:paraId="237C5AD6" w14:textId="77777777" w:rsidTr="005D7DF4">
        <w:tc>
          <w:tcPr>
            <w:tcW w:w="0" w:type="auto"/>
            <w:vAlign w:val="center"/>
          </w:tcPr>
          <w:p w14:paraId="19AF7ACC" w14:textId="77777777" w:rsidR="003B4128" w:rsidRPr="002B50F4" w:rsidRDefault="00713A56" w:rsidP="00C313DD">
            <w:pPr>
              <w:spacing w:before="54"/>
              <w:ind w:left="20"/>
            </w:pPr>
            <w:r w:rsidRPr="002B50F4">
              <w:t>March 10</w:t>
            </w:r>
            <w:r w:rsidR="00820641" w:rsidRPr="002B50F4">
              <w:t xml:space="preserve"> (</w:t>
            </w:r>
            <w:r w:rsidRPr="002B50F4">
              <w:t>Sun</w:t>
            </w:r>
            <w:r w:rsidR="00820641" w:rsidRPr="002B50F4">
              <w:t>)</w:t>
            </w:r>
            <w:r w:rsidR="003B4128" w:rsidRPr="002B50F4">
              <w:t xml:space="preserve"> </w:t>
            </w:r>
          </w:p>
        </w:tc>
        <w:tc>
          <w:tcPr>
            <w:tcW w:w="0" w:type="auto"/>
            <w:vAlign w:val="center"/>
          </w:tcPr>
          <w:p w14:paraId="7C069483" w14:textId="77777777" w:rsidR="003B4128" w:rsidRPr="002B50F4" w:rsidRDefault="00A267E1" w:rsidP="00A267E1">
            <w:pPr>
              <w:spacing w:before="54"/>
            </w:pPr>
            <w:r w:rsidRPr="002B50F4">
              <w:t xml:space="preserve">Orientation and icebreaker activity  </w:t>
            </w:r>
          </w:p>
        </w:tc>
      </w:tr>
      <w:tr w:rsidR="002B50F4" w:rsidRPr="002B50F4" w14:paraId="3AAB9962" w14:textId="77777777" w:rsidTr="005D7DF4">
        <w:tc>
          <w:tcPr>
            <w:tcW w:w="0" w:type="auto"/>
            <w:vAlign w:val="center"/>
          </w:tcPr>
          <w:p w14:paraId="74B58959" w14:textId="77777777" w:rsidR="003B4128" w:rsidRPr="002B50F4" w:rsidRDefault="00713A56" w:rsidP="00C313DD">
            <w:pPr>
              <w:spacing w:before="54"/>
            </w:pPr>
            <w:r w:rsidRPr="002B50F4">
              <w:t>March 11-14</w:t>
            </w:r>
            <w:r w:rsidRPr="002B50F4">
              <w:rPr>
                <w:rFonts w:eastAsiaTheme="minorEastAsia"/>
                <w:lang w:eastAsia="ja-JP"/>
              </w:rPr>
              <w:t xml:space="preserve"> </w:t>
            </w:r>
            <w:r w:rsidR="00820641" w:rsidRPr="002B50F4">
              <w:t>(</w:t>
            </w:r>
            <w:r w:rsidRPr="002B50F4">
              <w:t>Mon-Thu</w:t>
            </w:r>
            <w:r w:rsidR="00820641" w:rsidRPr="002B50F4">
              <w:t>)</w:t>
            </w:r>
          </w:p>
        </w:tc>
        <w:tc>
          <w:tcPr>
            <w:tcW w:w="0" w:type="auto"/>
            <w:vAlign w:val="center"/>
          </w:tcPr>
          <w:p w14:paraId="736311B7" w14:textId="77777777" w:rsidR="003B4128" w:rsidRPr="002B50F4" w:rsidRDefault="003B4128" w:rsidP="00C313DD">
            <w:pPr>
              <w:spacing w:before="54"/>
              <w:rPr>
                <w:rFonts w:eastAsiaTheme="minorEastAsia"/>
                <w:lang w:eastAsia="ja-JP"/>
              </w:rPr>
            </w:pPr>
            <w:r w:rsidRPr="002B50F4">
              <w:rPr>
                <w:rFonts w:eastAsiaTheme="minorEastAsia"/>
                <w:lang w:eastAsia="ja-JP"/>
              </w:rPr>
              <w:t>Cross-cultural Interdisciplinary case study (Discussion</w:t>
            </w:r>
            <w:r w:rsidR="001122E9" w:rsidRPr="002B50F4">
              <w:rPr>
                <w:rFonts w:eastAsiaTheme="minorEastAsia"/>
                <w:lang w:eastAsia="ja-JP"/>
              </w:rPr>
              <w:t xml:space="preserve"> </w:t>
            </w:r>
            <w:r w:rsidRPr="002B50F4">
              <w:rPr>
                <w:rFonts w:eastAsiaTheme="minorEastAsia"/>
                <w:lang w:eastAsia="ja-JP"/>
              </w:rPr>
              <w:t>&amp;</w:t>
            </w:r>
            <w:r w:rsidR="001122E9" w:rsidRPr="002B50F4">
              <w:rPr>
                <w:rFonts w:eastAsiaTheme="minorEastAsia"/>
                <w:lang w:eastAsia="ja-JP"/>
              </w:rPr>
              <w:t xml:space="preserve"> </w:t>
            </w:r>
            <w:r w:rsidRPr="002B50F4">
              <w:rPr>
                <w:rFonts w:eastAsiaTheme="minorEastAsia"/>
                <w:lang w:eastAsia="ja-JP"/>
              </w:rPr>
              <w:t>Presentation)</w:t>
            </w:r>
          </w:p>
        </w:tc>
      </w:tr>
      <w:tr w:rsidR="002B50F4" w:rsidRPr="002B50F4" w14:paraId="4BEA1D19" w14:textId="77777777" w:rsidTr="005D7DF4">
        <w:tc>
          <w:tcPr>
            <w:tcW w:w="0" w:type="auto"/>
            <w:vAlign w:val="center"/>
          </w:tcPr>
          <w:p w14:paraId="642820D6" w14:textId="77777777" w:rsidR="003B4128" w:rsidRPr="002B50F4" w:rsidRDefault="00713A56" w:rsidP="00C313DD">
            <w:pPr>
              <w:spacing w:before="54"/>
            </w:pPr>
            <w:r w:rsidRPr="002B50F4">
              <w:t>March 15</w:t>
            </w:r>
            <w:r w:rsidR="00820641" w:rsidRPr="002B50F4">
              <w:t xml:space="preserve"> (</w:t>
            </w:r>
            <w:r w:rsidR="003B4128" w:rsidRPr="002B50F4">
              <w:t>Fri</w:t>
            </w:r>
            <w:r w:rsidR="00820641" w:rsidRPr="002B50F4">
              <w:t>)</w:t>
            </w:r>
          </w:p>
        </w:tc>
        <w:tc>
          <w:tcPr>
            <w:tcW w:w="0" w:type="auto"/>
            <w:vAlign w:val="center"/>
          </w:tcPr>
          <w:p w14:paraId="7280A295" w14:textId="77777777" w:rsidR="003B4128" w:rsidRPr="002B50F4" w:rsidRDefault="00820641" w:rsidP="003B4128">
            <w:pPr>
              <w:spacing w:before="54"/>
              <w:rPr>
                <w:lang w:eastAsia="ja-JP"/>
              </w:rPr>
            </w:pPr>
            <w:r w:rsidRPr="002B50F4">
              <w:rPr>
                <w:rFonts w:eastAsiaTheme="minorEastAsia"/>
                <w:lang w:eastAsia="ja-JP"/>
              </w:rPr>
              <w:t>Cultural exchange/Sightseeing</w:t>
            </w:r>
          </w:p>
        </w:tc>
      </w:tr>
      <w:tr w:rsidR="002B50F4" w:rsidRPr="002B50F4" w14:paraId="69B7E683" w14:textId="77777777" w:rsidTr="005D7DF4">
        <w:tc>
          <w:tcPr>
            <w:tcW w:w="0" w:type="auto"/>
            <w:vAlign w:val="center"/>
          </w:tcPr>
          <w:p w14:paraId="6F6B225E" w14:textId="77777777" w:rsidR="003B4128" w:rsidRPr="002B50F4" w:rsidRDefault="00713A56" w:rsidP="00C313DD">
            <w:pPr>
              <w:spacing w:before="54"/>
            </w:pPr>
            <w:r w:rsidRPr="002B50F4">
              <w:t>March 16</w:t>
            </w:r>
            <w:r w:rsidR="00820641" w:rsidRPr="002B50F4">
              <w:t xml:space="preserve"> (</w:t>
            </w:r>
            <w:r w:rsidR="003B4128" w:rsidRPr="002B50F4">
              <w:t>Sat</w:t>
            </w:r>
            <w:r w:rsidR="00820641" w:rsidRPr="002B50F4">
              <w:t>)</w:t>
            </w:r>
            <w:r w:rsidR="003B4128" w:rsidRPr="002B50F4">
              <w:t xml:space="preserve"> </w:t>
            </w:r>
          </w:p>
        </w:tc>
        <w:tc>
          <w:tcPr>
            <w:tcW w:w="0" w:type="auto"/>
            <w:vAlign w:val="center"/>
          </w:tcPr>
          <w:p w14:paraId="7C126BA0" w14:textId="77777777" w:rsidR="003B4128" w:rsidRPr="002B50F4" w:rsidRDefault="003B4128" w:rsidP="00C313DD">
            <w:pPr>
              <w:spacing w:before="54"/>
            </w:pPr>
            <w:r w:rsidRPr="002B50F4">
              <w:rPr>
                <w:rFonts w:eastAsiaTheme="minorEastAsia"/>
                <w:lang w:eastAsia="ja-JP"/>
              </w:rPr>
              <w:t>Departure</w:t>
            </w:r>
          </w:p>
        </w:tc>
      </w:tr>
    </w:tbl>
    <w:p w14:paraId="4F132680" w14:textId="77777777" w:rsidR="00244F8C" w:rsidRPr="002B50F4" w:rsidRDefault="0013610C" w:rsidP="00244F8C">
      <w:pPr>
        <w:spacing w:before="54" w:line="220" w:lineRule="exact"/>
        <w:ind w:leftChars="160" w:left="452" w:right="227" w:hangingChars="50" w:hanging="100"/>
        <w:jc w:val="both"/>
        <w:rPr>
          <w:rFonts w:eastAsiaTheme="minorEastAsia"/>
          <w:sz w:val="20"/>
          <w:szCs w:val="20"/>
          <w:lang w:eastAsia="ja-JP"/>
        </w:rPr>
      </w:pPr>
      <w:r w:rsidRPr="002B50F4">
        <w:rPr>
          <w:rFonts w:eastAsiaTheme="minorEastAsia"/>
          <w:b/>
          <w:sz w:val="20"/>
          <w:szCs w:val="20"/>
          <w:lang w:eastAsia="ja-JP"/>
        </w:rPr>
        <w:t>*</w:t>
      </w:r>
      <w:r w:rsidRPr="002B50F4">
        <w:rPr>
          <w:rFonts w:eastAsiaTheme="minorEastAsia"/>
          <w:sz w:val="20"/>
          <w:szCs w:val="20"/>
          <w:lang w:eastAsia="ja-JP"/>
        </w:rPr>
        <w:t>The program</w:t>
      </w:r>
      <w:r w:rsidR="00B92FB7" w:rsidRPr="002B50F4">
        <w:rPr>
          <w:rFonts w:eastAsiaTheme="minorEastAsia"/>
          <w:sz w:val="20"/>
          <w:szCs w:val="20"/>
          <w:lang w:eastAsia="ja-JP"/>
        </w:rPr>
        <w:t xml:space="preserve"> is currently planned to be delivered</w:t>
      </w:r>
      <w:r w:rsidRPr="002B50F4">
        <w:rPr>
          <w:rFonts w:eastAsiaTheme="minorEastAsia"/>
          <w:sz w:val="20"/>
          <w:szCs w:val="20"/>
          <w:lang w:eastAsia="ja-JP"/>
        </w:rPr>
        <w:t xml:space="preserve"> in person, but please note that this is subject to change due </w:t>
      </w:r>
    </w:p>
    <w:p w14:paraId="4B87A7D1" w14:textId="4E2BC9C0" w:rsidR="003B4128" w:rsidRPr="002B50F4" w:rsidRDefault="0013610C" w:rsidP="00ED6580">
      <w:pPr>
        <w:spacing w:before="54" w:line="220" w:lineRule="exact"/>
        <w:ind w:leftChars="210" w:left="462" w:right="227"/>
        <w:jc w:val="both"/>
        <w:rPr>
          <w:rFonts w:eastAsiaTheme="minorEastAsia"/>
          <w:sz w:val="20"/>
          <w:szCs w:val="20"/>
          <w:lang w:eastAsia="ja-JP"/>
        </w:rPr>
      </w:pPr>
      <w:r w:rsidRPr="002B50F4">
        <w:rPr>
          <w:rFonts w:eastAsiaTheme="minorEastAsia"/>
          <w:sz w:val="20"/>
          <w:szCs w:val="20"/>
          <w:lang w:eastAsia="ja-JP"/>
        </w:rPr>
        <w:t>to unforeseen circumstances.</w:t>
      </w:r>
    </w:p>
    <w:p w14:paraId="2E3DE96C" w14:textId="77777777" w:rsidR="0013610C" w:rsidRPr="00075045" w:rsidRDefault="0013610C" w:rsidP="003B4128">
      <w:pPr>
        <w:spacing w:before="54"/>
        <w:ind w:right="224"/>
      </w:pPr>
    </w:p>
    <w:p w14:paraId="1830AEAD" w14:textId="77777777" w:rsidR="0013610C" w:rsidRPr="002B50F4" w:rsidRDefault="0013610C" w:rsidP="0013610C">
      <w:pPr>
        <w:spacing w:before="54"/>
        <w:rPr>
          <w:rFonts w:eastAsiaTheme="minorEastAsia"/>
          <w:b/>
          <w:i/>
          <w:lang w:eastAsia="ja-JP"/>
        </w:rPr>
      </w:pPr>
      <w:r w:rsidRPr="002B50F4">
        <w:rPr>
          <w:rFonts w:eastAsiaTheme="minorEastAsia"/>
          <w:b/>
          <w:i/>
          <w:lang w:eastAsia="ja-JP"/>
        </w:rPr>
        <w:t>Require</w:t>
      </w:r>
      <w:r w:rsidR="00B92FB7" w:rsidRPr="002B50F4">
        <w:rPr>
          <w:rFonts w:eastAsiaTheme="minorEastAsia"/>
          <w:b/>
          <w:i/>
          <w:lang w:eastAsia="ja-JP"/>
        </w:rPr>
        <w:t xml:space="preserve">ments / </w:t>
      </w:r>
      <w:r w:rsidR="00075045" w:rsidRPr="002B50F4">
        <w:rPr>
          <w:rFonts w:eastAsiaTheme="minorEastAsia"/>
          <w:b/>
          <w:i/>
          <w:lang w:eastAsia="ja-JP"/>
        </w:rPr>
        <w:t>tasks for the students and p</w:t>
      </w:r>
      <w:r w:rsidRPr="002B50F4">
        <w:rPr>
          <w:rFonts w:eastAsiaTheme="minorEastAsia"/>
          <w:b/>
          <w:i/>
          <w:lang w:eastAsia="ja-JP"/>
        </w:rPr>
        <w:t>rior confirmation</w:t>
      </w:r>
    </w:p>
    <w:p w14:paraId="1EA9DF8B" w14:textId="77777777" w:rsidR="00075045" w:rsidRPr="00075045" w:rsidRDefault="00075045" w:rsidP="00075045">
      <w:pPr>
        <w:ind w:left="231" w:hangingChars="100" w:hanging="231"/>
        <w:rPr>
          <w:color w:val="000000" w:themeColor="text1"/>
          <w:w w:val="105"/>
        </w:rPr>
      </w:pPr>
      <w:r w:rsidRPr="00075045">
        <w:rPr>
          <w:color w:val="000000" w:themeColor="text1"/>
          <w:w w:val="105"/>
        </w:rPr>
        <w:t xml:space="preserve">1) </w:t>
      </w:r>
      <w:r w:rsidRPr="00075045">
        <w:rPr>
          <w:rFonts w:eastAsiaTheme="minorEastAsia"/>
          <w:color w:val="000000" w:themeColor="text1"/>
          <w:lang w:eastAsia="ja-JP"/>
        </w:rPr>
        <w:t>S</w:t>
      </w:r>
      <w:r w:rsidRPr="00075045">
        <w:rPr>
          <w:color w:val="000000" w:themeColor="text1"/>
          <w:w w:val="105"/>
        </w:rPr>
        <w:t>tudents are required to give a 10</w:t>
      </w:r>
      <w:r>
        <w:rPr>
          <w:color w:val="000000" w:themeColor="text1"/>
          <w:w w:val="105"/>
        </w:rPr>
        <w:t>-</w:t>
      </w:r>
      <w:r w:rsidRPr="00075045">
        <w:rPr>
          <w:color w:val="000000" w:themeColor="text1"/>
          <w:w w:val="105"/>
        </w:rPr>
        <w:t>min</w:t>
      </w:r>
      <w:r>
        <w:rPr>
          <w:color w:val="000000" w:themeColor="text1"/>
          <w:w w:val="105"/>
        </w:rPr>
        <w:t>ute</w:t>
      </w:r>
      <w:r w:rsidRPr="00075045">
        <w:rPr>
          <w:color w:val="000000" w:themeColor="text1"/>
          <w:w w:val="105"/>
        </w:rPr>
        <w:t xml:space="preserve"> p</w:t>
      </w:r>
      <w:r>
        <w:rPr>
          <w:color w:val="000000" w:themeColor="text1"/>
          <w:w w:val="105"/>
        </w:rPr>
        <w:t xml:space="preserve">resentation about their university, curriculum, country and culture </w:t>
      </w:r>
      <w:r w:rsidRPr="00075045">
        <w:rPr>
          <w:color w:val="000000" w:themeColor="text1"/>
          <w:w w:val="105"/>
        </w:rPr>
        <w:t>at the orientation</w:t>
      </w:r>
      <w:r>
        <w:rPr>
          <w:color w:val="000000" w:themeColor="text1"/>
          <w:w w:val="105"/>
        </w:rPr>
        <w:t xml:space="preserve">. </w:t>
      </w:r>
      <w:r w:rsidRPr="00075045">
        <w:rPr>
          <w:color w:val="000000" w:themeColor="text1"/>
          <w:w w:val="105"/>
        </w:rPr>
        <w:t xml:space="preserve">Please </w:t>
      </w:r>
      <w:r>
        <w:rPr>
          <w:color w:val="000000" w:themeColor="text1"/>
          <w:w w:val="105"/>
        </w:rPr>
        <w:t xml:space="preserve">prepare </w:t>
      </w:r>
      <w:r w:rsidRPr="00075045">
        <w:rPr>
          <w:color w:val="000000" w:themeColor="text1"/>
          <w:w w:val="105"/>
        </w:rPr>
        <w:t>a PowerPoi</w:t>
      </w:r>
      <w:r>
        <w:rPr>
          <w:color w:val="000000" w:themeColor="text1"/>
          <w:w w:val="105"/>
        </w:rPr>
        <w:t xml:space="preserve">nt </w:t>
      </w:r>
      <w:r w:rsidR="005E73BE">
        <w:rPr>
          <w:color w:val="000000" w:themeColor="text1"/>
          <w:w w:val="105"/>
        </w:rPr>
        <w:t>presentation beforehand. They</w:t>
      </w:r>
      <w:r w:rsidR="00556C11">
        <w:rPr>
          <w:color w:val="000000" w:themeColor="text1"/>
          <w:w w:val="105"/>
        </w:rPr>
        <w:t xml:space="preserve"> may </w:t>
      </w:r>
      <w:r w:rsidRPr="00075045">
        <w:rPr>
          <w:color w:val="000000" w:themeColor="text1"/>
          <w:w w:val="105"/>
        </w:rPr>
        <w:t>use</w:t>
      </w:r>
      <w:r>
        <w:rPr>
          <w:color w:val="000000" w:themeColor="text1"/>
          <w:w w:val="105"/>
        </w:rPr>
        <w:t xml:space="preserve"> vid</w:t>
      </w:r>
      <w:r w:rsidR="005E73BE">
        <w:rPr>
          <w:color w:val="000000" w:themeColor="text1"/>
          <w:w w:val="105"/>
        </w:rPr>
        <w:t>eo and/or audio if they</w:t>
      </w:r>
      <w:r>
        <w:rPr>
          <w:color w:val="000000" w:themeColor="text1"/>
          <w:w w:val="105"/>
        </w:rPr>
        <w:t xml:space="preserve"> wish</w:t>
      </w:r>
      <w:r w:rsidRPr="00075045">
        <w:rPr>
          <w:color w:val="000000" w:themeColor="text1"/>
          <w:w w:val="105"/>
        </w:rPr>
        <w:t>.</w:t>
      </w:r>
    </w:p>
    <w:p w14:paraId="75F18FEA" w14:textId="77777777" w:rsidR="0013610C" w:rsidRPr="005E73BE" w:rsidRDefault="00075045" w:rsidP="005E73BE">
      <w:pPr>
        <w:pStyle w:val="Zkladntext"/>
        <w:spacing w:before="7"/>
        <w:ind w:left="210" w:right="224" w:hangingChars="100" w:hanging="210"/>
        <w:rPr>
          <w:color w:val="000000" w:themeColor="text1"/>
          <w:w w:val="105"/>
          <w:sz w:val="22"/>
          <w:szCs w:val="22"/>
        </w:rPr>
      </w:pPr>
      <w:r>
        <w:rPr>
          <w:rFonts w:eastAsiaTheme="minorEastAsia"/>
          <w:color w:val="000000" w:themeColor="text1"/>
          <w:lang w:eastAsia="ja-JP"/>
        </w:rPr>
        <w:t>2</w:t>
      </w:r>
      <w:r w:rsidR="0013610C" w:rsidRPr="00075045">
        <w:rPr>
          <w:rFonts w:eastAsiaTheme="minorEastAsia"/>
          <w:color w:val="000000" w:themeColor="text1"/>
          <w:lang w:eastAsia="ja-JP"/>
        </w:rPr>
        <w:t xml:space="preserve">) </w:t>
      </w:r>
      <w:r w:rsidR="0013610C" w:rsidRPr="00075045">
        <w:rPr>
          <w:color w:val="000000" w:themeColor="text1"/>
          <w:w w:val="105"/>
          <w:sz w:val="22"/>
          <w:szCs w:val="22"/>
        </w:rPr>
        <w:t>Students</w:t>
      </w:r>
      <w:r w:rsidRPr="00075045">
        <w:rPr>
          <w:color w:val="000000" w:themeColor="text1"/>
          <w:w w:val="105"/>
          <w:sz w:val="22"/>
          <w:szCs w:val="22"/>
        </w:rPr>
        <w:t xml:space="preserve"> from each university </w:t>
      </w:r>
      <w:r w:rsidR="0013610C" w:rsidRPr="00075045">
        <w:rPr>
          <w:color w:val="000000" w:themeColor="text1"/>
          <w:w w:val="105"/>
          <w:sz w:val="22"/>
          <w:szCs w:val="22"/>
        </w:rPr>
        <w:t xml:space="preserve">are fluent in English </w:t>
      </w:r>
      <w:r w:rsidRPr="00075045">
        <w:rPr>
          <w:color w:val="000000" w:themeColor="text1"/>
          <w:w w:val="105"/>
          <w:sz w:val="22"/>
          <w:szCs w:val="22"/>
        </w:rPr>
        <w:t xml:space="preserve">conversation and </w:t>
      </w:r>
      <w:r w:rsidRPr="005E73BE">
        <w:rPr>
          <w:color w:val="000000" w:themeColor="text1"/>
          <w:w w:val="105"/>
          <w:sz w:val="22"/>
          <w:szCs w:val="22"/>
          <w:u w:val="single"/>
        </w:rPr>
        <w:t xml:space="preserve">are able to present and discuss </w:t>
      </w:r>
      <w:r w:rsidR="00556C11">
        <w:rPr>
          <w:color w:val="000000" w:themeColor="text1"/>
          <w:w w:val="105"/>
          <w:sz w:val="22"/>
          <w:szCs w:val="22"/>
          <w:u w:val="single"/>
        </w:rPr>
        <w:t xml:space="preserve">the </w:t>
      </w:r>
      <w:r w:rsidRPr="005E73BE">
        <w:rPr>
          <w:color w:val="000000" w:themeColor="text1"/>
          <w:w w:val="105"/>
          <w:sz w:val="22"/>
          <w:szCs w:val="22"/>
          <w:u w:val="single"/>
        </w:rPr>
        <w:t>medical/health care system in their country</w:t>
      </w:r>
      <w:r w:rsidRPr="00075045">
        <w:rPr>
          <w:color w:val="000000" w:themeColor="text1"/>
          <w:w w:val="105"/>
          <w:sz w:val="22"/>
          <w:szCs w:val="22"/>
        </w:rPr>
        <w:t xml:space="preserve">. </w:t>
      </w:r>
    </w:p>
    <w:p w14:paraId="4F2AFB98" w14:textId="77777777" w:rsidR="0013610C" w:rsidRPr="00075045" w:rsidRDefault="005E73BE" w:rsidP="0013610C">
      <w:pPr>
        <w:ind w:left="231" w:hangingChars="100" w:hanging="231"/>
        <w:rPr>
          <w:rFonts w:eastAsiaTheme="minorEastAsia"/>
          <w:color w:val="000000" w:themeColor="text1"/>
          <w:lang w:eastAsia="ja-JP"/>
        </w:rPr>
      </w:pPr>
      <w:r>
        <w:rPr>
          <w:color w:val="000000" w:themeColor="text1"/>
          <w:w w:val="105"/>
        </w:rPr>
        <w:t>3</w:t>
      </w:r>
      <w:r w:rsidR="0013610C" w:rsidRPr="00075045">
        <w:rPr>
          <w:color w:val="000000" w:themeColor="text1"/>
          <w:w w:val="105"/>
        </w:rPr>
        <w:t xml:space="preserve">) Students </w:t>
      </w:r>
      <w:r>
        <w:rPr>
          <w:color w:val="000000" w:themeColor="text1"/>
          <w:w w:val="105"/>
        </w:rPr>
        <w:t xml:space="preserve">will </w:t>
      </w:r>
      <w:r w:rsidR="0013610C" w:rsidRPr="00075045">
        <w:rPr>
          <w:color w:val="000000" w:themeColor="text1"/>
          <w:w w:val="105"/>
        </w:rPr>
        <w:t>nee</w:t>
      </w:r>
      <w:r>
        <w:rPr>
          <w:color w:val="000000" w:themeColor="text1"/>
          <w:w w:val="105"/>
        </w:rPr>
        <w:t>d to do some research before discussing the case study</w:t>
      </w:r>
      <w:r w:rsidR="00556C11">
        <w:rPr>
          <w:color w:val="000000" w:themeColor="text1"/>
          <w:w w:val="105"/>
        </w:rPr>
        <w:t>. The S</w:t>
      </w:r>
      <w:r>
        <w:rPr>
          <w:color w:val="000000" w:themeColor="text1"/>
          <w:w w:val="105"/>
        </w:rPr>
        <w:t>ecretariat</w:t>
      </w:r>
      <w:r w:rsidR="0013610C" w:rsidRPr="00075045">
        <w:rPr>
          <w:color w:val="000000" w:themeColor="text1"/>
          <w:w w:val="105"/>
        </w:rPr>
        <w:t xml:space="preserve"> will send them the scenario </w:t>
      </w:r>
      <w:r w:rsidR="0013610C" w:rsidRPr="00075045">
        <w:rPr>
          <w:rFonts w:eastAsiaTheme="minorEastAsia"/>
          <w:color w:val="000000" w:themeColor="text1"/>
          <w:lang w:eastAsia="ja-JP"/>
        </w:rPr>
        <w:t xml:space="preserve">as soon as it is ready. </w:t>
      </w:r>
    </w:p>
    <w:p w14:paraId="3F02CC29" w14:textId="77777777" w:rsidR="0013610C" w:rsidRPr="00075045" w:rsidRDefault="00556C11" w:rsidP="00556C11">
      <w:pPr>
        <w:ind w:left="220" w:hangingChars="100" w:hanging="220"/>
        <w:rPr>
          <w:rFonts w:eastAsiaTheme="minorEastAsia"/>
          <w:color w:val="000000" w:themeColor="text1"/>
          <w:lang w:eastAsia="ja-JP"/>
        </w:rPr>
      </w:pPr>
      <w:r>
        <w:rPr>
          <w:rFonts w:eastAsiaTheme="minorEastAsia"/>
          <w:color w:val="000000" w:themeColor="text1"/>
          <w:lang w:eastAsia="ja-JP"/>
        </w:rPr>
        <w:t>4</w:t>
      </w:r>
      <w:r w:rsidR="007F6FB6">
        <w:rPr>
          <w:rFonts w:eastAsiaTheme="minorEastAsia"/>
          <w:color w:val="000000" w:themeColor="text1"/>
          <w:lang w:eastAsia="ja-JP"/>
        </w:rPr>
        <w:t xml:space="preserve">) Students will be required to </w:t>
      </w:r>
      <w:r>
        <w:rPr>
          <w:rFonts w:eastAsiaTheme="minorEastAsia"/>
          <w:color w:val="000000" w:themeColor="text1"/>
          <w:lang w:eastAsia="ja-JP"/>
        </w:rPr>
        <w:t xml:space="preserve">complete the questionnaire and </w:t>
      </w:r>
      <w:r w:rsidR="0013610C" w:rsidRPr="00075045">
        <w:rPr>
          <w:rFonts w:eastAsiaTheme="minorEastAsia"/>
          <w:color w:val="000000" w:themeColor="text1"/>
          <w:lang w:eastAsia="ja-JP"/>
        </w:rPr>
        <w:t>submit a reflection paper (1</w:t>
      </w:r>
      <w:r>
        <w:rPr>
          <w:rFonts w:eastAsiaTheme="minorEastAsia"/>
          <w:color w:val="000000" w:themeColor="text1"/>
          <w:lang w:eastAsia="ja-JP"/>
        </w:rPr>
        <w:t xml:space="preserve"> </w:t>
      </w:r>
      <w:r w:rsidR="0013610C" w:rsidRPr="00075045">
        <w:rPr>
          <w:rFonts w:eastAsiaTheme="minorEastAsia"/>
          <w:color w:val="000000" w:themeColor="text1"/>
          <w:lang w:eastAsia="ja-JP"/>
        </w:rPr>
        <w:t>page essay</w:t>
      </w:r>
      <w:r w:rsidR="005E73BE">
        <w:rPr>
          <w:rFonts w:eastAsiaTheme="minorEastAsia"/>
          <w:color w:val="000000" w:themeColor="text1"/>
          <w:lang w:eastAsia="ja-JP"/>
        </w:rPr>
        <w:t xml:space="preserve">) </w:t>
      </w:r>
      <w:r>
        <w:rPr>
          <w:rFonts w:eastAsiaTheme="minorEastAsia"/>
          <w:color w:val="000000" w:themeColor="text1"/>
          <w:lang w:eastAsia="ja-JP"/>
        </w:rPr>
        <w:t xml:space="preserve">within one month of completing the program. </w:t>
      </w:r>
    </w:p>
    <w:p w14:paraId="695F27D8" w14:textId="77777777" w:rsidR="0013610C" w:rsidRDefault="00556C11" w:rsidP="0013610C">
      <w:pPr>
        <w:ind w:left="220" w:hangingChars="100" w:hanging="220"/>
        <w:rPr>
          <w:rFonts w:eastAsiaTheme="minorEastAsia"/>
          <w:color w:val="000000" w:themeColor="text1"/>
          <w:lang w:eastAsia="ja-JP"/>
        </w:rPr>
      </w:pPr>
      <w:r>
        <w:rPr>
          <w:rFonts w:eastAsiaTheme="minorEastAsia"/>
          <w:color w:val="000000" w:themeColor="text1"/>
          <w:lang w:eastAsia="ja-JP"/>
        </w:rPr>
        <w:t>5</w:t>
      </w:r>
      <w:r w:rsidR="0013610C" w:rsidRPr="00075045">
        <w:rPr>
          <w:rFonts w:eastAsiaTheme="minorEastAsia"/>
          <w:color w:val="000000" w:themeColor="text1"/>
          <w:lang w:eastAsia="ja-JP"/>
        </w:rPr>
        <w:t xml:space="preserve">) Photos and videos will be taken during the program and </w:t>
      </w:r>
      <w:r w:rsidR="007F6FB6">
        <w:rPr>
          <w:rFonts w:eastAsiaTheme="minorEastAsia"/>
          <w:color w:val="000000" w:themeColor="text1"/>
          <w:lang w:eastAsia="ja-JP"/>
        </w:rPr>
        <w:t xml:space="preserve">will be </w:t>
      </w:r>
      <w:r w:rsidR="0013610C" w:rsidRPr="00075045">
        <w:rPr>
          <w:rFonts w:eastAsiaTheme="minorEastAsia"/>
          <w:color w:val="000000" w:themeColor="text1"/>
          <w:lang w:eastAsia="ja-JP"/>
        </w:rPr>
        <w:t xml:space="preserve">used for </w:t>
      </w:r>
      <w:r w:rsidR="007F6FB6">
        <w:rPr>
          <w:rFonts w:eastAsiaTheme="minorEastAsia"/>
          <w:color w:val="000000" w:themeColor="text1"/>
          <w:lang w:eastAsia="ja-JP"/>
        </w:rPr>
        <w:t xml:space="preserve">the </w:t>
      </w:r>
      <w:r w:rsidR="0013610C" w:rsidRPr="00075045">
        <w:rPr>
          <w:rFonts w:eastAsiaTheme="minorEastAsia"/>
          <w:color w:val="000000" w:themeColor="text1"/>
          <w:lang w:eastAsia="ja-JP"/>
        </w:rPr>
        <w:t>Kitasato University website and brochures.</w:t>
      </w:r>
    </w:p>
    <w:p w14:paraId="02887957" w14:textId="77777777" w:rsidR="00556C11" w:rsidRPr="002B50F4" w:rsidRDefault="00556C11" w:rsidP="00556C11">
      <w:pPr>
        <w:ind w:left="210" w:hanging="210"/>
        <w:rPr>
          <w:rFonts w:eastAsiaTheme="minorEastAsia"/>
          <w:lang w:eastAsia="ja-JP"/>
        </w:rPr>
      </w:pPr>
      <w:r w:rsidRPr="002B50F4">
        <w:rPr>
          <w:rFonts w:eastAsiaTheme="minorEastAsia"/>
          <w:lang w:eastAsia="ja-JP"/>
        </w:rPr>
        <w:t>6) Students must</w:t>
      </w:r>
      <w:r w:rsidR="007F6FB6" w:rsidRPr="002B50F4">
        <w:rPr>
          <w:rFonts w:eastAsiaTheme="minorEastAsia"/>
          <w:lang w:eastAsia="ja-JP"/>
        </w:rPr>
        <w:t xml:space="preserve"> make their </w:t>
      </w:r>
      <w:r w:rsidRPr="002B50F4">
        <w:rPr>
          <w:rFonts w:eastAsiaTheme="minorEastAsia"/>
          <w:lang w:eastAsia="ja-JP"/>
        </w:rPr>
        <w:t>own arrangements for international travel insurance</w:t>
      </w:r>
      <w:r w:rsidRPr="002B50F4">
        <w:rPr>
          <w:rFonts w:eastAsiaTheme="minorEastAsia" w:hint="eastAsia"/>
          <w:lang w:eastAsia="ja-JP"/>
        </w:rPr>
        <w:t xml:space="preserve"> </w:t>
      </w:r>
      <w:r w:rsidRPr="002B50F4">
        <w:rPr>
          <w:rFonts w:eastAsiaTheme="minorEastAsia"/>
          <w:lang w:eastAsia="ja-JP"/>
        </w:rPr>
        <w:t xml:space="preserve">before entering Japan. </w:t>
      </w:r>
    </w:p>
    <w:p w14:paraId="48A3B959" w14:textId="77777777" w:rsidR="00556C11" w:rsidRPr="002B50F4" w:rsidRDefault="00556C11" w:rsidP="0013610C">
      <w:pPr>
        <w:ind w:left="220" w:hangingChars="100" w:hanging="220"/>
        <w:rPr>
          <w:rFonts w:eastAsiaTheme="minorEastAsia"/>
          <w:lang w:eastAsia="ja-JP"/>
        </w:rPr>
      </w:pPr>
      <w:r w:rsidRPr="002B50F4">
        <w:rPr>
          <w:rFonts w:eastAsiaTheme="minorEastAsia" w:hint="eastAsia"/>
          <w:lang w:eastAsia="ja-JP"/>
        </w:rPr>
        <w:t>7</w:t>
      </w:r>
      <w:r w:rsidRPr="002B50F4">
        <w:rPr>
          <w:rFonts w:eastAsiaTheme="minorEastAsia"/>
          <w:lang w:eastAsia="ja-JP"/>
        </w:rPr>
        <w:t>) Have</w:t>
      </w:r>
      <w:r w:rsidR="009E26EB" w:rsidRPr="002B50F4">
        <w:rPr>
          <w:rFonts w:eastAsiaTheme="minorEastAsia"/>
          <w:lang w:eastAsia="ja-JP"/>
        </w:rPr>
        <w:t xml:space="preserve"> been vaccinated </w:t>
      </w:r>
      <w:r w:rsidR="00A36AF2" w:rsidRPr="002B50F4">
        <w:rPr>
          <w:rFonts w:eastAsiaTheme="minorEastAsia" w:hint="eastAsia"/>
          <w:u w:val="double"/>
          <w:lang w:eastAsia="ja-JP"/>
        </w:rPr>
        <w:t>a</w:t>
      </w:r>
      <w:r w:rsidR="00A36AF2" w:rsidRPr="002B50F4">
        <w:rPr>
          <w:rFonts w:eastAsiaTheme="minorEastAsia"/>
          <w:u w:val="double"/>
          <w:lang w:eastAsia="ja-JP"/>
        </w:rPr>
        <w:t>t least twice</w:t>
      </w:r>
      <w:r w:rsidR="00A36AF2" w:rsidRPr="002B50F4">
        <w:rPr>
          <w:rFonts w:eastAsiaTheme="minorEastAsia"/>
          <w:lang w:eastAsia="ja-JP"/>
        </w:rPr>
        <w:t xml:space="preserve"> </w:t>
      </w:r>
      <w:r w:rsidR="009E26EB" w:rsidRPr="002B50F4">
        <w:rPr>
          <w:rFonts w:eastAsiaTheme="minorEastAsia"/>
          <w:lang w:eastAsia="ja-JP"/>
        </w:rPr>
        <w:t xml:space="preserve">against </w:t>
      </w:r>
      <w:r w:rsidR="009E26EB" w:rsidRPr="002B50F4">
        <w:rPr>
          <w:rFonts w:eastAsiaTheme="minorEastAsia"/>
          <w:u w:val="single"/>
          <w:lang w:eastAsia="ja-JP"/>
        </w:rPr>
        <w:t>measles</w:t>
      </w:r>
      <w:r w:rsidR="009E26EB" w:rsidRPr="002B50F4">
        <w:rPr>
          <w:rFonts w:eastAsiaTheme="minorEastAsia"/>
          <w:lang w:eastAsia="ja-JP"/>
        </w:rPr>
        <w:t xml:space="preserve">, </w:t>
      </w:r>
      <w:r w:rsidR="009E26EB" w:rsidRPr="002B50F4">
        <w:rPr>
          <w:rFonts w:eastAsiaTheme="minorEastAsia"/>
          <w:u w:val="single"/>
          <w:lang w:eastAsia="ja-JP"/>
        </w:rPr>
        <w:t>rubella</w:t>
      </w:r>
      <w:r w:rsidR="009E26EB" w:rsidRPr="002B50F4">
        <w:rPr>
          <w:rFonts w:eastAsiaTheme="minorEastAsia"/>
          <w:lang w:eastAsia="ja-JP"/>
        </w:rPr>
        <w:t xml:space="preserve">, </w:t>
      </w:r>
      <w:r w:rsidR="009E26EB" w:rsidRPr="002B50F4">
        <w:rPr>
          <w:rFonts w:eastAsiaTheme="minorEastAsia"/>
          <w:u w:val="single"/>
          <w:lang w:eastAsia="ja-JP"/>
        </w:rPr>
        <w:t>mumps</w:t>
      </w:r>
      <w:r w:rsidR="009E26EB" w:rsidRPr="002B50F4">
        <w:rPr>
          <w:rFonts w:eastAsiaTheme="minorEastAsia"/>
          <w:lang w:eastAsia="ja-JP"/>
        </w:rPr>
        <w:t xml:space="preserve"> and </w:t>
      </w:r>
      <w:r w:rsidR="009E26EB" w:rsidRPr="002B50F4">
        <w:rPr>
          <w:rFonts w:eastAsiaTheme="minorEastAsia"/>
          <w:u w:val="single"/>
          <w:lang w:eastAsia="ja-JP"/>
        </w:rPr>
        <w:t>varicella</w:t>
      </w:r>
      <w:r w:rsidR="00A36AF2" w:rsidRPr="002B50F4">
        <w:rPr>
          <w:rFonts w:eastAsiaTheme="minorEastAsia"/>
          <w:u w:val="single"/>
          <w:lang w:eastAsia="ja-JP"/>
        </w:rPr>
        <w:t xml:space="preserve"> (chickenpox)</w:t>
      </w:r>
      <w:r w:rsidR="00A36AF2" w:rsidRPr="002B50F4">
        <w:rPr>
          <w:rFonts w:eastAsiaTheme="minorEastAsia"/>
          <w:lang w:eastAsia="ja-JP"/>
        </w:rPr>
        <w:t xml:space="preserve"> </w:t>
      </w:r>
      <w:r w:rsidRPr="002B50F4">
        <w:rPr>
          <w:rFonts w:eastAsiaTheme="minorEastAsia"/>
          <w:lang w:eastAsia="ja-JP"/>
        </w:rPr>
        <w:t>(i</w:t>
      </w:r>
      <w:r w:rsidR="0084312F" w:rsidRPr="002B50F4">
        <w:rPr>
          <w:rFonts w:eastAsiaTheme="minorEastAsia"/>
          <w:lang w:eastAsia="ja-JP"/>
        </w:rPr>
        <w:t xml:space="preserve">f not yet </w:t>
      </w:r>
      <w:r w:rsidRPr="002B50F4">
        <w:rPr>
          <w:rFonts w:eastAsiaTheme="minorEastAsia"/>
          <w:lang w:eastAsia="ja-JP"/>
        </w:rPr>
        <w:t xml:space="preserve">vaccinated, complete </w:t>
      </w:r>
      <w:r w:rsidR="00A36AF2" w:rsidRPr="002B50F4">
        <w:rPr>
          <w:rFonts w:eastAsiaTheme="minorEastAsia"/>
          <w:lang w:eastAsia="ja-JP"/>
        </w:rPr>
        <w:t xml:space="preserve">two courses of </w:t>
      </w:r>
      <w:r w:rsidRPr="002B50F4">
        <w:rPr>
          <w:rFonts w:eastAsiaTheme="minorEastAsia"/>
          <w:lang w:eastAsia="ja-JP"/>
        </w:rPr>
        <w:t>vaccination</w:t>
      </w:r>
      <w:r w:rsidR="00A36AF2" w:rsidRPr="002B50F4">
        <w:rPr>
          <w:rFonts w:eastAsiaTheme="minorEastAsia"/>
          <w:lang w:eastAsia="ja-JP"/>
        </w:rPr>
        <w:t xml:space="preserve"> </w:t>
      </w:r>
      <w:r w:rsidRPr="002B50F4">
        <w:rPr>
          <w:rFonts w:eastAsiaTheme="minorEastAsia"/>
          <w:lang w:eastAsia="ja-JP"/>
        </w:rPr>
        <w:t xml:space="preserve">prior to arrival in Japan or provide documentation of antibody titers in advance). </w:t>
      </w:r>
      <w:r w:rsidR="00A267E1" w:rsidRPr="002B50F4">
        <w:rPr>
          <w:rFonts w:eastAsiaTheme="minorEastAsia"/>
          <w:lang w:eastAsia="ja-JP"/>
        </w:rPr>
        <w:t>History of disease will</w:t>
      </w:r>
      <w:r w:rsidR="003D1863" w:rsidRPr="002B50F4">
        <w:rPr>
          <w:rFonts w:eastAsiaTheme="minorEastAsia"/>
          <w:lang w:eastAsia="ja-JP"/>
        </w:rPr>
        <w:t xml:space="preserve"> not </w:t>
      </w:r>
      <w:r w:rsidR="00A267E1" w:rsidRPr="002B50F4">
        <w:rPr>
          <w:rFonts w:eastAsiaTheme="minorEastAsia"/>
          <w:lang w:eastAsia="ja-JP"/>
        </w:rPr>
        <w:t xml:space="preserve">be </w:t>
      </w:r>
      <w:r w:rsidR="003D1863" w:rsidRPr="002B50F4">
        <w:rPr>
          <w:rFonts w:eastAsiaTheme="minorEastAsia"/>
          <w:lang w:eastAsia="ja-JP"/>
        </w:rPr>
        <w:t xml:space="preserve">accepted. </w:t>
      </w:r>
      <w:r w:rsidR="001B516B" w:rsidRPr="002B50F4">
        <w:rPr>
          <w:rFonts w:eastAsiaTheme="minorEastAsia"/>
          <w:lang w:eastAsia="ja-JP"/>
        </w:rPr>
        <w:t xml:space="preserve">All documents must be submitted in English.  </w:t>
      </w:r>
    </w:p>
    <w:p w14:paraId="4C0A74C2" w14:textId="77777777" w:rsidR="00A3325E" w:rsidRPr="002B50F4" w:rsidRDefault="0084312F" w:rsidP="00A3325E">
      <w:pPr>
        <w:ind w:leftChars="50" w:left="220" w:hangingChars="50" w:hanging="110"/>
        <w:rPr>
          <w:rFonts w:eastAsiaTheme="minorEastAsia"/>
          <w:u w:val="single"/>
          <w:lang w:eastAsia="ja-JP"/>
        </w:rPr>
      </w:pPr>
      <w:r w:rsidRPr="002B50F4">
        <w:rPr>
          <w:rFonts w:eastAsiaTheme="minorEastAsia"/>
          <w:lang w:eastAsia="ja-JP"/>
        </w:rPr>
        <w:t xml:space="preserve"> (1) Proof of vaccination (at least two doses) against </w:t>
      </w:r>
      <w:r w:rsidRPr="002B50F4">
        <w:rPr>
          <w:rFonts w:eastAsiaTheme="minorEastAsia"/>
          <w:u w:val="single"/>
          <w:lang w:eastAsia="ja-JP"/>
        </w:rPr>
        <w:t>measles</w:t>
      </w:r>
      <w:r w:rsidRPr="002B50F4">
        <w:rPr>
          <w:rFonts w:eastAsiaTheme="minorEastAsia"/>
          <w:lang w:eastAsia="ja-JP"/>
        </w:rPr>
        <w:t xml:space="preserve">, </w:t>
      </w:r>
      <w:r w:rsidRPr="002B50F4">
        <w:rPr>
          <w:rFonts w:eastAsiaTheme="minorEastAsia"/>
          <w:u w:val="single"/>
          <w:lang w:eastAsia="ja-JP"/>
        </w:rPr>
        <w:t>rubella</w:t>
      </w:r>
      <w:r w:rsidRPr="002B50F4">
        <w:rPr>
          <w:rFonts w:eastAsiaTheme="minorEastAsia"/>
          <w:lang w:eastAsia="ja-JP"/>
        </w:rPr>
        <w:t xml:space="preserve">, </w:t>
      </w:r>
      <w:r w:rsidRPr="002B50F4">
        <w:rPr>
          <w:rFonts w:eastAsiaTheme="minorEastAsia"/>
          <w:u w:val="single"/>
          <w:lang w:eastAsia="ja-JP"/>
        </w:rPr>
        <w:t>mumps</w:t>
      </w:r>
      <w:r w:rsidRPr="002B50F4">
        <w:rPr>
          <w:rFonts w:eastAsiaTheme="minorEastAsia"/>
          <w:lang w:eastAsia="ja-JP"/>
        </w:rPr>
        <w:t xml:space="preserve"> and </w:t>
      </w:r>
      <w:r w:rsidRPr="002B50F4">
        <w:rPr>
          <w:rFonts w:eastAsiaTheme="minorEastAsia"/>
          <w:u w:val="single"/>
          <w:lang w:eastAsia="ja-JP"/>
        </w:rPr>
        <w:t xml:space="preserve">varicella (chickenpox). </w:t>
      </w:r>
    </w:p>
    <w:p w14:paraId="482E16C2" w14:textId="77777777" w:rsidR="006240A2" w:rsidRPr="002B50F4" w:rsidRDefault="0084312F" w:rsidP="00A3325E">
      <w:pPr>
        <w:ind w:firstLineChars="250" w:firstLine="550"/>
        <w:rPr>
          <w:rFonts w:eastAsiaTheme="minorEastAsia"/>
          <w:u w:val="single"/>
          <w:lang w:eastAsia="ja-JP"/>
        </w:rPr>
      </w:pPr>
      <w:r w:rsidRPr="002B50F4">
        <w:rPr>
          <w:rFonts w:eastAsiaTheme="minorEastAsia"/>
          <w:lang w:eastAsia="ja-JP"/>
        </w:rPr>
        <w:t>Or a certificate that mee</w:t>
      </w:r>
      <w:r w:rsidR="006240A2" w:rsidRPr="002B50F4">
        <w:rPr>
          <w:rFonts w:eastAsiaTheme="minorEastAsia"/>
          <w:lang w:eastAsia="ja-JP"/>
        </w:rPr>
        <w:t xml:space="preserve">ts the </w:t>
      </w:r>
      <w:r w:rsidRPr="002B50F4">
        <w:rPr>
          <w:rFonts w:eastAsiaTheme="minorEastAsia"/>
          <w:lang w:eastAsia="ja-JP"/>
        </w:rPr>
        <w:t>titers</w:t>
      </w:r>
      <w:r w:rsidR="006240A2" w:rsidRPr="002B50F4">
        <w:rPr>
          <w:rFonts w:eastAsiaTheme="minorEastAsia"/>
          <w:lang w:eastAsia="ja-JP"/>
        </w:rPr>
        <w:t xml:space="preserve"> below</w:t>
      </w:r>
      <w:r w:rsidRPr="002B50F4">
        <w:rPr>
          <w:rFonts w:eastAsiaTheme="minorEastAsia"/>
          <w:lang w:eastAsia="ja-JP"/>
        </w:rPr>
        <w:t>.</w:t>
      </w:r>
    </w:p>
    <w:p w14:paraId="2B2BF9FA" w14:textId="77777777" w:rsidR="00180C78" w:rsidRPr="002B50F4" w:rsidRDefault="0084312F" w:rsidP="000D120E">
      <w:pPr>
        <w:spacing w:before="54"/>
        <w:ind w:leftChars="100" w:left="550" w:hangingChars="150" w:hanging="330"/>
        <w:rPr>
          <w:rFonts w:eastAsiaTheme="minorEastAsia"/>
          <w:lang w:eastAsia="ja-JP"/>
        </w:rPr>
      </w:pPr>
      <w:r w:rsidRPr="002B50F4">
        <w:rPr>
          <w:rFonts w:eastAsiaTheme="minorEastAsia"/>
          <w:lang w:eastAsia="ja-JP"/>
        </w:rPr>
        <w:t xml:space="preserve">(2) </w:t>
      </w:r>
      <w:r w:rsidR="005D0140" w:rsidRPr="002B50F4">
        <w:rPr>
          <w:rFonts w:eastAsiaTheme="minorEastAsia"/>
          <w:lang w:eastAsia="ja-JP"/>
        </w:rPr>
        <w:t>Proof</w:t>
      </w:r>
      <w:r w:rsidR="006240A2" w:rsidRPr="002B50F4">
        <w:rPr>
          <w:rFonts w:eastAsiaTheme="minorEastAsia"/>
          <w:lang w:eastAsia="ja-JP"/>
        </w:rPr>
        <w:t xml:space="preserve"> of vaccination against </w:t>
      </w:r>
      <w:r w:rsidR="006240A2" w:rsidRPr="002B50F4">
        <w:rPr>
          <w:rFonts w:eastAsiaTheme="minorEastAsia"/>
          <w:u w:val="single"/>
          <w:lang w:eastAsia="ja-JP"/>
        </w:rPr>
        <w:t xml:space="preserve">Covid-19 </w:t>
      </w:r>
      <w:r w:rsidR="006240A2" w:rsidRPr="002B50F4">
        <w:rPr>
          <w:rFonts w:eastAsiaTheme="minorEastAsia"/>
          <w:lang w:eastAsia="ja-JP"/>
        </w:rPr>
        <w:t>(at least two doses) and</w:t>
      </w:r>
      <w:r w:rsidR="006240A2" w:rsidRPr="002B50F4">
        <w:rPr>
          <w:rFonts w:eastAsiaTheme="minorEastAsia"/>
          <w:u w:val="single"/>
          <w:lang w:eastAsia="ja-JP"/>
        </w:rPr>
        <w:t xml:space="preserve"> Influenza</w:t>
      </w:r>
      <w:r w:rsidR="001C275E" w:rsidRPr="002B50F4">
        <w:rPr>
          <w:rFonts w:eastAsiaTheme="minorEastAsia"/>
          <w:lang w:eastAsia="ja-JP"/>
        </w:rPr>
        <w:t xml:space="preserve"> (</w:t>
      </w:r>
      <w:r w:rsidR="001C275E" w:rsidRPr="002B50F4">
        <w:rPr>
          <w:szCs w:val="21"/>
        </w:rPr>
        <w:t>from the current flu season before arrival</w:t>
      </w:r>
      <w:r w:rsidR="006240A2" w:rsidRPr="002B50F4">
        <w:rPr>
          <w:rFonts w:eastAsiaTheme="minorEastAsia"/>
          <w:lang w:eastAsia="ja-JP"/>
        </w:rPr>
        <w:t>).</w:t>
      </w:r>
    </w:p>
    <w:p w14:paraId="5121BC11" w14:textId="77777777" w:rsidR="00A3325E" w:rsidRPr="002B50F4" w:rsidRDefault="001C275E" w:rsidP="00A3325E">
      <w:pPr>
        <w:spacing w:before="54"/>
        <w:ind w:leftChars="150" w:left="330" w:rightChars="150" w:right="330"/>
        <w:rPr>
          <w:i/>
        </w:rPr>
      </w:pPr>
      <w:r w:rsidRPr="002B50F4">
        <w:rPr>
          <w:rFonts w:eastAsiaTheme="minorEastAsia"/>
          <w:noProof/>
          <w:lang w:val="cs-CZ" w:eastAsia="cs-CZ"/>
        </w:rPr>
        <mc:AlternateContent>
          <mc:Choice Requires="wps">
            <w:drawing>
              <wp:anchor distT="0" distB="0" distL="114300" distR="114300" simplePos="0" relativeHeight="251658240" behindDoc="0" locked="0" layoutInCell="1" allowOverlap="1" wp14:anchorId="108DC40D" wp14:editId="29A6E0B8">
                <wp:simplePos x="0" y="0"/>
                <wp:positionH relativeFrom="column">
                  <wp:posOffset>192405</wp:posOffset>
                </wp:positionH>
                <wp:positionV relativeFrom="paragraph">
                  <wp:posOffset>17145</wp:posOffset>
                </wp:positionV>
                <wp:extent cx="5810250" cy="5143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14350"/>
                        </a:xfrm>
                        <a:prstGeom prst="rect">
                          <a:avLst/>
                        </a:prstGeom>
                        <a:solidFill>
                          <a:srgbClr val="FFFFFF"/>
                        </a:solidFill>
                        <a:ln w="9525">
                          <a:solidFill>
                            <a:schemeClr val="tx1"/>
                          </a:solidFill>
                          <a:prstDash val="sysDot"/>
                          <a:miter lim="800000"/>
                          <a:headEnd/>
                          <a:tailEnd/>
                        </a:ln>
                      </wps:spPr>
                      <wps:txbx>
                        <w:txbxContent>
                          <w:p w14:paraId="57665F3A" w14:textId="77777777" w:rsidR="002A46E6" w:rsidRPr="002B50F4" w:rsidRDefault="0084312F" w:rsidP="00180C78">
                            <w:pPr>
                              <w:spacing w:line="200" w:lineRule="exact"/>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w:t>
                            </w:r>
                            <w:r w:rsidRPr="002B50F4">
                              <w:rPr>
                                <w:rFonts w:eastAsiaTheme="minorEastAsia"/>
                                <w:b/>
                                <w:color w:val="244061" w:themeColor="accent1" w:themeShade="80"/>
                                <w:sz w:val="21"/>
                                <w:szCs w:val="21"/>
                                <w:u w:val="single"/>
                                <w:lang w:eastAsia="ja-JP"/>
                              </w:rPr>
                              <w:t>Antibody titer criteria at Kitasato University</w:t>
                            </w:r>
                            <w:r w:rsidRPr="002B50F4">
                              <w:rPr>
                                <w:rFonts w:eastAsiaTheme="minorEastAsia"/>
                                <w:b/>
                                <w:color w:val="244061" w:themeColor="accent1" w:themeShade="80"/>
                                <w:sz w:val="21"/>
                                <w:szCs w:val="21"/>
                                <w:lang w:eastAsia="ja-JP"/>
                              </w:rPr>
                              <w:t>:</w:t>
                            </w:r>
                            <w:r w:rsidRPr="002B50F4">
                              <w:rPr>
                                <w:rFonts w:eastAsiaTheme="minorEastAsia" w:hint="eastAsia"/>
                                <w:b/>
                                <w:color w:val="244061" w:themeColor="accent1" w:themeShade="80"/>
                                <w:sz w:val="21"/>
                                <w:szCs w:val="21"/>
                                <w:lang w:eastAsia="ja-JP"/>
                              </w:rPr>
                              <w:t xml:space="preserve"> </w:t>
                            </w:r>
                          </w:p>
                          <w:p w14:paraId="0D60116F" w14:textId="77777777" w:rsidR="002A46E6" w:rsidRPr="002B50F4" w:rsidRDefault="0084312F" w:rsidP="002A46E6">
                            <w:pPr>
                              <w:spacing w:line="200" w:lineRule="exact"/>
                              <w:ind w:firstLineChars="50" w:firstLine="105"/>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 xml:space="preserve">The test method is </w:t>
                            </w:r>
                            <w:r w:rsidRPr="002B50F4">
                              <w:rPr>
                                <w:rFonts w:eastAsiaTheme="minorEastAsia"/>
                                <w:b/>
                                <w:color w:val="244061" w:themeColor="accent1" w:themeShade="80"/>
                                <w:sz w:val="21"/>
                                <w:szCs w:val="21"/>
                                <w:u w:val="single"/>
                                <w:lang w:eastAsia="ja-JP"/>
                              </w:rPr>
                              <w:t>EIA (IgG)</w:t>
                            </w:r>
                            <w:r w:rsidRPr="002B50F4">
                              <w:rPr>
                                <w:rFonts w:eastAsiaTheme="minorEastAsia"/>
                                <w:b/>
                                <w:color w:val="244061" w:themeColor="accent1" w:themeShade="80"/>
                                <w:sz w:val="21"/>
                                <w:szCs w:val="21"/>
                                <w:lang w:eastAsia="ja-JP"/>
                              </w:rPr>
                              <w:t xml:space="preserve"> and</w:t>
                            </w:r>
                            <w:r w:rsidRPr="002B50F4">
                              <w:rPr>
                                <w:rFonts w:eastAsiaTheme="minorEastAsia" w:hint="eastAsia"/>
                                <w:b/>
                                <w:color w:val="244061" w:themeColor="accent1" w:themeShade="80"/>
                                <w:sz w:val="21"/>
                                <w:szCs w:val="21"/>
                                <w:lang w:eastAsia="ja-JP"/>
                              </w:rPr>
                              <w:t xml:space="preserve"> </w:t>
                            </w:r>
                            <w:r w:rsidRPr="002B50F4">
                              <w:rPr>
                                <w:rFonts w:eastAsiaTheme="minorEastAsia"/>
                                <w:b/>
                                <w:color w:val="244061" w:themeColor="accent1" w:themeShade="80"/>
                                <w:sz w:val="21"/>
                                <w:szCs w:val="21"/>
                                <w:lang w:eastAsia="ja-JP"/>
                              </w:rPr>
                              <w:t xml:space="preserve">the titer must </w:t>
                            </w:r>
                            <w:r w:rsidR="001C275E" w:rsidRPr="002B50F4">
                              <w:rPr>
                                <w:rFonts w:eastAsiaTheme="minorEastAsia"/>
                                <w:b/>
                                <w:color w:val="244061" w:themeColor="accent1" w:themeShade="80"/>
                                <w:sz w:val="21"/>
                                <w:szCs w:val="21"/>
                                <w:lang w:eastAsia="ja-JP"/>
                              </w:rPr>
                              <w:t>be greater than or equal to t</w:t>
                            </w:r>
                            <w:r w:rsidRPr="002B50F4">
                              <w:rPr>
                                <w:rFonts w:eastAsiaTheme="minorEastAsia"/>
                                <w:b/>
                                <w:color w:val="244061" w:themeColor="accent1" w:themeShade="80"/>
                                <w:sz w:val="21"/>
                                <w:szCs w:val="21"/>
                                <w:lang w:eastAsia="ja-JP"/>
                              </w:rPr>
                              <w:t xml:space="preserve">he following values. </w:t>
                            </w:r>
                          </w:p>
                          <w:p w14:paraId="39898F3D" w14:textId="77777777" w:rsidR="0084312F" w:rsidRPr="002B50F4" w:rsidRDefault="0084312F" w:rsidP="00180C78">
                            <w:pPr>
                              <w:spacing w:line="200" w:lineRule="exact"/>
                              <w:ind w:firstLineChars="50" w:firstLine="105"/>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Measles 16.0</w:t>
                            </w:r>
                            <w:r w:rsidRPr="002B50F4">
                              <w:rPr>
                                <w:rFonts w:eastAsiaTheme="minorEastAsia" w:hint="eastAsia"/>
                                <w:b/>
                                <w:color w:val="244061" w:themeColor="accent1" w:themeShade="80"/>
                                <w:sz w:val="21"/>
                                <w:szCs w:val="21"/>
                                <w:lang w:eastAsia="ja-JP"/>
                              </w:rPr>
                              <w:t>,</w:t>
                            </w:r>
                            <w:r w:rsidRPr="002B50F4">
                              <w:rPr>
                                <w:rFonts w:eastAsiaTheme="minorEastAsia"/>
                                <w:b/>
                                <w:color w:val="244061" w:themeColor="accent1" w:themeShade="80"/>
                                <w:sz w:val="21"/>
                                <w:szCs w:val="21"/>
                                <w:lang w:eastAsia="ja-JP"/>
                              </w:rPr>
                              <w:t xml:space="preserve"> Rubella 8.0</w:t>
                            </w:r>
                            <w:r w:rsidRPr="002B50F4">
                              <w:rPr>
                                <w:rFonts w:eastAsiaTheme="minorEastAsia" w:hint="eastAsia"/>
                                <w:b/>
                                <w:color w:val="244061" w:themeColor="accent1" w:themeShade="80"/>
                                <w:sz w:val="21"/>
                                <w:szCs w:val="21"/>
                                <w:lang w:eastAsia="ja-JP"/>
                              </w:rPr>
                              <w:t>,</w:t>
                            </w:r>
                            <w:r w:rsidRPr="002B50F4">
                              <w:rPr>
                                <w:rFonts w:eastAsiaTheme="minorEastAsia"/>
                                <w:b/>
                                <w:color w:val="244061" w:themeColor="accent1" w:themeShade="80"/>
                                <w:sz w:val="21"/>
                                <w:szCs w:val="21"/>
                                <w:lang w:eastAsia="ja-JP"/>
                              </w:rPr>
                              <w:t xml:space="preserve"> Mumps 4.0 and Varicella (chickenpox) 4.0.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5pt;margin-top:1.35pt;width:45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" strokecolor="black [3213]">
                <v:stroke dashstyle="1 1"/>
                <v:textbox>
                  <w:txbxContent>
                    <w:p w:rsidR="002A46E6" w:rsidRPr="002B50F4" w:rsidRDefault="0084312F" w:rsidP="00180C78">
                      <w:pPr>
                        <w:spacing w:line="200" w:lineRule="exact"/>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w:t>
                      </w:r>
                      <w:r w:rsidRPr="002B50F4">
                        <w:rPr>
                          <w:rFonts w:eastAsiaTheme="minorEastAsia"/>
                          <w:b/>
                          <w:color w:val="244061" w:themeColor="accent1" w:themeShade="80"/>
                          <w:sz w:val="21"/>
                          <w:szCs w:val="21"/>
                          <w:u w:val="single"/>
                          <w:lang w:eastAsia="ja-JP"/>
                        </w:rPr>
                        <w:t>Antibody titer criteria at Kitasato University</w:t>
                      </w:r>
                      <w:r w:rsidRPr="002B50F4">
                        <w:rPr>
                          <w:rFonts w:eastAsiaTheme="minorEastAsia"/>
                          <w:b/>
                          <w:color w:val="244061" w:themeColor="accent1" w:themeShade="80"/>
                          <w:sz w:val="21"/>
                          <w:szCs w:val="21"/>
                          <w:lang w:eastAsia="ja-JP"/>
                        </w:rPr>
                        <w:t>:</w:t>
                      </w:r>
                      <w:r w:rsidRPr="002B50F4">
                        <w:rPr>
                          <w:rFonts w:eastAsiaTheme="minorEastAsia" w:hint="eastAsia"/>
                          <w:b/>
                          <w:color w:val="244061" w:themeColor="accent1" w:themeShade="80"/>
                          <w:sz w:val="21"/>
                          <w:szCs w:val="21"/>
                          <w:lang w:eastAsia="ja-JP"/>
                        </w:rPr>
                        <w:t xml:space="preserve"> </w:t>
                      </w:r>
                    </w:p>
                    <w:p w:rsidR="002A46E6" w:rsidRPr="002B50F4" w:rsidRDefault="0084312F" w:rsidP="002A46E6">
                      <w:pPr>
                        <w:spacing w:line="200" w:lineRule="exact"/>
                        <w:ind w:firstLineChars="50" w:firstLine="105"/>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 xml:space="preserve">The test method is </w:t>
                      </w:r>
                      <w:r w:rsidRPr="002B50F4">
                        <w:rPr>
                          <w:rFonts w:eastAsiaTheme="minorEastAsia"/>
                          <w:b/>
                          <w:color w:val="244061" w:themeColor="accent1" w:themeShade="80"/>
                          <w:sz w:val="21"/>
                          <w:szCs w:val="21"/>
                          <w:u w:val="single"/>
                          <w:lang w:eastAsia="ja-JP"/>
                        </w:rPr>
                        <w:t>EIA (IgG)</w:t>
                      </w:r>
                      <w:r w:rsidRPr="002B50F4">
                        <w:rPr>
                          <w:rFonts w:eastAsiaTheme="minorEastAsia"/>
                          <w:b/>
                          <w:color w:val="244061" w:themeColor="accent1" w:themeShade="80"/>
                          <w:sz w:val="21"/>
                          <w:szCs w:val="21"/>
                          <w:lang w:eastAsia="ja-JP"/>
                        </w:rPr>
                        <w:t xml:space="preserve"> and</w:t>
                      </w:r>
                      <w:r w:rsidRPr="002B50F4">
                        <w:rPr>
                          <w:rFonts w:eastAsiaTheme="minorEastAsia" w:hint="eastAsia"/>
                          <w:b/>
                          <w:color w:val="244061" w:themeColor="accent1" w:themeShade="80"/>
                          <w:sz w:val="21"/>
                          <w:szCs w:val="21"/>
                          <w:lang w:eastAsia="ja-JP"/>
                        </w:rPr>
                        <w:t xml:space="preserve"> </w:t>
                      </w:r>
                      <w:r w:rsidRPr="002B50F4">
                        <w:rPr>
                          <w:rFonts w:eastAsiaTheme="minorEastAsia"/>
                          <w:b/>
                          <w:color w:val="244061" w:themeColor="accent1" w:themeShade="80"/>
                          <w:sz w:val="21"/>
                          <w:szCs w:val="21"/>
                          <w:lang w:eastAsia="ja-JP"/>
                        </w:rPr>
                        <w:t xml:space="preserve">the titer must </w:t>
                      </w:r>
                      <w:r w:rsidR="001C275E" w:rsidRPr="002B50F4">
                        <w:rPr>
                          <w:rFonts w:eastAsiaTheme="minorEastAsia"/>
                          <w:b/>
                          <w:color w:val="244061" w:themeColor="accent1" w:themeShade="80"/>
                          <w:sz w:val="21"/>
                          <w:szCs w:val="21"/>
                          <w:lang w:eastAsia="ja-JP"/>
                        </w:rPr>
                        <w:t>be greater than or equal to t</w:t>
                      </w:r>
                      <w:r w:rsidRPr="002B50F4">
                        <w:rPr>
                          <w:rFonts w:eastAsiaTheme="minorEastAsia"/>
                          <w:b/>
                          <w:color w:val="244061" w:themeColor="accent1" w:themeShade="80"/>
                          <w:sz w:val="21"/>
                          <w:szCs w:val="21"/>
                          <w:lang w:eastAsia="ja-JP"/>
                        </w:rPr>
                        <w:t xml:space="preserve">he following values. </w:t>
                      </w:r>
                    </w:p>
                    <w:p w:rsidR="0084312F" w:rsidRPr="002B50F4" w:rsidRDefault="0084312F" w:rsidP="00180C78">
                      <w:pPr>
                        <w:spacing w:line="200" w:lineRule="exact"/>
                        <w:ind w:firstLineChars="50" w:firstLine="105"/>
                        <w:rPr>
                          <w:rFonts w:eastAsiaTheme="minorEastAsia"/>
                          <w:b/>
                          <w:color w:val="244061" w:themeColor="accent1" w:themeShade="80"/>
                          <w:sz w:val="21"/>
                          <w:szCs w:val="21"/>
                          <w:lang w:eastAsia="ja-JP"/>
                        </w:rPr>
                      </w:pPr>
                      <w:r w:rsidRPr="002B50F4">
                        <w:rPr>
                          <w:rFonts w:eastAsiaTheme="minorEastAsia"/>
                          <w:b/>
                          <w:color w:val="244061" w:themeColor="accent1" w:themeShade="80"/>
                          <w:sz w:val="21"/>
                          <w:szCs w:val="21"/>
                          <w:lang w:eastAsia="ja-JP"/>
                        </w:rPr>
                        <w:t>Measles 16.0</w:t>
                      </w:r>
                      <w:r w:rsidRPr="002B50F4">
                        <w:rPr>
                          <w:rFonts w:eastAsiaTheme="minorEastAsia" w:hint="eastAsia"/>
                          <w:b/>
                          <w:color w:val="244061" w:themeColor="accent1" w:themeShade="80"/>
                          <w:sz w:val="21"/>
                          <w:szCs w:val="21"/>
                          <w:lang w:eastAsia="ja-JP"/>
                        </w:rPr>
                        <w:t>,</w:t>
                      </w:r>
                      <w:r w:rsidRPr="002B50F4">
                        <w:rPr>
                          <w:rFonts w:eastAsiaTheme="minorEastAsia"/>
                          <w:b/>
                          <w:color w:val="244061" w:themeColor="accent1" w:themeShade="80"/>
                          <w:sz w:val="21"/>
                          <w:szCs w:val="21"/>
                          <w:lang w:eastAsia="ja-JP"/>
                        </w:rPr>
                        <w:t xml:space="preserve"> Rubella 8.0</w:t>
                      </w:r>
                      <w:r w:rsidRPr="002B50F4">
                        <w:rPr>
                          <w:rFonts w:eastAsiaTheme="minorEastAsia" w:hint="eastAsia"/>
                          <w:b/>
                          <w:color w:val="244061" w:themeColor="accent1" w:themeShade="80"/>
                          <w:sz w:val="21"/>
                          <w:szCs w:val="21"/>
                          <w:lang w:eastAsia="ja-JP"/>
                        </w:rPr>
                        <w:t>,</w:t>
                      </w:r>
                      <w:r w:rsidRPr="002B50F4">
                        <w:rPr>
                          <w:rFonts w:eastAsiaTheme="minorEastAsia"/>
                          <w:b/>
                          <w:color w:val="244061" w:themeColor="accent1" w:themeShade="80"/>
                          <w:sz w:val="21"/>
                          <w:szCs w:val="21"/>
                          <w:lang w:eastAsia="ja-JP"/>
                        </w:rPr>
                        <w:t xml:space="preserve"> Mumps 4.0 and Varicella (chickenpox) 4.0. </w:t>
                      </w:r>
                    </w:p>
                  </w:txbxContent>
                </v:textbox>
              </v:shape>
            </w:pict>
          </mc:Fallback>
        </mc:AlternateContent>
      </w:r>
    </w:p>
    <w:p w14:paraId="1638C69F" w14:textId="77777777" w:rsidR="002A46E6" w:rsidRPr="002B50F4" w:rsidRDefault="002A46E6" w:rsidP="00A3325E">
      <w:pPr>
        <w:spacing w:before="54"/>
        <w:ind w:rightChars="100" w:right="220"/>
        <w:rPr>
          <w:i/>
        </w:rPr>
      </w:pPr>
    </w:p>
    <w:p w14:paraId="1B289190" w14:textId="77777777" w:rsidR="00244F8C" w:rsidRPr="002B50F4" w:rsidRDefault="00180C78" w:rsidP="002A46E6">
      <w:pPr>
        <w:spacing w:before="54" w:line="220" w:lineRule="exact"/>
        <w:ind w:leftChars="100" w:left="330" w:rightChars="100" w:right="220" w:hangingChars="50" w:hanging="110"/>
        <w:rPr>
          <w:i/>
        </w:rPr>
      </w:pPr>
      <w:r w:rsidRPr="002B50F4">
        <w:rPr>
          <w:i/>
        </w:rPr>
        <w:t>*</w:t>
      </w:r>
      <w:r w:rsidR="008757FF" w:rsidRPr="002B50F4">
        <w:rPr>
          <w:i/>
        </w:rPr>
        <w:t xml:space="preserve">Note: </w:t>
      </w:r>
      <w:r w:rsidR="00A3325E" w:rsidRPr="002B50F4">
        <w:rPr>
          <w:i/>
        </w:rPr>
        <w:t>This</w:t>
      </w:r>
      <w:r w:rsidR="002A46E6" w:rsidRPr="002B50F4">
        <w:rPr>
          <w:i/>
        </w:rPr>
        <w:t xml:space="preserve"> </w:t>
      </w:r>
      <w:r w:rsidRPr="002B50F4">
        <w:rPr>
          <w:i/>
        </w:rPr>
        <w:t>requirement is due to the</w:t>
      </w:r>
      <w:r w:rsidR="00A3325E" w:rsidRPr="002B50F4">
        <w:rPr>
          <w:i/>
        </w:rPr>
        <w:t xml:space="preserve"> fact that</w:t>
      </w:r>
      <w:r w:rsidRPr="002B50F4">
        <w:rPr>
          <w:i/>
        </w:rPr>
        <w:t xml:space="preserve"> a student was unable</w:t>
      </w:r>
      <w:r w:rsidR="00A3325E" w:rsidRPr="002B50F4">
        <w:rPr>
          <w:i/>
        </w:rPr>
        <w:t xml:space="preserve"> to </w:t>
      </w:r>
      <w:r w:rsidR="002A46E6" w:rsidRPr="002B50F4">
        <w:rPr>
          <w:i/>
        </w:rPr>
        <w:t>participate in</w:t>
      </w:r>
      <w:r w:rsidR="00A3325E" w:rsidRPr="002B50F4">
        <w:rPr>
          <w:i/>
        </w:rPr>
        <w:t xml:space="preserve"> the program</w:t>
      </w:r>
      <w:r w:rsidRPr="002B50F4">
        <w:rPr>
          <w:i/>
        </w:rPr>
        <w:t xml:space="preserve"> du</w:t>
      </w:r>
      <w:r w:rsidR="00A3325E" w:rsidRPr="002B50F4">
        <w:rPr>
          <w:i/>
        </w:rPr>
        <w:t>e</w:t>
      </w:r>
    </w:p>
    <w:p w14:paraId="7E6505F1" w14:textId="77777777" w:rsidR="00180C78" w:rsidRPr="002B50F4" w:rsidRDefault="00A3325E" w:rsidP="002A46E6">
      <w:pPr>
        <w:spacing w:before="54" w:line="220" w:lineRule="exact"/>
        <w:ind w:leftChars="100" w:left="330" w:rightChars="100" w:right="220" w:hangingChars="50" w:hanging="110"/>
        <w:rPr>
          <w:i/>
        </w:rPr>
      </w:pPr>
      <w:r w:rsidRPr="002B50F4">
        <w:rPr>
          <w:i/>
        </w:rPr>
        <w:t xml:space="preserve"> to the onset of an infectious disease</w:t>
      </w:r>
      <w:r w:rsidR="00180C78" w:rsidRPr="002B50F4">
        <w:rPr>
          <w:i/>
        </w:rPr>
        <w:t xml:space="preserve"> after arrivin</w:t>
      </w:r>
      <w:r w:rsidRPr="002B50F4">
        <w:rPr>
          <w:i/>
        </w:rPr>
        <w:t xml:space="preserve">g in Japan. Thank you for </w:t>
      </w:r>
      <w:r w:rsidR="00180C78" w:rsidRPr="002B50F4">
        <w:rPr>
          <w:i/>
        </w:rPr>
        <w:t>your understanding and cooperation.</w:t>
      </w:r>
    </w:p>
    <w:p w14:paraId="04A1FD71" w14:textId="77777777" w:rsidR="00244F8C" w:rsidRDefault="00244F8C" w:rsidP="002A46E6">
      <w:pPr>
        <w:spacing w:before="54"/>
        <w:ind w:left="220" w:hangingChars="100" w:hanging="220"/>
        <w:rPr>
          <w:rFonts w:eastAsiaTheme="minorEastAsia"/>
          <w:color w:val="FF0000"/>
          <w:lang w:eastAsia="ja-JP"/>
        </w:rPr>
      </w:pPr>
    </w:p>
    <w:p w14:paraId="55849A83" w14:textId="77777777" w:rsidR="0084312F" w:rsidRPr="002B50F4" w:rsidRDefault="006240A2" w:rsidP="002A46E6">
      <w:pPr>
        <w:spacing w:before="54"/>
        <w:ind w:left="220" w:hangingChars="100" w:hanging="220"/>
        <w:rPr>
          <w:rFonts w:eastAsiaTheme="minorEastAsia"/>
          <w:lang w:eastAsia="ja-JP"/>
        </w:rPr>
      </w:pPr>
      <w:r w:rsidRPr="002B50F4">
        <w:rPr>
          <w:rFonts w:eastAsiaTheme="minorEastAsia" w:hint="eastAsia"/>
          <w:lang w:eastAsia="ja-JP"/>
        </w:rPr>
        <w:lastRenderedPageBreak/>
        <w:t>8</w:t>
      </w:r>
      <w:r w:rsidRPr="002B50F4">
        <w:rPr>
          <w:rFonts w:eastAsiaTheme="minorEastAsia"/>
          <w:lang w:eastAsia="ja-JP"/>
        </w:rPr>
        <w:t>)</w:t>
      </w:r>
      <w:r w:rsidR="002A46E6" w:rsidRPr="002B50F4">
        <w:rPr>
          <w:rFonts w:eastAsiaTheme="minorEastAsia" w:hint="eastAsia"/>
          <w:lang w:eastAsia="ja-JP"/>
        </w:rPr>
        <w:t xml:space="preserve"> </w:t>
      </w:r>
      <w:r w:rsidR="002A46E6" w:rsidRPr="002B50F4">
        <w:rPr>
          <w:rFonts w:eastAsiaTheme="minorEastAsia"/>
          <w:lang w:eastAsia="ja-JP"/>
        </w:rPr>
        <w:t>If dietary considerations are required due to allergies or religious beliefs, these s</w:t>
      </w:r>
      <w:r w:rsidR="00244F8C" w:rsidRPr="002B50F4">
        <w:rPr>
          <w:rFonts w:eastAsiaTheme="minorEastAsia"/>
          <w:lang w:eastAsia="ja-JP"/>
        </w:rPr>
        <w:t xml:space="preserve">hould be noted on the checklist in the application form. </w:t>
      </w:r>
      <w:r w:rsidR="002A46E6" w:rsidRPr="002B50F4">
        <w:rPr>
          <w:rFonts w:eastAsiaTheme="minorEastAsia"/>
          <w:lang w:eastAsia="ja-JP"/>
        </w:rPr>
        <w:t xml:space="preserve"> </w:t>
      </w:r>
    </w:p>
    <w:p w14:paraId="5B2871D9" w14:textId="77777777" w:rsidR="008757FF" w:rsidRPr="002B50F4" w:rsidRDefault="008757FF" w:rsidP="00244F8C">
      <w:pPr>
        <w:spacing w:before="54" w:line="220" w:lineRule="exact"/>
        <w:ind w:leftChars="50" w:left="330" w:rightChars="100" w:right="220" w:hangingChars="100" w:hanging="220"/>
        <w:rPr>
          <w:i/>
        </w:rPr>
      </w:pPr>
      <w:r w:rsidRPr="002B50F4">
        <w:rPr>
          <w:i/>
        </w:rPr>
        <w:t xml:space="preserve"> *Note: Please understand that depending on your request, it may be difficult to process the food in Japan into the form you require.</w:t>
      </w:r>
    </w:p>
    <w:p w14:paraId="39A47F01" w14:textId="77777777" w:rsidR="006240A2" w:rsidRPr="002B50F4" w:rsidRDefault="006240A2" w:rsidP="00244F8C">
      <w:pPr>
        <w:spacing w:before="54"/>
        <w:ind w:left="220" w:hangingChars="100" w:hanging="220"/>
        <w:rPr>
          <w:rFonts w:eastAsiaTheme="minorEastAsia"/>
          <w:lang w:eastAsia="ja-JP"/>
        </w:rPr>
      </w:pPr>
      <w:r w:rsidRPr="002B50F4">
        <w:rPr>
          <w:rFonts w:eastAsiaTheme="minorEastAsia"/>
          <w:lang w:eastAsia="ja-JP"/>
        </w:rPr>
        <w:t>9)</w:t>
      </w:r>
      <w:r w:rsidR="008757FF" w:rsidRPr="002B50F4">
        <w:rPr>
          <w:rFonts w:eastAsiaTheme="minorEastAsia"/>
          <w:lang w:eastAsia="ja-JP"/>
        </w:rPr>
        <w:t xml:space="preserve"> </w:t>
      </w:r>
      <w:r w:rsidR="00244F8C" w:rsidRPr="002B50F4">
        <w:rPr>
          <w:rFonts w:eastAsiaTheme="minorEastAsia"/>
          <w:lang w:eastAsia="ja-JP"/>
        </w:rPr>
        <w:t xml:space="preserve">Students who wish to request reasonable accommodation during this program are expected to notify using the application form. </w:t>
      </w:r>
    </w:p>
    <w:p w14:paraId="76A915CA" w14:textId="77777777" w:rsidR="0084312F" w:rsidRPr="003C332A" w:rsidRDefault="0084312F" w:rsidP="00580A9F">
      <w:pPr>
        <w:spacing w:before="54"/>
        <w:rPr>
          <w:rFonts w:eastAsiaTheme="minorEastAsia"/>
          <w:b/>
          <w:color w:val="FF0000"/>
          <w:lang w:eastAsia="ja-JP"/>
        </w:rPr>
      </w:pPr>
    </w:p>
    <w:p w14:paraId="4FB5CAB6" w14:textId="77777777" w:rsidR="007F6FB6" w:rsidRPr="002B50F4" w:rsidRDefault="009F37E3" w:rsidP="009F37E3">
      <w:pPr>
        <w:spacing w:before="2"/>
        <w:rPr>
          <w:i/>
          <w:w w:val="105"/>
        </w:rPr>
      </w:pPr>
      <w:r w:rsidRPr="002B50F4">
        <w:rPr>
          <w:b/>
          <w:i/>
          <w:w w:val="105"/>
        </w:rPr>
        <w:t>Financial support</w:t>
      </w:r>
      <w:r w:rsidR="00821E07" w:rsidRPr="002B50F4">
        <w:rPr>
          <w:b/>
          <w:i/>
          <w:w w:val="105"/>
        </w:rPr>
        <w:t xml:space="preserve"> from Kitasato University</w:t>
      </w:r>
      <w:r w:rsidRPr="002B50F4">
        <w:rPr>
          <w:i/>
          <w:w w:val="105"/>
        </w:rPr>
        <w:t xml:space="preserve">: </w:t>
      </w:r>
    </w:p>
    <w:p w14:paraId="0C2E8A5A" w14:textId="77777777" w:rsidR="007F6FB6" w:rsidRPr="007F6FB6" w:rsidRDefault="007F6FB6" w:rsidP="007F6FB6">
      <w:pPr>
        <w:spacing w:before="2"/>
        <w:rPr>
          <w:color w:val="000000" w:themeColor="text1"/>
          <w:w w:val="105"/>
        </w:rPr>
      </w:pPr>
      <w:r w:rsidRPr="007F6FB6">
        <w:rPr>
          <w:color w:val="000000" w:themeColor="text1"/>
          <w:w w:val="105"/>
        </w:rPr>
        <w:t xml:space="preserve">Air tickets (round trip from </w:t>
      </w:r>
      <w:r w:rsidR="00006407">
        <w:rPr>
          <w:color w:val="000000" w:themeColor="text1"/>
          <w:w w:val="105"/>
        </w:rPr>
        <w:t xml:space="preserve">major international </w:t>
      </w:r>
      <w:r w:rsidRPr="007F6FB6">
        <w:rPr>
          <w:color w:val="000000" w:themeColor="text1"/>
          <w:w w:val="105"/>
        </w:rPr>
        <w:t xml:space="preserve">airports to </w:t>
      </w:r>
      <w:r w:rsidR="003D1863">
        <w:rPr>
          <w:color w:val="000000" w:themeColor="text1"/>
          <w:w w:val="105"/>
        </w:rPr>
        <w:t>Tokyo &lt;</w:t>
      </w:r>
      <w:r w:rsidRPr="007F6FB6">
        <w:rPr>
          <w:color w:val="000000" w:themeColor="text1"/>
          <w:w w:val="105"/>
        </w:rPr>
        <w:t>Haneda or Narita</w:t>
      </w:r>
      <w:r w:rsidR="003D1863">
        <w:rPr>
          <w:rFonts w:ascii="MS Mincho" w:eastAsia="MS Mincho" w:hAnsi="MS Mincho" w:cs="MS Mincho"/>
          <w:color w:val="000000" w:themeColor="text1"/>
          <w:w w:val="105"/>
          <w:lang w:eastAsia="ja-JP"/>
        </w:rPr>
        <w:t>&gt;</w:t>
      </w:r>
      <w:r w:rsidRPr="007F6FB6">
        <w:rPr>
          <w:color w:val="000000" w:themeColor="text1"/>
          <w:w w:val="105"/>
        </w:rPr>
        <w:t xml:space="preserve">) </w:t>
      </w:r>
    </w:p>
    <w:p w14:paraId="707E5730" w14:textId="77777777" w:rsidR="007F6FB6" w:rsidRPr="007F6FB6" w:rsidRDefault="007F6FB6" w:rsidP="007F6FB6">
      <w:pPr>
        <w:spacing w:before="2"/>
        <w:rPr>
          <w:color w:val="000000" w:themeColor="text1"/>
          <w:w w:val="105"/>
        </w:rPr>
      </w:pPr>
      <w:r w:rsidRPr="007F6FB6">
        <w:rPr>
          <w:color w:val="000000" w:themeColor="text1"/>
          <w:w w:val="105"/>
        </w:rPr>
        <w:t>Notes</w:t>
      </w:r>
      <w:r>
        <w:rPr>
          <w:color w:val="000000" w:themeColor="text1"/>
          <w:w w:val="105"/>
        </w:rPr>
        <w:t>:</w:t>
      </w:r>
    </w:p>
    <w:p w14:paraId="39E3CAFE" w14:textId="77777777" w:rsidR="007F6FB6" w:rsidRPr="007F6FB6" w:rsidRDefault="00821E07" w:rsidP="007F6FB6">
      <w:pPr>
        <w:spacing w:before="2"/>
        <w:rPr>
          <w:color w:val="000000" w:themeColor="text1"/>
          <w:w w:val="105"/>
        </w:rPr>
      </w:pPr>
      <w:r>
        <w:rPr>
          <w:color w:val="000000" w:themeColor="text1"/>
          <w:w w:val="105"/>
        </w:rPr>
        <w:t>(1) Except in emergencies, no changes to</w:t>
      </w:r>
      <w:r w:rsidR="007F6FB6" w:rsidRPr="007F6FB6">
        <w:rPr>
          <w:color w:val="000000" w:themeColor="text1"/>
          <w:w w:val="105"/>
        </w:rPr>
        <w:t xml:space="preserve"> </w:t>
      </w:r>
      <w:r>
        <w:rPr>
          <w:color w:val="000000" w:themeColor="text1"/>
          <w:w w:val="105"/>
        </w:rPr>
        <w:t>dates or</w:t>
      </w:r>
      <w:r w:rsidR="007F6FB6" w:rsidRPr="007F6FB6">
        <w:rPr>
          <w:color w:val="000000" w:themeColor="text1"/>
          <w:w w:val="105"/>
        </w:rPr>
        <w:t xml:space="preserve"> </w:t>
      </w:r>
      <w:r>
        <w:rPr>
          <w:color w:val="000000" w:themeColor="text1"/>
          <w:w w:val="105"/>
        </w:rPr>
        <w:t xml:space="preserve">itinerary are </w:t>
      </w:r>
      <w:r w:rsidR="007F6FB6" w:rsidRPr="007F6FB6">
        <w:rPr>
          <w:color w:val="000000" w:themeColor="text1"/>
          <w:w w:val="105"/>
        </w:rPr>
        <w:t>permitted.</w:t>
      </w:r>
    </w:p>
    <w:p w14:paraId="72EF442B" w14:textId="77777777" w:rsidR="007F6FB6" w:rsidRPr="002B50F4" w:rsidRDefault="007F6FB6" w:rsidP="007F6FB6">
      <w:pPr>
        <w:spacing w:before="2"/>
        <w:ind w:left="346" w:hangingChars="150" w:hanging="346"/>
        <w:rPr>
          <w:w w:val="105"/>
        </w:rPr>
      </w:pPr>
      <w:r w:rsidRPr="002B50F4">
        <w:rPr>
          <w:w w:val="105"/>
        </w:rPr>
        <w:t xml:space="preserve">(2) If you wish to </w:t>
      </w:r>
      <w:r w:rsidR="000D120E" w:rsidRPr="002B50F4">
        <w:rPr>
          <w:w w:val="105"/>
        </w:rPr>
        <w:t>fly earlier or stay longer</w:t>
      </w:r>
      <w:r w:rsidR="00821E07" w:rsidRPr="002B50F4">
        <w:rPr>
          <w:w w:val="105"/>
        </w:rPr>
        <w:t xml:space="preserve">, </w:t>
      </w:r>
      <w:r w:rsidRPr="002B50F4">
        <w:rPr>
          <w:w w:val="105"/>
        </w:rPr>
        <w:t>you must make yo</w:t>
      </w:r>
      <w:r w:rsidR="00821E07" w:rsidRPr="002B50F4">
        <w:rPr>
          <w:w w:val="105"/>
        </w:rPr>
        <w:t xml:space="preserve">ur own arrangements </w:t>
      </w:r>
      <w:r w:rsidR="001C275E" w:rsidRPr="002B50F4">
        <w:rPr>
          <w:w w:val="105"/>
        </w:rPr>
        <w:t>at your own expense</w:t>
      </w:r>
      <w:r w:rsidR="000D120E" w:rsidRPr="002B50F4">
        <w:rPr>
          <w:w w:val="105"/>
        </w:rPr>
        <w:t xml:space="preserve"> </w:t>
      </w:r>
      <w:r w:rsidR="00821E07" w:rsidRPr="002B50F4">
        <w:rPr>
          <w:w w:val="105"/>
        </w:rPr>
        <w:t>for air travel</w:t>
      </w:r>
      <w:r w:rsidRPr="002B50F4">
        <w:rPr>
          <w:w w:val="105"/>
        </w:rPr>
        <w:t>.</w:t>
      </w:r>
    </w:p>
    <w:p w14:paraId="601713EA" w14:textId="77777777" w:rsidR="000D120E" w:rsidRPr="002B50F4" w:rsidRDefault="007F6FB6" w:rsidP="003D1863">
      <w:pPr>
        <w:spacing w:before="2"/>
        <w:rPr>
          <w:w w:val="105"/>
        </w:rPr>
      </w:pPr>
      <w:r w:rsidRPr="002B50F4">
        <w:rPr>
          <w:w w:val="105"/>
        </w:rPr>
        <w:t>(3)</w:t>
      </w:r>
      <w:r w:rsidR="003D1863" w:rsidRPr="002B50F4">
        <w:rPr>
          <w:w w:val="105"/>
        </w:rPr>
        <w:t xml:space="preserve"> Accommodation is at your own expense, but hotel reservations will be made by the secretaria</w:t>
      </w:r>
      <w:r w:rsidR="005D7DF4" w:rsidRPr="002B50F4">
        <w:rPr>
          <w:w w:val="105"/>
        </w:rPr>
        <w:t xml:space="preserve">t. </w:t>
      </w:r>
    </w:p>
    <w:p w14:paraId="7063E03B" w14:textId="77777777" w:rsidR="003D1863" w:rsidRPr="002B50F4" w:rsidRDefault="005D7DF4" w:rsidP="000D120E">
      <w:pPr>
        <w:spacing w:before="2"/>
        <w:ind w:firstLineChars="150" w:firstLine="346"/>
        <w:rPr>
          <w:w w:val="105"/>
        </w:rPr>
      </w:pPr>
      <w:r w:rsidRPr="002B50F4">
        <w:rPr>
          <w:w w:val="105"/>
        </w:rPr>
        <w:t>Please refer to the Application Form</w:t>
      </w:r>
      <w:r w:rsidR="003D1863" w:rsidRPr="002B50F4">
        <w:rPr>
          <w:w w:val="105"/>
        </w:rPr>
        <w:t xml:space="preserve"> for further details. </w:t>
      </w:r>
      <w:r w:rsidR="007F6FB6" w:rsidRPr="002B50F4">
        <w:rPr>
          <w:w w:val="105"/>
        </w:rPr>
        <w:t xml:space="preserve"> </w:t>
      </w:r>
    </w:p>
    <w:p w14:paraId="429E2AAC" w14:textId="77777777" w:rsidR="007F6FB6" w:rsidRPr="002B50F4" w:rsidRDefault="003D1863" w:rsidP="007F6FB6">
      <w:pPr>
        <w:spacing w:before="2"/>
        <w:rPr>
          <w:w w:val="105"/>
        </w:rPr>
      </w:pPr>
      <w:r w:rsidRPr="002B50F4">
        <w:rPr>
          <w:w w:val="105"/>
        </w:rPr>
        <w:t xml:space="preserve">(4) </w:t>
      </w:r>
      <w:r w:rsidR="00821E07" w:rsidRPr="002B50F4">
        <w:rPr>
          <w:w w:val="105"/>
        </w:rPr>
        <w:t>F</w:t>
      </w:r>
      <w:r w:rsidR="007F6FB6" w:rsidRPr="002B50F4">
        <w:rPr>
          <w:w w:val="105"/>
        </w:rPr>
        <w:t>inancial support</w:t>
      </w:r>
      <w:r w:rsidR="00821E07" w:rsidRPr="002B50F4">
        <w:rPr>
          <w:w w:val="105"/>
        </w:rPr>
        <w:t xml:space="preserve"> may vary</w:t>
      </w:r>
      <w:r w:rsidR="007F6FB6" w:rsidRPr="002B50F4">
        <w:rPr>
          <w:w w:val="105"/>
        </w:rPr>
        <w:t xml:space="preserve"> depending on the academic agreement.</w:t>
      </w:r>
    </w:p>
    <w:p w14:paraId="48D7F069" w14:textId="77777777" w:rsidR="0084065B" w:rsidRPr="007F6FB6" w:rsidRDefault="0084065B" w:rsidP="009F37E3">
      <w:pPr>
        <w:spacing w:before="2"/>
        <w:rPr>
          <w:color w:val="000000" w:themeColor="text1"/>
          <w:w w:val="105"/>
        </w:rPr>
      </w:pPr>
    </w:p>
    <w:p w14:paraId="1F2EC383" w14:textId="77777777" w:rsidR="004B21EF" w:rsidRPr="000D120E" w:rsidRDefault="009F37E3" w:rsidP="000D120E">
      <w:pPr>
        <w:rPr>
          <w:rFonts w:eastAsiaTheme="minorEastAsia"/>
          <w:color w:val="FF0000"/>
          <w:lang w:eastAsia="ja-JP"/>
        </w:rPr>
      </w:pPr>
      <w:r w:rsidRPr="00075045">
        <w:rPr>
          <w:rFonts w:eastAsiaTheme="minorEastAsia"/>
          <w:b/>
          <w:color w:val="000000" w:themeColor="text1"/>
          <w:lang w:eastAsia="ja-JP"/>
        </w:rPr>
        <w:t xml:space="preserve">Documents to be submitted for application </w:t>
      </w:r>
      <w:r w:rsidR="000D120E" w:rsidRPr="00245017">
        <w:rPr>
          <w:rFonts w:eastAsiaTheme="minorEastAsia"/>
          <w:color w:val="000000" w:themeColor="text1"/>
          <w:lang w:eastAsia="ja-JP"/>
        </w:rPr>
        <w:t>*Other additional documentation may be required.</w:t>
      </w:r>
    </w:p>
    <w:p w14:paraId="600F4A7C" w14:textId="77777777" w:rsidR="00C17541" w:rsidRPr="00075045" w:rsidRDefault="00192B5A" w:rsidP="001D2D68">
      <w:pPr>
        <w:ind w:left="330" w:hangingChars="150" w:hanging="330"/>
        <w:rPr>
          <w:rFonts w:eastAsiaTheme="minorEastAsia"/>
          <w:color w:val="000000" w:themeColor="text1"/>
          <w:lang w:eastAsia="ja-JP"/>
        </w:rPr>
      </w:pPr>
      <w:r w:rsidRPr="00075045">
        <w:rPr>
          <w:rFonts w:eastAsiaTheme="minorEastAsia"/>
          <w:color w:val="000000" w:themeColor="text1"/>
          <w:lang w:eastAsia="ja-JP"/>
        </w:rPr>
        <w:t>1</w:t>
      </w:r>
      <w:r w:rsidR="009F37E3" w:rsidRPr="00075045">
        <w:rPr>
          <w:rFonts w:eastAsiaTheme="minorEastAsia"/>
          <w:color w:val="000000" w:themeColor="text1"/>
          <w:lang w:eastAsia="ja-JP"/>
        </w:rPr>
        <w:t xml:space="preserve">) </w:t>
      </w:r>
      <w:r w:rsidR="003C332A">
        <w:rPr>
          <w:rFonts w:eastAsiaTheme="minorEastAsia"/>
          <w:color w:val="000000" w:themeColor="text1"/>
          <w:lang w:eastAsia="ja-JP"/>
        </w:rPr>
        <w:t xml:space="preserve">Application form (ANNEX.1) </w:t>
      </w:r>
    </w:p>
    <w:p w14:paraId="45A96557" w14:textId="77777777" w:rsidR="00707FC8" w:rsidRDefault="00707FC8" w:rsidP="001D2D68">
      <w:pPr>
        <w:ind w:left="330" w:hangingChars="150" w:hanging="330"/>
        <w:rPr>
          <w:rFonts w:eastAsiaTheme="minorEastAsia"/>
          <w:color w:val="000000" w:themeColor="text1"/>
          <w:lang w:eastAsia="ja-JP"/>
        </w:rPr>
      </w:pPr>
      <w:r w:rsidRPr="00075045">
        <w:rPr>
          <w:rFonts w:eastAsiaTheme="minorEastAsia"/>
          <w:color w:val="000000" w:themeColor="text1"/>
          <w:lang w:eastAsia="ja-JP"/>
        </w:rPr>
        <w:t xml:space="preserve">2) </w:t>
      </w:r>
      <w:r w:rsidR="001E7C23">
        <w:rPr>
          <w:rFonts w:eastAsiaTheme="minorEastAsia"/>
          <w:color w:val="000000" w:themeColor="text1"/>
          <w:lang w:eastAsia="ja-JP"/>
        </w:rPr>
        <w:t xml:space="preserve">Copy of </w:t>
      </w:r>
      <w:r w:rsidR="00245017" w:rsidRPr="00075045">
        <w:rPr>
          <w:rFonts w:eastAsiaTheme="minorEastAsia"/>
          <w:color w:val="000000" w:themeColor="text1"/>
          <w:lang w:eastAsia="ja-JP"/>
        </w:rPr>
        <w:t>student’s passport</w:t>
      </w:r>
    </w:p>
    <w:p w14:paraId="0EA1A2D6" w14:textId="77777777" w:rsidR="003D1863" w:rsidRPr="002B50F4" w:rsidRDefault="00244F8C" w:rsidP="005D7DF4">
      <w:pPr>
        <w:ind w:left="220" w:hangingChars="100" w:hanging="220"/>
        <w:rPr>
          <w:rFonts w:eastAsiaTheme="minorEastAsia"/>
          <w:lang w:eastAsia="ja-JP"/>
        </w:rPr>
      </w:pPr>
      <w:r w:rsidRPr="002B50F4">
        <w:rPr>
          <w:rFonts w:eastAsiaTheme="minorEastAsia"/>
          <w:lang w:eastAsia="ja-JP"/>
        </w:rPr>
        <w:t>3) Copy of vaccination/antibody titer certificate</w:t>
      </w:r>
    </w:p>
    <w:p w14:paraId="69F09241" w14:textId="77777777" w:rsidR="000E748C" w:rsidRPr="002B50F4" w:rsidRDefault="000E748C" w:rsidP="004B21EF">
      <w:pPr>
        <w:rPr>
          <w:rFonts w:eastAsiaTheme="minorEastAsia"/>
          <w:lang w:eastAsia="ja-JP"/>
        </w:rPr>
      </w:pPr>
    </w:p>
    <w:p w14:paraId="4D27AF63" w14:textId="556BE129" w:rsidR="00FB3997" w:rsidRPr="002B50F4" w:rsidRDefault="00FB3997" w:rsidP="009446B6">
      <w:pPr>
        <w:spacing w:before="54"/>
        <w:rPr>
          <w:rFonts w:eastAsiaTheme="minorEastAsia"/>
          <w:lang w:eastAsia="ja-JP"/>
        </w:rPr>
      </w:pPr>
      <w:r w:rsidRPr="002B50F4">
        <w:rPr>
          <w:rFonts w:eastAsiaTheme="minorEastAsia"/>
          <w:b/>
          <w:lang w:eastAsia="ja-JP"/>
        </w:rPr>
        <w:t xml:space="preserve">Application Deadline: </w:t>
      </w:r>
      <w:r w:rsidR="00ED6580">
        <w:rPr>
          <w:rFonts w:eastAsiaTheme="minorEastAsia"/>
          <w:lang w:eastAsia="ja-JP"/>
        </w:rPr>
        <w:t>4</w:t>
      </w:r>
      <w:r w:rsidR="00713A56" w:rsidRPr="002B50F4">
        <w:rPr>
          <w:rFonts w:eastAsiaTheme="minorEastAsia"/>
          <w:lang w:eastAsia="ja-JP"/>
        </w:rPr>
        <w:t xml:space="preserve"> </w:t>
      </w:r>
      <w:r w:rsidR="00ED6580">
        <w:rPr>
          <w:rFonts w:eastAsiaTheme="minorEastAsia"/>
          <w:lang w:eastAsia="ja-JP"/>
        </w:rPr>
        <w:t>January</w:t>
      </w:r>
      <w:r w:rsidR="00B3777F" w:rsidRPr="002B50F4">
        <w:rPr>
          <w:rFonts w:eastAsiaTheme="minorEastAsia"/>
          <w:lang w:eastAsia="ja-JP"/>
        </w:rPr>
        <w:t xml:space="preserve"> 202</w:t>
      </w:r>
      <w:r w:rsidR="00ED6580">
        <w:rPr>
          <w:rFonts w:eastAsiaTheme="minorEastAsia"/>
          <w:lang w:eastAsia="ja-JP"/>
        </w:rPr>
        <w:t>4</w:t>
      </w:r>
      <w:r w:rsidRPr="002B50F4">
        <w:rPr>
          <w:rFonts w:eastAsiaTheme="minorEastAsia"/>
          <w:lang w:eastAsia="ja-JP"/>
        </w:rPr>
        <w:t xml:space="preserve"> </w:t>
      </w:r>
      <w:r w:rsidR="00277F07" w:rsidRPr="002B50F4">
        <w:rPr>
          <w:rFonts w:eastAsiaTheme="minorEastAsia"/>
          <w:lang w:eastAsia="ja-JP"/>
        </w:rPr>
        <w:t>[Japan Standard Time]</w:t>
      </w:r>
    </w:p>
    <w:p w14:paraId="068058C3" w14:textId="77777777" w:rsidR="00AA78A4" w:rsidRDefault="00AA78A4" w:rsidP="00C93113">
      <w:pPr>
        <w:ind w:left="330" w:hangingChars="150" w:hanging="330"/>
        <w:rPr>
          <w:rFonts w:eastAsiaTheme="minorEastAsia"/>
          <w:color w:val="000000" w:themeColor="text1"/>
          <w:lang w:eastAsia="ja-JP"/>
        </w:rPr>
      </w:pPr>
    </w:p>
    <w:p w14:paraId="04D9E49F" w14:textId="77777777" w:rsidR="005D7DF4" w:rsidRDefault="005D7DF4" w:rsidP="005D7DF4">
      <w:pPr>
        <w:ind w:left="330" w:hangingChars="150" w:hanging="330"/>
        <w:rPr>
          <w:rFonts w:eastAsiaTheme="minorEastAsia"/>
          <w:color w:val="000000" w:themeColor="text1"/>
          <w:lang w:eastAsia="ja-JP"/>
        </w:rPr>
      </w:pPr>
      <w:r w:rsidRPr="005D7DF4">
        <w:rPr>
          <w:rFonts w:eastAsiaTheme="minorEastAsia"/>
          <w:b/>
          <w:color w:val="000000" w:themeColor="text1"/>
          <w:lang w:eastAsia="ja-JP"/>
        </w:rPr>
        <w:t>Contact/Enquiry:</w:t>
      </w:r>
      <w:r>
        <w:rPr>
          <w:rFonts w:eastAsiaTheme="minorEastAsia"/>
          <w:color w:val="000000" w:themeColor="text1"/>
          <w:lang w:eastAsia="ja-JP"/>
        </w:rPr>
        <w:t xml:space="preserve"> </w:t>
      </w:r>
      <w:hyperlink r:id="rId7" w:history="1">
        <w:r w:rsidRPr="00AB516E">
          <w:rPr>
            <w:rStyle w:val="Hypertextovodkaz"/>
            <w:rFonts w:eastAsiaTheme="minorEastAsia"/>
            <w:lang w:eastAsia="ja-JP"/>
          </w:rPr>
          <w:t>kokusai@kitasato-u.ac.jp</w:t>
        </w:r>
      </w:hyperlink>
      <w:r>
        <w:rPr>
          <w:rFonts w:eastAsiaTheme="minorEastAsia"/>
          <w:color w:val="000000" w:themeColor="text1"/>
          <w:lang w:eastAsia="ja-JP"/>
        </w:rPr>
        <w:t xml:space="preserve"> </w:t>
      </w:r>
    </w:p>
    <w:p w14:paraId="36244895" w14:textId="77777777" w:rsidR="005D7DF4" w:rsidRPr="00075045" w:rsidRDefault="005D7DF4" w:rsidP="00534BC6">
      <w:pPr>
        <w:ind w:leftChars="213" w:left="469" w:firstLineChars="550" w:firstLine="1210"/>
        <w:rPr>
          <w:rFonts w:eastAsiaTheme="minorEastAsia"/>
          <w:color w:val="000000" w:themeColor="text1"/>
          <w:lang w:eastAsia="ja-JP"/>
        </w:rPr>
      </w:pPr>
      <w:r>
        <w:rPr>
          <w:rFonts w:eastAsiaTheme="minorEastAsia"/>
          <w:color w:val="000000" w:themeColor="text1"/>
          <w:lang w:eastAsia="ja-JP"/>
        </w:rPr>
        <w:t>Office of International Affairs (Secretariat of this program), Kitasato University</w:t>
      </w:r>
    </w:p>
    <w:p w14:paraId="29014509" w14:textId="77777777" w:rsidR="005D7DF4" w:rsidRPr="00244F8C" w:rsidRDefault="005D7DF4" w:rsidP="002C3F16">
      <w:pPr>
        <w:ind w:left="330" w:hangingChars="150" w:hanging="330"/>
        <w:rPr>
          <w:rFonts w:eastAsiaTheme="minorEastAsia"/>
          <w:b/>
          <w:lang w:eastAsia="ja-JP"/>
        </w:rPr>
      </w:pPr>
    </w:p>
    <w:p w14:paraId="30C239FF" w14:textId="77777777" w:rsidR="002C3F16" w:rsidRPr="00244F8C" w:rsidRDefault="002C3F16" w:rsidP="002C3F16">
      <w:pPr>
        <w:ind w:left="330" w:hangingChars="150" w:hanging="330"/>
        <w:rPr>
          <w:rFonts w:eastAsiaTheme="minorEastAsia"/>
          <w:b/>
          <w:lang w:eastAsia="ja-JP"/>
        </w:rPr>
      </w:pPr>
      <w:r w:rsidRPr="00244F8C">
        <w:rPr>
          <w:rFonts w:eastAsiaTheme="minorEastAsia"/>
          <w:b/>
          <w:lang w:eastAsia="ja-JP"/>
        </w:rPr>
        <w:t>Message from previous year’s participants:</w:t>
      </w:r>
      <w:r w:rsidR="008B7AAA" w:rsidRPr="00244F8C">
        <w:rPr>
          <w:rFonts w:eastAsiaTheme="minorEastAsia"/>
          <w:b/>
          <w:lang w:eastAsia="ja-JP"/>
        </w:rPr>
        <w:t xml:space="preserve"> </w:t>
      </w:r>
    </w:p>
    <w:p w14:paraId="2637A94E" w14:textId="77777777" w:rsidR="00713A56" w:rsidRPr="00075045" w:rsidRDefault="00713A56" w:rsidP="00713A56">
      <w:pPr>
        <w:pStyle w:val="Odstavecseseznamem"/>
        <w:numPr>
          <w:ilvl w:val="0"/>
          <w:numId w:val="12"/>
        </w:numPr>
        <w:ind w:leftChars="0"/>
        <w:rPr>
          <w:rFonts w:ascii="Times New Roman" w:eastAsiaTheme="minorEastAsia" w:hAnsi="Times New Roman" w:cs="Times New Roman"/>
        </w:rPr>
      </w:pPr>
      <w:r w:rsidRPr="00244F8C">
        <w:rPr>
          <w:rFonts w:ascii="Times New Roman" w:eastAsiaTheme="minorEastAsia" w:hAnsi="Times New Roman" w:cs="Times New Roman"/>
        </w:rPr>
        <w:t>My advice for students attending this program i</w:t>
      </w:r>
      <w:r w:rsidRPr="00075045">
        <w:rPr>
          <w:rFonts w:ascii="Times New Roman" w:eastAsiaTheme="minorEastAsia" w:hAnsi="Times New Roman" w:cs="Times New Roman"/>
        </w:rPr>
        <w:t>n the future is just one: be ready to work as a team, integrating your culture and your professional knowledge with other people, and enjoy every single moment you will be spending at Kitasato University in this program. One of the best experiences I had in my life, especially as a human being.</w:t>
      </w:r>
    </w:p>
    <w:p w14:paraId="4066DB9E" w14:textId="77777777" w:rsidR="00DD58FF" w:rsidRDefault="00713A56" w:rsidP="004B21E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Medical students should cultivate an attitude of staying updated with the latest international empirical research and precision treatments. It is even more important for them to recognize the differences in various countries and cultures. This is an excellent experience for medical students who want to boost themselves and know the intervention of rehabilitation medical services. Please join in Cross-cultural Interdisciplinary Case Study.</w:t>
      </w:r>
    </w:p>
    <w:p w14:paraId="450424C6" w14:textId="77777777" w:rsidR="00244F8C" w:rsidRDefault="00244F8C" w:rsidP="00244F8C">
      <w:pPr>
        <w:pStyle w:val="Odstavecseseznamem"/>
        <w:ind w:leftChars="0" w:left="420"/>
        <w:rPr>
          <w:rFonts w:ascii="Times New Roman" w:eastAsiaTheme="minorEastAsia" w:hAnsi="Times New Roman" w:cs="Times New Roman"/>
        </w:rPr>
      </w:pPr>
    </w:p>
    <w:p w14:paraId="4B039ABE" w14:textId="77777777" w:rsidR="00B23479" w:rsidRDefault="00B23479" w:rsidP="00244F8C">
      <w:pPr>
        <w:pStyle w:val="Odstavecseseznamem"/>
        <w:ind w:leftChars="0" w:left="420"/>
        <w:rPr>
          <w:rFonts w:ascii="Times New Roman" w:eastAsiaTheme="minorEastAsia" w:hAnsi="Times New Roman" w:cs="Times New Roman"/>
        </w:rPr>
      </w:pPr>
    </w:p>
    <w:p w14:paraId="64544A8E" w14:textId="77777777" w:rsidR="00B23479" w:rsidRPr="004B21EF" w:rsidRDefault="00B23479" w:rsidP="00244F8C">
      <w:pPr>
        <w:pStyle w:val="Odstavecseseznamem"/>
        <w:ind w:leftChars="0" w:left="420"/>
        <w:rPr>
          <w:rFonts w:ascii="Times New Roman" w:eastAsiaTheme="minorEastAsia" w:hAnsi="Times New Roman" w:cs="Times New Roman"/>
        </w:rPr>
      </w:pPr>
    </w:p>
    <w:p w14:paraId="10BD1A22" w14:textId="77777777" w:rsidR="00DD58FF" w:rsidRPr="00075045" w:rsidRDefault="00DD58FF" w:rsidP="00DD58F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You'll never have a better opportunity to talk with Healthcare professionals from other nations.</w:t>
      </w:r>
    </w:p>
    <w:p w14:paraId="41A03715" w14:textId="77777777" w:rsidR="00DD58FF" w:rsidRPr="00075045" w:rsidRDefault="00DD58FF" w:rsidP="00DD58F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Everybody who has the opportunity to join should take it! It's a great experience getting to know all the students from different countries and work together with them as a team. It's also great to get to know the Japanese culture together with students from here.</w:t>
      </w:r>
    </w:p>
    <w:p w14:paraId="3A6E0B54" w14:textId="77777777" w:rsidR="00DD58FF" w:rsidRPr="00075045" w:rsidRDefault="00DD58FF" w:rsidP="00DD58F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 xml:space="preserve">Come and join this program!! You won't regret it! Even if you're nervous to see new people, you are going to be fine because it was really like that for me. </w:t>
      </w:r>
    </w:p>
    <w:p w14:paraId="2AB5622B" w14:textId="77777777" w:rsidR="00DD58FF" w:rsidRPr="00075045" w:rsidRDefault="00DD58FF" w:rsidP="00DD58F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BE ACTIVE AND CHEERFUL.</w:t>
      </w:r>
    </w:p>
    <w:p w14:paraId="0B83DE7F" w14:textId="77777777" w:rsidR="002C3F16" w:rsidRPr="00075045" w:rsidRDefault="00DD58FF" w:rsidP="00DD58FF">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If you are hesitant I have to say that joining this program is the most wonderful thing I've ever been to.</w:t>
      </w:r>
    </w:p>
    <w:p w14:paraId="5CFB5D91" w14:textId="77777777" w:rsidR="00713A56" w:rsidRPr="00075045" w:rsidRDefault="00713A56" w:rsidP="00713A56">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This program is incredible and I would recommend it to anyone who is interested in the healthcare field and expanding their global perspective</w:t>
      </w:r>
    </w:p>
    <w:p w14:paraId="32415CB1" w14:textId="77777777" w:rsidR="00713A56" w:rsidRPr="00075045" w:rsidRDefault="00713A56" w:rsidP="0013610C">
      <w:pPr>
        <w:pStyle w:val="Odstavecseseznamem"/>
        <w:numPr>
          <w:ilvl w:val="0"/>
          <w:numId w:val="12"/>
        </w:numPr>
        <w:ind w:leftChars="0"/>
        <w:rPr>
          <w:rFonts w:ascii="Times New Roman" w:eastAsiaTheme="minorEastAsia" w:hAnsi="Times New Roman" w:cs="Times New Roman"/>
        </w:rPr>
      </w:pPr>
      <w:r w:rsidRPr="00075045">
        <w:rPr>
          <w:rFonts w:ascii="Times New Roman" w:eastAsiaTheme="minorEastAsia" w:hAnsi="Times New Roman" w:cs="Times New Roman"/>
        </w:rPr>
        <w:t>There is no reason for fear or uncertainty, even about the language. The participants are all so accommodating and helpful that you don't have to worry about such concerns at all. In addition, everything is so well organized that you are always in good hands.</w:t>
      </w:r>
    </w:p>
    <w:sectPr w:rsidR="00713A56" w:rsidRPr="00075045" w:rsidSect="000D120E">
      <w:headerReference w:type="default" r:id="rId8"/>
      <w:footerReference w:type="default" r:id="rId9"/>
      <w:headerReference w:type="first" r:id="rId10"/>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5B86" w14:textId="77777777" w:rsidR="00B25C02" w:rsidRDefault="00B25C02" w:rsidP="009F1D2E">
      <w:r>
        <w:separator/>
      </w:r>
    </w:p>
  </w:endnote>
  <w:endnote w:type="continuationSeparator" w:id="0">
    <w:p w14:paraId="1932EBB1" w14:textId="77777777" w:rsidR="00B25C02" w:rsidRDefault="00B25C02" w:rsidP="009F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329584"/>
      <w:docPartObj>
        <w:docPartGallery w:val="Page Numbers (Bottom of Page)"/>
        <w:docPartUnique/>
      </w:docPartObj>
    </w:sdtPr>
    <w:sdtEndPr/>
    <w:sdtContent>
      <w:sdt>
        <w:sdtPr>
          <w:id w:val="-1769616900"/>
          <w:docPartObj>
            <w:docPartGallery w:val="Page Numbers (Top of Page)"/>
            <w:docPartUnique/>
          </w:docPartObj>
        </w:sdtPr>
        <w:sdtEndPr/>
        <w:sdtContent>
          <w:p w14:paraId="03FC219D" w14:textId="5C1293F3" w:rsidR="00AC5459" w:rsidRDefault="00AC5459">
            <w:pPr>
              <w:pStyle w:val="Zpat"/>
              <w:jc w:val="right"/>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CA2A17">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CA2A17">
              <w:rPr>
                <w:b/>
                <w:bCs/>
                <w:noProof/>
              </w:rPr>
              <w:t>4</w:t>
            </w:r>
            <w:r>
              <w:rPr>
                <w:b/>
                <w:bCs/>
                <w:sz w:val="24"/>
                <w:szCs w:val="24"/>
              </w:rPr>
              <w:fldChar w:fldCharType="end"/>
            </w:r>
          </w:p>
        </w:sdtContent>
      </w:sdt>
    </w:sdtContent>
  </w:sdt>
  <w:p w14:paraId="7AA22526" w14:textId="77777777" w:rsidR="00180C78" w:rsidRDefault="00180C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09F3" w14:textId="77777777" w:rsidR="00B25C02" w:rsidRDefault="00B25C02" w:rsidP="009F1D2E">
      <w:r>
        <w:separator/>
      </w:r>
    </w:p>
  </w:footnote>
  <w:footnote w:type="continuationSeparator" w:id="0">
    <w:p w14:paraId="1E8C271B" w14:textId="77777777" w:rsidR="00B25C02" w:rsidRDefault="00B25C02" w:rsidP="009F1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E14A" w14:textId="77777777" w:rsidR="00326307" w:rsidRPr="00E06394" w:rsidRDefault="000D120E" w:rsidP="003C332A">
    <w:pPr>
      <w:pStyle w:val="Zhlav"/>
      <w:wordWrap w:val="0"/>
      <w:jc w:val="right"/>
      <w:rPr>
        <w:rFonts w:eastAsiaTheme="minorEastAsia"/>
        <w:b/>
        <w:lang w:eastAsia="ja-JP"/>
      </w:rPr>
    </w:pPr>
    <w:r w:rsidRPr="00E06394">
      <w:rPr>
        <w:b/>
        <w:noProof/>
        <w:lang w:val="cs-CZ" w:eastAsia="cs-CZ"/>
      </w:rPr>
      <w:drawing>
        <wp:anchor distT="0" distB="0" distL="114300" distR="114300" simplePos="0" relativeHeight="251658240" behindDoc="0" locked="0" layoutInCell="1" allowOverlap="1" wp14:anchorId="6998D590" wp14:editId="2745ECE6">
          <wp:simplePos x="0" y="0"/>
          <wp:positionH relativeFrom="column">
            <wp:posOffset>578485</wp:posOffset>
          </wp:positionH>
          <wp:positionV relativeFrom="paragraph">
            <wp:posOffset>-359410</wp:posOffset>
          </wp:positionV>
          <wp:extent cx="568960" cy="56896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Pr="00E06394">
      <w:rPr>
        <w:b/>
        <w:noProof/>
        <w:lang w:val="cs-CZ" w:eastAsia="cs-CZ"/>
      </w:rPr>
      <w:drawing>
        <wp:anchor distT="0" distB="0" distL="114300" distR="114300" simplePos="0" relativeHeight="251659264" behindDoc="0" locked="0" layoutInCell="1" allowOverlap="1" wp14:anchorId="409E097F" wp14:editId="09DF3418">
          <wp:simplePos x="0" y="0"/>
          <wp:positionH relativeFrom="column">
            <wp:posOffset>100330</wp:posOffset>
          </wp:positionH>
          <wp:positionV relativeFrom="paragraph">
            <wp:posOffset>-344805</wp:posOffset>
          </wp:positionV>
          <wp:extent cx="515620" cy="5156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515620" cy="515620"/>
                  </a:xfrm>
                  <a:prstGeom prst="rect">
                    <a:avLst/>
                  </a:prstGeom>
                </pic:spPr>
              </pic:pic>
            </a:graphicData>
          </a:graphic>
        </wp:anchor>
      </w:drawing>
    </w:r>
    <w:r w:rsidRPr="00E06394">
      <w:rPr>
        <w:rFonts w:eastAsiaTheme="minorEastAsia"/>
        <w:b/>
        <w:lang w:eastAsia="ja-JP"/>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8297" w14:textId="77777777" w:rsidR="000D120E" w:rsidRPr="00E06394" w:rsidRDefault="000D120E" w:rsidP="000D120E">
    <w:pPr>
      <w:pStyle w:val="Zhlav"/>
      <w:wordWrap w:val="0"/>
      <w:jc w:val="right"/>
      <w:rPr>
        <w:rFonts w:eastAsiaTheme="minorEastAsia"/>
        <w:b/>
        <w:lang w:eastAsia="ja-JP"/>
      </w:rPr>
    </w:pPr>
    <w:r w:rsidRPr="00E06394">
      <w:rPr>
        <w:b/>
        <w:noProof/>
        <w:lang w:val="cs-CZ" w:eastAsia="cs-CZ"/>
      </w:rPr>
      <w:drawing>
        <wp:anchor distT="0" distB="0" distL="114300" distR="114300" simplePos="0" relativeHeight="251661312" behindDoc="0" locked="0" layoutInCell="1" allowOverlap="1" wp14:anchorId="52DE1FDC" wp14:editId="2E791C08">
          <wp:simplePos x="0" y="0"/>
          <wp:positionH relativeFrom="column">
            <wp:posOffset>578485</wp:posOffset>
          </wp:positionH>
          <wp:positionV relativeFrom="paragraph">
            <wp:posOffset>-312156</wp:posOffset>
          </wp:positionV>
          <wp:extent cx="569344" cy="569344"/>
          <wp:effectExtent l="0" t="0" r="254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344" cy="569344"/>
                  </a:xfrm>
                  <a:prstGeom prst="rect">
                    <a:avLst/>
                  </a:prstGeom>
                </pic:spPr>
              </pic:pic>
            </a:graphicData>
          </a:graphic>
          <wp14:sizeRelH relativeFrom="margin">
            <wp14:pctWidth>0</wp14:pctWidth>
          </wp14:sizeRelH>
          <wp14:sizeRelV relativeFrom="margin">
            <wp14:pctHeight>0</wp14:pctHeight>
          </wp14:sizeRelV>
        </wp:anchor>
      </w:drawing>
    </w:r>
    <w:r w:rsidRPr="00E06394">
      <w:rPr>
        <w:b/>
        <w:noProof/>
        <w:lang w:val="cs-CZ" w:eastAsia="cs-CZ"/>
      </w:rPr>
      <w:drawing>
        <wp:anchor distT="0" distB="0" distL="114300" distR="114300" simplePos="0" relativeHeight="251662336" behindDoc="0" locked="0" layoutInCell="1" allowOverlap="1" wp14:anchorId="773521F7" wp14:editId="4C64F060">
          <wp:simplePos x="0" y="0"/>
          <wp:positionH relativeFrom="column">
            <wp:posOffset>100629</wp:posOffset>
          </wp:positionH>
          <wp:positionV relativeFrom="paragraph">
            <wp:posOffset>-297408</wp:posOffset>
          </wp:positionV>
          <wp:extent cx="515871" cy="51587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515871" cy="515871"/>
                  </a:xfrm>
                  <a:prstGeom prst="rect">
                    <a:avLst/>
                  </a:prstGeom>
                </pic:spPr>
              </pic:pic>
            </a:graphicData>
          </a:graphic>
        </wp:anchor>
      </w:drawing>
    </w:r>
    <w:r w:rsidRPr="00E06394">
      <w:rPr>
        <w:rFonts w:eastAsiaTheme="minorEastAsia" w:hint="eastAsia"/>
        <w:b/>
        <w:lang w:eastAsia="ja-JP"/>
      </w:rPr>
      <w:t>P</w:t>
    </w:r>
    <w:r w:rsidRPr="00E06394">
      <w:rPr>
        <w:rFonts w:eastAsiaTheme="minorEastAsia"/>
        <w:b/>
        <w:lang w:eastAsia="ja-JP"/>
      </w:rPr>
      <w:t>rogram Information for Overseas Students</w:t>
    </w:r>
  </w:p>
  <w:p w14:paraId="33A9C75A" w14:textId="77777777" w:rsidR="000D120E" w:rsidRDefault="000D120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958"/>
    <w:multiLevelType w:val="hybridMultilevel"/>
    <w:tmpl w:val="61EAC1E6"/>
    <w:lvl w:ilvl="0" w:tplc="04090001">
      <w:start w:val="1"/>
      <w:numFmt w:val="bullet"/>
      <w:lvlText w:val=""/>
      <w:lvlJc w:val="left"/>
      <w:pPr>
        <w:ind w:left="440" w:hanging="420"/>
      </w:pPr>
      <w:rPr>
        <w:rFonts w:ascii="Wingdings" w:hAnsi="Wingdings" w:hint="default"/>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1" w15:restartNumberingAfterBreak="0">
    <w:nsid w:val="0A580C46"/>
    <w:multiLevelType w:val="hybridMultilevel"/>
    <w:tmpl w:val="24F89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82D0C"/>
    <w:multiLevelType w:val="hybridMultilevel"/>
    <w:tmpl w:val="DD7EC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72F73"/>
    <w:multiLevelType w:val="hybridMultilevel"/>
    <w:tmpl w:val="1DCC5B2A"/>
    <w:lvl w:ilvl="0" w:tplc="4D26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06949"/>
    <w:multiLevelType w:val="hybridMultilevel"/>
    <w:tmpl w:val="EB9C7C66"/>
    <w:lvl w:ilvl="0" w:tplc="D19AB7B4">
      <w:start w:val="1"/>
      <w:numFmt w:val="bullet"/>
      <w:lvlText w:val=""/>
      <w:lvlJc w:val="left"/>
      <w:pPr>
        <w:ind w:left="420" w:hanging="420"/>
      </w:pPr>
      <w:rPr>
        <w:rFonts w:ascii="Symbol" w:hAnsi="Symbol" w:hint="default"/>
      </w:rPr>
    </w:lvl>
    <w:lvl w:ilvl="1" w:tplc="F0FA4D08">
      <w:start w:val="1"/>
      <w:numFmt w:val="bullet"/>
      <w:lvlText w:val="o"/>
      <w:lvlJc w:val="left"/>
      <w:pPr>
        <w:ind w:left="840" w:hanging="420"/>
      </w:pPr>
      <w:rPr>
        <w:rFonts w:ascii="Courier New" w:hAnsi="Courier New" w:hint="default"/>
      </w:rPr>
    </w:lvl>
    <w:lvl w:ilvl="2" w:tplc="818C4728">
      <w:start w:val="1"/>
      <w:numFmt w:val="bullet"/>
      <w:lvlText w:val=""/>
      <w:lvlJc w:val="left"/>
      <w:pPr>
        <w:ind w:left="1260" w:hanging="420"/>
      </w:pPr>
      <w:rPr>
        <w:rFonts w:ascii="Wingdings" w:hAnsi="Wingdings" w:hint="default"/>
      </w:rPr>
    </w:lvl>
    <w:lvl w:ilvl="3" w:tplc="24B214DE">
      <w:start w:val="1"/>
      <w:numFmt w:val="bullet"/>
      <w:lvlText w:val=""/>
      <w:lvlJc w:val="left"/>
      <w:pPr>
        <w:ind w:left="1680" w:hanging="420"/>
      </w:pPr>
      <w:rPr>
        <w:rFonts w:ascii="Symbol" w:hAnsi="Symbol" w:hint="default"/>
      </w:rPr>
    </w:lvl>
    <w:lvl w:ilvl="4" w:tplc="EA00BEBA">
      <w:start w:val="1"/>
      <w:numFmt w:val="bullet"/>
      <w:lvlText w:val="o"/>
      <w:lvlJc w:val="left"/>
      <w:pPr>
        <w:ind w:left="2100" w:hanging="420"/>
      </w:pPr>
      <w:rPr>
        <w:rFonts w:ascii="Courier New" w:hAnsi="Courier New" w:hint="default"/>
      </w:rPr>
    </w:lvl>
    <w:lvl w:ilvl="5" w:tplc="666A5CC0">
      <w:start w:val="1"/>
      <w:numFmt w:val="bullet"/>
      <w:lvlText w:val=""/>
      <w:lvlJc w:val="left"/>
      <w:pPr>
        <w:ind w:left="2520" w:hanging="420"/>
      </w:pPr>
      <w:rPr>
        <w:rFonts w:ascii="Wingdings" w:hAnsi="Wingdings" w:hint="default"/>
      </w:rPr>
    </w:lvl>
    <w:lvl w:ilvl="6" w:tplc="A50C2A36">
      <w:start w:val="1"/>
      <w:numFmt w:val="bullet"/>
      <w:lvlText w:val=""/>
      <w:lvlJc w:val="left"/>
      <w:pPr>
        <w:ind w:left="2940" w:hanging="420"/>
      </w:pPr>
      <w:rPr>
        <w:rFonts w:ascii="Symbol" w:hAnsi="Symbol" w:hint="default"/>
      </w:rPr>
    </w:lvl>
    <w:lvl w:ilvl="7" w:tplc="AF283B1E">
      <w:start w:val="1"/>
      <w:numFmt w:val="bullet"/>
      <w:lvlText w:val="o"/>
      <w:lvlJc w:val="left"/>
      <w:pPr>
        <w:ind w:left="3360" w:hanging="420"/>
      </w:pPr>
      <w:rPr>
        <w:rFonts w:ascii="Courier New" w:hAnsi="Courier New" w:hint="default"/>
      </w:rPr>
    </w:lvl>
    <w:lvl w:ilvl="8" w:tplc="79229C70">
      <w:start w:val="1"/>
      <w:numFmt w:val="bullet"/>
      <w:lvlText w:val=""/>
      <w:lvlJc w:val="left"/>
      <w:pPr>
        <w:ind w:left="3780" w:hanging="420"/>
      </w:pPr>
      <w:rPr>
        <w:rFonts w:ascii="Wingdings" w:hAnsi="Wingdings" w:hint="default"/>
      </w:rPr>
    </w:lvl>
  </w:abstractNum>
  <w:abstractNum w:abstractNumId="5" w15:restartNumberingAfterBreak="0">
    <w:nsid w:val="2E8A2192"/>
    <w:multiLevelType w:val="hybridMultilevel"/>
    <w:tmpl w:val="C5083C02"/>
    <w:lvl w:ilvl="0" w:tplc="ADDC4B9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43141"/>
    <w:multiLevelType w:val="hybridMultilevel"/>
    <w:tmpl w:val="9C18F0DC"/>
    <w:lvl w:ilvl="0" w:tplc="0F6E5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115FC"/>
    <w:multiLevelType w:val="hybridMultilevel"/>
    <w:tmpl w:val="264A3DEC"/>
    <w:lvl w:ilvl="0" w:tplc="4D763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43AFB"/>
    <w:multiLevelType w:val="hybridMultilevel"/>
    <w:tmpl w:val="7CEE384E"/>
    <w:lvl w:ilvl="0" w:tplc="A4FCE3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9B5D65"/>
    <w:multiLevelType w:val="hybridMultilevel"/>
    <w:tmpl w:val="542C9230"/>
    <w:lvl w:ilvl="0" w:tplc="69288A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266AB"/>
    <w:multiLevelType w:val="hybridMultilevel"/>
    <w:tmpl w:val="03D0C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F73FF8"/>
    <w:multiLevelType w:val="hybridMultilevel"/>
    <w:tmpl w:val="A204F186"/>
    <w:lvl w:ilvl="0" w:tplc="0DBC4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3"/>
  </w:num>
  <w:num w:numId="5">
    <w:abstractNumId w:val="6"/>
  </w:num>
  <w:num w:numId="6">
    <w:abstractNumId w:val="11"/>
  </w:num>
  <w:num w:numId="7">
    <w:abstractNumId w:val="9"/>
  </w:num>
  <w:num w:numId="8">
    <w:abstractNumId w:val="4"/>
  </w:num>
  <w:num w:numId="9">
    <w:abstractNumId w:val="0"/>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92"/>
    <w:rsid w:val="00006407"/>
    <w:rsid w:val="000139A5"/>
    <w:rsid w:val="00035382"/>
    <w:rsid w:val="00047608"/>
    <w:rsid w:val="00075045"/>
    <w:rsid w:val="000B4383"/>
    <w:rsid w:val="000C5160"/>
    <w:rsid w:val="000D120E"/>
    <w:rsid w:val="000E748C"/>
    <w:rsid w:val="001122E9"/>
    <w:rsid w:val="00131F9A"/>
    <w:rsid w:val="0013610C"/>
    <w:rsid w:val="00144C7C"/>
    <w:rsid w:val="00155E6F"/>
    <w:rsid w:val="0017056E"/>
    <w:rsid w:val="00180C78"/>
    <w:rsid w:val="00183297"/>
    <w:rsid w:val="00192B5A"/>
    <w:rsid w:val="00192E34"/>
    <w:rsid w:val="001B516B"/>
    <w:rsid w:val="001C275E"/>
    <w:rsid w:val="001D238C"/>
    <w:rsid w:val="001D2D68"/>
    <w:rsid w:val="001D329F"/>
    <w:rsid w:val="001E7C23"/>
    <w:rsid w:val="00230169"/>
    <w:rsid w:val="00237EAB"/>
    <w:rsid w:val="00244F8C"/>
    <w:rsid w:val="00245017"/>
    <w:rsid w:val="00267089"/>
    <w:rsid w:val="00277F07"/>
    <w:rsid w:val="002A46E6"/>
    <w:rsid w:val="002B50F4"/>
    <w:rsid w:val="002B7459"/>
    <w:rsid w:val="002C1A66"/>
    <w:rsid w:val="002C3F16"/>
    <w:rsid w:val="002E12C6"/>
    <w:rsid w:val="002F34E2"/>
    <w:rsid w:val="003036FF"/>
    <w:rsid w:val="00314945"/>
    <w:rsid w:val="00326307"/>
    <w:rsid w:val="00327777"/>
    <w:rsid w:val="00332D33"/>
    <w:rsid w:val="003525BC"/>
    <w:rsid w:val="0037264B"/>
    <w:rsid w:val="003B4128"/>
    <w:rsid w:val="003C332A"/>
    <w:rsid w:val="003D10F7"/>
    <w:rsid w:val="003D1863"/>
    <w:rsid w:val="003E57E6"/>
    <w:rsid w:val="00412C6D"/>
    <w:rsid w:val="004140C9"/>
    <w:rsid w:val="00440A1D"/>
    <w:rsid w:val="00486120"/>
    <w:rsid w:val="004B21EF"/>
    <w:rsid w:val="004B2596"/>
    <w:rsid w:val="004C0825"/>
    <w:rsid w:val="004E48CE"/>
    <w:rsid w:val="004F7CD6"/>
    <w:rsid w:val="00515F19"/>
    <w:rsid w:val="005267A1"/>
    <w:rsid w:val="00534BC6"/>
    <w:rsid w:val="00556C11"/>
    <w:rsid w:val="00570379"/>
    <w:rsid w:val="00580A9F"/>
    <w:rsid w:val="00586D6B"/>
    <w:rsid w:val="005907DF"/>
    <w:rsid w:val="005D0140"/>
    <w:rsid w:val="005D7DF4"/>
    <w:rsid w:val="005E73BE"/>
    <w:rsid w:val="006219C1"/>
    <w:rsid w:val="00623950"/>
    <w:rsid w:val="006240A2"/>
    <w:rsid w:val="00640A4E"/>
    <w:rsid w:val="00684642"/>
    <w:rsid w:val="006A2342"/>
    <w:rsid w:val="006A6F47"/>
    <w:rsid w:val="006C09BF"/>
    <w:rsid w:val="006C1C32"/>
    <w:rsid w:val="006C3189"/>
    <w:rsid w:val="006C4732"/>
    <w:rsid w:val="006D3382"/>
    <w:rsid w:val="006D37AD"/>
    <w:rsid w:val="006D55BA"/>
    <w:rsid w:val="006E0D87"/>
    <w:rsid w:val="006F2B6A"/>
    <w:rsid w:val="00707FC8"/>
    <w:rsid w:val="007107C3"/>
    <w:rsid w:val="00713A56"/>
    <w:rsid w:val="007170CD"/>
    <w:rsid w:val="007243A7"/>
    <w:rsid w:val="00733066"/>
    <w:rsid w:val="00747451"/>
    <w:rsid w:val="00767E23"/>
    <w:rsid w:val="00770DD3"/>
    <w:rsid w:val="007A4F6A"/>
    <w:rsid w:val="007B3A84"/>
    <w:rsid w:val="007B6FB5"/>
    <w:rsid w:val="007C0CA3"/>
    <w:rsid w:val="007C10A8"/>
    <w:rsid w:val="007E65D6"/>
    <w:rsid w:val="007F6FB6"/>
    <w:rsid w:val="0081708D"/>
    <w:rsid w:val="00820641"/>
    <w:rsid w:val="00821E07"/>
    <w:rsid w:val="0084065B"/>
    <w:rsid w:val="0084312F"/>
    <w:rsid w:val="00860974"/>
    <w:rsid w:val="00872A60"/>
    <w:rsid w:val="008757FF"/>
    <w:rsid w:val="00890754"/>
    <w:rsid w:val="008B6FB6"/>
    <w:rsid w:val="008B7AAA"/>
    <w:rsid w:val="008C58DB"/>
    <w:rsid w:val="008C79D3"/>
    <w:rsid w:val="008F118A"/>
    <w:rsid w:val="00902DFA"/>
    <w:rsid w:val="009105CC"/>
    <w:rsid w:val="00917EBD"/>
    <w:rsid w:val="009310DB"/>
    <w:rsid w:val="00935CC1"/>
    <w:rsid w:val="009446B6"/>
    <w:rsid w:val="00961E46"/>
    <w:rsid w:val="00962A5F"/>
    <w:rsid w:val="0097102B"/>
    <w:rsid w:val="00973559"/>
    <w:rsid w:val="0099796A"/>
    <w:rsid w:val="009C1A9E"/>
    <w:rsid w:val="009C7518"/>
    <w:rsid w:val="009E26EB"/>
    <w:rsid w:val="009F1D2E"/>
    <w:rsid w:val="009F37E3"/>
    <w:rsid w:val="009F67FE"/>
    <w:rsid w:val="00A2206F"/>
    <w:rsid w:val="00A267E1"/>
    <w:rsid w:val="00A3325E"/>
    <w:rsid w:val="00A36AF2"/>
    <w:rsid w:val="00A413DC"/>
    <w:rsid w:val="00A42D32"/>
    <w:rsid w:val="00A62F4E"/>
    <w:rsid w:val="00A65D4A"/>
    <w:rsid w:val="00A73E6C"/>
    <w:rsid w:val="00A94D2A"/>
    <w:rsid w:val="00AA5B0A"/>
    <w:rsid w:val="00AA78A4"/>
    <w:rsid w:val="00AA7A18"/>
    <w:rsid w:val="00AC5459"/>
    <w:rsid w:val="00AE4DFD"/>
    <w:rsid w:val="00AE6AF7"/>
    <w:rsid w:val="00B06E60"/>
    <w:rsid w:val="00B23479"/>
    <w:rsid w:val="00B25C02"/>
    <w:rsid w:val="00B3777F"/>
    <w:rsid w:val="00B640DD"/>
    <w:rsid w:val="00B83D9D"/>
    <w:rsid w:val="00B85D53"/>
    <w:rsid w:val="00B92FB7"/>
    <w:rsid w:val="00BB1C2C"/>
    <w:rsid w:val="00BC6715"/>
    <w:rsid w:val="00BE21F0"/>
    <w:rsid w:val="00C03549"/>
    <w:rsid w:val="00C153FA"/>
    <w:rsid w:val="00C16AE5"/>
    <w:rsid w:val="00C17541"/>
    <w:rsid w:val="00C37BA8"/>
    <w:rsid w:val="00C37CCA"/>
    <w:rsid w:val="00C426DA"/>
    <w:rsid w:val="00C47127"/>
    <w:rsid w:val="00C77949"/>
    <w:rsid w:val="00C822AE"/>
    <w:rsid w:val="00C93113"/>
    <w:rsid w:val="00CA2A17"/>
    <w:rsid w:val="00CD101E"/>
    <w:rsid w:val="00D12F2C"/>
    <w:rsid w:val="00D81872"/>
    <w:rsid w:val="00D83623"/>
    <w:rsid w:val="00D93CBA"/>
    <w:rsid w:val="00DA00FD"/>
    <w:rsid w:val="00DB351F"/>
    <w:rsid w:val="00DD34D4"/>
    <w:rsid w:val="00DD35A8"/>
    <w:rsid w:val="00DD58FF"/>
    <w:rsid w:val="00DE6FFB"/>
    <w:rsid w:val="00E02110"/>
    <w:rsid w:val="00E06394"/>
    <w:rsid w:val="00E06AF9"/>
    <w:rsid w:val="00E074F7"/>
    <w:rsid w:val="00E13FD1"/>
    <w:rsid w:val="00E23692"/>
    <w:rsid w:val="00E241D6"/>
    <w:rsid w:val="00E73BE5"/>
    <w:rsid w:val="00E746DF"/>
    <w:rsid w:val="00E8510A"/>
    <w:rsid w:val="00E8797F"/>
    <w:rsid w:val="00ED27FE"/>
    <w:rsid w:val="00ED46E9"/>
    <w:rsid w:val="00ED6580"/>
    <w:rsid w:val="00F16602"/>
    <w:rsid w:val="00F26CDD"/>
    <w:rsid w:val="00F572BB"/>
    <w:rsid w:val="00FB3997"/>
    <w:rsid w:val="00FC5FA5"/>
    <w:rsid w:val="00FF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71A30"/>
  <w15:docId w15:val="{3371B669-0B08-43F8-BFC1-736F06E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E23692"/>
    <w:pPr>
      <w:widowControl w:val="0"/>
      <w:autoSpaceDE w:val="0"/>
      <w:autoSpaceDN w:val="0"/>
    </w:pPr>
    <w:rPr>
      <w:rFonts w:ascii="Times New Roman" w:eastAsia="Times New Roman" w:hAnsi="Times New Roman" w:cs="Times New Roman"/>
      <w:kern w:val="0"/>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unhideWhenUsed/>
    <w:qFormat/>
    <w:rsid w:val="00E23692"/>
    <w:pPr>
      <w:spacing w:before="34"/>
      <w:ind w:left="110"/>
    </w:pPr>
    <w:rPr>
      <w:sz w:val="21"/>
      <w:szCs w:val="21"/>
    </w:rPr>
  </w:style>
  <w:style w:type="character" w:customStyle="1" w:styleId="ZkladntextChar">
    <w:name w:val="Základní text Char"/>
    <w:basedOn w:val="Standardnpsmoodstavce"/>
    <w:link w:val="Zkladntext"/>
    <w:uiPriority w:val="1"/>
    <w:rsid w:val="00E23692"/>
    <w:rPr>
      <w:rFonts w:ascii="Times New Roman" w:eastAsia="Times New Roman" w:hAnsi="Times New Roman" w:cs="Times New Roman"/>
      <w:kern w:val="0"/>
      <w:szCs w:val="21"/>
      <w:lang w:eastAsia="en-US"/>
    </w:rPr>
  </w:style>
  <w:style w:type="table" w:styleId="Mkatabulky">
    <w:name w:val="Table Grid"/>
    <w:basedOn w:val="Normlntabulka"/>
    <w:uiPriority w:val="39"/>
    <w:rsid w:val="00E2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23692"/>
    <w:rPr>
      <w:sz w:val="18"/>
      <w:szCs w:val="18"/>
    </w:rPr>
  </w:style>
  <w:style w:type="paragraph" w:styleId="Textkomente">
    <w:name w:val="annotation text"/>
    <w:basedOn w:val="Normln"/>
    <w:link w:val="TextkomenteChar"/>
    <w:uiPriority w:val="99"/>
    <w:semiHidden/>
    <w:unhideWhenUsed/>
    <w:rsid w:val="00E23692"/>
  </w:style>
  <w:style w:type="character" w:customStyle="1" w:styleId="TextkomenteChar">
    <w:name w:val="Text komentáře Char"/>
    <w:basedOn w:val="Standardnpsmoodstavce"/>
    <w:link w:val="Textkomente"/>
    <w:uiPriority w:val="99"/>
    <w:semiHidden/>
    <w:rsid w:val="00E23692"/>
    <w:rPr>
      <w:rFonts w:ascii="Times New Roman" w:eastAsia="Times New Roman" w:hAnsi="Times New Roman" w:cs="Times New Roman"/>
      <w:kern w:val="0"/>
      <w:sz w:val="22"/>
      <w:lang w:eastAsia="en-US"/>
    </w:rPr>
  </w:style>
  <w:style w:type="paragraph" w:styleId="Pedmtkomente">
    <w:name w:val="annotation subject"/>
    <w:basedOn w:val="Textkomente"/>
    <w:next w:val="Textkomente"/>
    <w:link w:val="PedmtkomenteChar"/>
    <w:uiPriority w:val="99"/>
    <w:semiHidden/>
    <w:unhideWhenUsed/>
    <w:rsid w:val="00E23692"/>
    <w:rPr>
      <w:b/>
      <w:bCs/>
    </w:rPr>
  </w:style>
  <w:style w:type="character" w:customStyle="1" w:styleId="PedmtkomenteChar">
    <w:name w:val="Předmět komentáře Char"/>
    <w:basedOn w:val="TextkomenteChar"/>
    <w:link w:val="Pedmtkomente"/>
    <w:uiPriority w:val="99"/>
    <w:semiHidden/>
    <w:rsid w:val="00E23692"/>
    <w:rPr>
      <w:rFonts w:ascii="Times New Roman" w:eastAsia="Times New Roman" w:hAnsi="Times New Roman" w:cs="Times New Roman"/>
      <w:b/>
      <w:bCs/>
      <w:kern w:val="0"/>
      <w:sz w:val="22"/>
      <w:lang w:eastAsia="en-US"/>
    </w:rPr>
  </w:style>
  <w:style w:type="paragraph" w:styleId="Textbubliny">
    <w:name w:val="Balloon Text"/>
    <w:basedOn w:val="Normln"/>
    <w:link w:val="TextbublinyChar"/>
    <w:uiPriority w:val="99"/>
    <w:semiHidden/>
    <w:unhideWhenUsed/>
    <w:rsid w:val="00E23692"/>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23692"/>
    <w:rPr>
      <w:rFonts w:asciiTheme="majorHAnsi" w:eastAsiaTheme="majorEastAsia" w:hAnsiTheme="majorHAnsi" w:cstheme="majorBidi"/>
      <w:kern w:val="0"/>
      <w:sz w:val="18"/>
      <w:szCs w:val="18"/>
      <w:lang w:eastAsia="en-US"/>
    </w:rPr>
  </w:style>
  <w:style w:type="paragraph" w:styleId="Zhlav">
    <w:name w:val="header"/>
    <w:basedOn w:val="Normln"/>
    <w:link w:val="ZhlavChar"/>
    <w:uiPriority w:val="99"/>
    <w:unhideWhenUsed/>
    <w:rsid w:val="009F1D2E"/>
    <w:pPr>
      <w:tabs>
        <w:tab w:val="center" w:pos="4252"/>
        <w:tab w:val="right" w:pos="8504"/>
      </w:tabs>
      <w:snapToGrid w:val="0"/>
    </w:pPr>
  </w:style>
  <w:style w:type="character" w:customStyle="1" w:styleId="ZhlavChar">
    <w:name w:val="Záhlaví Char"/>
    <w:basedOn w:val="Standardnpsmoodstavce"/>
    <w:link w:val="Zhlav"/>
    <w:uiPriority w:val="99"/>
    <w:rsid w:val="009F1D2E"/>
    <w:rPr>
      <w:rFonts w:ascii="Times New Roman" w:eastAsia="Times New Roman" w:hAnsi="Times New Roman" w:cs="Times New Roman"/>
      <w:kern w:val="0"/>
      <w:sz w:val="22"/>
      <w:lang w:eastAsia="en-US"/>
    </w:rPr>
  </w:style>
  <w:style w:type="paragraph" w:styleId="Zpat">
    <w:name w:val="footer"/>
    <w:basedOn w:val="Normln"/>
    <w:link w:val="ZpatChar"/>
    <w:uiPriority w:val="99"/>
    <w:unhideWhenUsed/>
    <w:rsid w:val="009F1D2E"/>
    <w:pPr>
      <w:tabs>
        <w:tab w:val="center" w:pos="4252"/>
        <w:tab w:val="right" w:pos="8504"/>
      </w:tabs>
      <w:snapToGrid w:val="0"/>
    </w:pPr>
  </w:style>
  <w:style w:type="character" w:customStyle="1" w:styleId="ZpatChar">
    <w:name w:val="Zápatí Char"/>
    <w:basedOn w:val="Standardnpsmoodstavce"/>
    <w:link w:val="Zpat"/>
    <w:uiPriority w:val="99"/>
    <w:rsid w:val="009F1D2E"/>
    <w:rPr>
      <w:rFonts w:ascii="Times New Roman" w:eastAsia="Times New Roman" w:hAnsi="Times New Roman" w:cs="Times New Roman"/>
      <w:kern w:val="0"/>
      <w:sz w:val="22"/>
      <w:lang w:eastAsia="en-US"/>
    </w:rPr>
  </w:style>
  <w:style w:type="paragraph" w:styleId="Revize">
    <w:name w:val="Revision"/>
    <w:hidden/>
    <w:uiPriority w:val="99"/>
    <w:semiHidden/>
    <w:rsid w:val="006C3189"/>
    <w:rPr>
      <w:rFonts w:ascii="Times New Roman" w:eastAsia="Times New Roman" w:hAnsi="Times New Roman" w:cs="Times New Roman"/>
      <w:kern w:val="0"/>
      <w:sz w:val="22"/>
      <w:lang w:eastAsia="en-US"/>
    </w:rPr>
  </w:style>
  <w:style w:type="paragraph" w:styleId="Odstavecseseznamem">
    <w:name w:val="List Paragraph"/>
    <w:basedOn w:val="Normln"/>
    <w:uiPriority w:val="34"/>
    <w:qFormat/>
    <w:rsid w:val="008C58DB"/>
    <w:pPr>
      <w:autoSpaceDE/>
      <w:autoSpaceDN/>
      <w:ind w:leftChars="400" w:left="840"/>
      <w:jc w:val="both"/>
    </w:pPr>
    <w:rPr>
      <w:rFonts w:ascii="MS Mincho" w:eastAsia="MS Mincho" w:hAnsi="MS Mincho" w:cstheme="minorBidi"/>
      <w:kern w:val="2"/>
      <w:sz w:val="21"/>
      <w:lang w:eastAsia="ja-JP"/>
    </w:rPr>
  </w:style>
  <w:style w:type="character" w:styleId="Hypertextovodkaz">
    <w:name w:val="Hyperlink"/>
    <w:basedOn w:val="Standardnpsmoodstavce"/>
    <w:uiPriority w:val="99"/>
    <w:unhideWhenUsed/>
    <w:rsid w:val="00013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79406">
      <w:bodyDiv w:val="1"/>
      <w:marLeft w:val="0"/>
      <w:marRight w:val="0"/>
      <w:marTop w:val="0"/>
      <w:marBottom w:val="0"/>
      <w:divBdr>
        <w:top w:val="none" w:sz="0" w:space="0" w:color="auto"/>
        <w:left w:val="none" w:sz="0" w:space="0" w:color="auto"/>
        <w:bottom w:val="none" w:sz="0" w:space="0" w:color="auto"/>
        <w:right w:val="none" w:sz="0" w:space="0" w:color="auto"/>
      </w:divBdr>
    </w:div>
    <w:div w:id="561671612">
      <w:bodyDiv w:val="1"/>
      <w:marLeft w:val="0"/>
      <w:marRight w:val="0"/>
      <w:marTop w:val="0"/>
      <w:marBottom w:val="0"/>
      <w:divBdr>
        <w:top w:val="none" w:sz="0" w:space="0" w:color="auto"/>
        <w:left w:val="none" w:sz="0" w:space="0" w:color="auto"/>
        <w:bottom w:val="none" w:sz="0" w:space="0" w:color="auto"/>
        <w:right w:val="none" w:sz="0" w:space="0" w:color="auto"/>
      </w:divBdr>
    </w:div>
    <w:div w:id="660356108">
      <w:bodyDiv w:val="1"/>
      <w:marLeft w:val="0"/>
      <w:marRight w:val="0"/>
      <w:marTop w:val="0"/>
      <w:marBottom w:val="0"/>
      <w:divBdr>
        <w:top w:val="none" w:sz="0" w:space="0" w:color="auto"/>
        <w:left w:val="none" w:sz="0" w:space="0" w:color="auto"/>
        <w:bottom w:val="none" w:sz="0" w:space="0" w:color="auto"/>
        <w:right w:val="none" w:sz="0" w:space="0" w:color="auto"/>
      </w:divBdr>
    </w:div>
    <w:div w:id="661740776">
      <w:bodyDiv w:val="1"/>
      <w:marLeft w:val="0"/>
      <w:marRight w:val="0"/>
      <w:marTop w:val="0"/>
      <w:marBottom w:val="0"/>
      <w:divBdr>
        <w:top w:val="none" w:sz="0" w:space="0" w:color="auto"/>
        <w:left w:val="none" w:sz="0" w:space="0" w:color="auto"/>
        <w:bottom w:val="none" w:sz="0" w:space="0" w:color="auto"/>
        <w:right w:val="none" w:sz="0" w:space="0" w:color="auto"/>
      </w:divBdr>
    </w:div>
    <w:div w:id="907302565">
      <w:bodyDiv w:val="1"/>
      <w:marLeft w:val="0"/>
      <w:marRight w:val="0"/>
      <w:marTop w:val="0"/>
      <w:marBottom w:val="0"/>
      <w:divBdr>
        <w:top w:val="none" w:sz="0" w:space="0" w:color="auto"/>
        <w:left w:val="none" w:sz="0" w:space="0" w:color="auto"/>
        <w:bottom w:val="none" w:sz="0" w:space="0" w:color="auto"/>
        <w:right w:val="none" w:sz="0" w:space="0" w:color="auto"/>
      </w:divBdr>
    </w:div>
    <w:div w:id="945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kusai@kitasato-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6968</Characters>
  <Application>Microsoft Office Word</Application>
  <DocSecurity>0</DocSecurity>
  <Lines>58</Lines>
  <Paragraphs>16</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岩上 桃子</dc:creator>
  <cp:lastModifiedBy>Pavla Byrne</cp:lastModifiedBy>
  <cp:revision>2</cp:revision>
  <cp:lastPrinted>2021-12-17T02:11:00Z</cp:lastPrinted>
  <dcterms:created xsi:type="dcterms:W3CDTF">2023-12-19T08:27:00Z</dcterms:created>
  <dcterms:modified xsi:type="dcterms:W3CDTF">2023-12-19T08:27:00Z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f9341bb9fb5ba14d28775462dfad0127448ad5a607d030bcc9061396fc6e401f</vt:lpwstr>
  </property>
</Properties>
</file>