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D2" w:rsidRPr="006755C5" w:rsidRDefault="001A1A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5C5">
        <w:rPr>
          <w:rFonts w:ascii="Times New Roman" w:hAnsi="Times New Roman" w:cs="Times New Roman"/>
          <w:b/>
          <w:bCs/>
          <w:sz w:val="28"/>
          <w:szCs w:val="28"/>
        </w:rPr>
        <w:t>Charakteristika vlastní vědecké práce a jejích hlavních přínosů</w:t>
      </w:r>
    </w:p>
    <w:p w:rsidR="001A1AD2" w:rsidRPr="006755C5" w:rsidRDefault="001A1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5C5">
        <w:rPr>
          <w:rFonts w:ascii="Times New Roman" w:hAnsi="Times New Roman" w:cs="Times New Roman"/>
          <w:sz w:val="24"/>
          <w:szCs w:val="24"/>
        </w:rPr>
        <w:t xml:space="preserve">As. MUDr. Iva Dudová,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>.</w:t>
      </w:r>
    </w:p>
    <w:p w:rsidR="001A1AD2" w:rsidRPr="006755C5" w:rsidRDefault="001A1AD2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5C5">
        <w:rPr>
          <w:rFonts w:ascii="Times New Roman" w:hAnsi="Times New Roman" w:cs="Times New Roman"/>
          <w:sz w:val="24"/>
          <w:szCs w:val="24"/>
        </w:rPr>
        <w:t>Univerzita Karlova v Praze, 2. lékařská fakulta</w:t>
      </w:r>
    </w:p>
    <w:p w:rsidR="001A1AD2" w:rsidRPr="006755C5" w:rsidRDefault="001A1A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1AD2" w:rsidRPr="006755C5" w:rsidRDefault="001A1A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5C5">
        <w:rPr>
          <w:rFonts w:ascii="Times New Roman" w:hAnsi="Times New Roman" w:cs="Times New Roman"/>
          <w:sz w:val="24"/>
          <w:szCs w:val="24"/>
        </w:rPr>
        <w:t xml:space="preserve">Problematice poruch autistického spektra se věnuji ve své klinické a výzkumné činnosti od roku 2001, kdy jsem nastoupila na </w:t>
      </w:r>
      <w:r w:rsidR="006755C5" w:rsidRPr="006755C5">
        <w:rPr>
          <w:rFonts w:ascii="Times New Roman" w:hAnsi="Times New Roman" w:cs="Times New Roman"/>
          <w:sz w:val="24"/>
          <w:szCs w:val="24"/>
        </w:rPr>
        <w:t xml:space="preserve">Dětskou psychiatrickou kliniku </w:t>
      </w:r>
      <w:r w:rsidRPr="006755C5">
        <w:rPr>
          <w:rFonts w:ascii="Times New Roman" w:hAnsi="Times New Roman" w:cs="Times New Roman"/>
          <w:sz w:val="24"/>
          <w:szCs w:val="24"/>
        </w:rPr>
        <w:t xml:space="preserve">2. LF UK. Poruchy autistického spektra (PAS), jejímiž hlavními představiteli jsou dětský autismus, atypický autismus a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Aspergerův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syndrom, jsou charakterizovány narušením sociálních interakcí, komunikace a stereotypními, opakujícími se vzorci chování a zájmů. Strmý nárůst prevalence (z původních 0,05% </w:t>
      </w:r>
      <w:r w:rsidR="002661EA">
        <w:rPr>
          <w:rFonts w:ascii="Times New Roman" w:hAnsi="Times New Roman" w:cs="Times New Roman"/>
          <w:sz w:val="24"/>
          <w:szCs w:val="24"/>
        </w:rPr>
        <w:t xml:space="preserve">až </w:t>
      </w:r>
      <w:r w:rsidRPr="006755C5">
        <w:rPr>
          <w:rFonts w:ascii="Times New Roman" w:hAnsi="Times New Roman" w:cs="Times New Roman"/>
          <w:sz w:val="24"/>
          <w:szCs w:val="24"/>
        </w:rPr>
        <w:t>na 1,5%) a expanze nových poznatků učinily z PAS hlavní výzkumné téma současné 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pedopsychiatrie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a diagnostika PAS se posunují do stále časnějšího věku. Raná diagnostika následovaná časnou intervencí může vést k redukci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symptomatiky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autismu a podstatně zlepšit prognózu dítěte. </w:t>
      </w:r>
    </w:p>
    <w:p w:rsidR="001A1AD2" w:rsidRPr="006755C5" w:rsidRDefault="001A1A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5C5">
        <w:rPr>
          <w:rFonts w:ascii="Times New Roman" w:hAnsi="Times New Roman" w:cs="Times New Roman"/>
          <w:sz w:val="24"/>
          <w:szCs w:val="24"/>
        </w:rPr>
        <w:t xml:space="preserve">V Evropě je patrný rostoucí zájem a pokrok v oblasti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screeningu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a časné diagnostiky u vysoce rizikové populace (mladší sourozenci dětí s PAS, předčasně narozené děti s nízkou porodní hmotností). Náš výzkum byl první českou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screeningovou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studií zaměřenou na výskyt PAS u předčasně narozených dětí a současně první reprezentativní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screeningovou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studií PAS v České republice. Na rozdíl od dosavadních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screeningových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studií jsme zvolili komplexně inovovaný metodologický přístup: jednak jsme poprvé užili baterii tří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screeningových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testů (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Modified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Checklist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Autism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Toddlers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, M-CHAT;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Symbolic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Behavior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Scales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Developmental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Profile Infant-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Toddler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Checklist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>, CSBS-DP-ITC a Infant/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Toddler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Sensory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Profile, ITSP) namísto jediného testu a výsledek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screeningu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jsme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validizovali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klinickým vyšetřením s užitím diagnostické metody tzv. „zlatého standardu“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Autism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Diagnostic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Schedule (ADOS). Naše výsledky upozornily na vysokou prevalenci PAS v rizikové populaci dětí s nízkou a velmi nízkou porodní hmotností (9,7 % oproti </w:t>
      </w:r>
      <w:r w:rsidR="002661EA">
        <w:rPr>
          <w:rFonts w:ascii="Times New Roman" w:hAnsi="Times New Roman" w:cs="Times New Roman"/>
          <w:sz w:val="24"/>
          <w:szCs w:val="24"/>
        </w:rPr>
        <w:t>1-</w:t>
      </w:r>
      <w:r w:rsidRPr="006755C5">
        <w:rPr>
          <w:rFonts w:ascii="Times New Roman" w:hAnsi="Times New Roman" w:cs="Times New Roman"/>
          <w:sz w:val="24"/>
          <w:szCs w:val="24"/>
        </w:rPr>
        <w:t xml:space="preserve">1,5 % v běžné pediatrické populaci). Užití baterie tří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screeningových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dotazníků bylo senzitivnější než užití jednoho dotazníku a získali jsme také prioritní komparativní data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screeningových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dotazníků, která určila jako nejsenzitivnější nástroj dotazník CSBS-DP-ITC. Praktickým klinickým výstupem pak byl překlad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screeningových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testů do češtiny a jejich uvedení, spolu s diagnostickou metodou ADOS, do české medicíny.</w:t>
      </w:r>
    </w:p>
    <w:p w:rsidR="001A1AD2" w:rsidRPr="006755C5" w:rsidRDefault="008E11E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55C5">
        <w:rPr>
          <w:rFonts w:ascii="Times New Roman" w:hAnsi="Times New Roman" w:cs="Times New Roman"/>
          <w:sz w:val="24"/>
          <w:szCs w:val="24"/>
        </w:rPr>
        <w:t>Náš</w:t>
      </w:r>
      <w:r w:rsidR="001A1AD2" w:rsidRPr="006755C5">
        <w:rPr>
          <w:rFonts w:ascii="Times New Roman" w:hAnsi="Times New Roman" w:cs="Times New Roman"/>
          <w:sz w:val="24"/>
          <w:szCs w:val="24"/>
        </w:rPr>
        <w:t xml:space="preserve"> výzkum </w:t>
      </w:r>
      <w:r w:rsidRPr="006755C5">
        <w:rPr>
          <w:rFonts w:ascii="Times New Roman" w:hAnsi="Times New Roman" w:cs="Times New Roman"/>
          <w:sz w:val="24"/>
          <w:szCs w:val="24"/>
        </w:rPr>
        <w:t>u</w:t>
      </w:r>
      <w:r w:rsidR="001A1AD2" w:rsidRPr="006755C5">
        <w:rPr>
          <w:rFonts w:ascii="Times New Roman" w:hAnsi="Times New Roman" w:cs="Times New Roman"/>
          <w:sz w:val="24"/>
          <w:szCs w:val="24"/>
        </w:rPr>
        <w:t xml:space="preserve">kázal, že v populaci předčasně narozených dětí s nízkou a velmi nízkou porodní hmotností je třeba věnovat zvláštní pozornost příznakům svědčícím pro možný rozvoj PAS. Efektivní </w:t>
      </w:r>
      <w:proofErr w:type="spellStart"/>
      <w:r w:rsidR="001A1AD2" w:rsidRPr="006755C5">
        <w:rPr>
          <w:rFonts w:ascii="Times New Roman" w:hAnsi="Times New Roman" w:cs="Times New Roman"/>
          <w:sz w:val="24"/>
          <w:szCs w:val="24"/>
        </w:rPr>
        <w:t>screening</w:t>
      </w:r>
      <w:proofErr w:type="spellEnd"/>
      <w:r w:rsidR="001A1AD2" w:rsidRPr="006755C5">
        <w:rPr>
          <w:rFonts w:ascii="Times New Roman" w:hAnsi="Times New Roman" w:cs="Times New Roman"/>
          <w:sz w:val="24"/>
          <w:szCs w:val="24"/>
        </w:rPr>
        <w:t xml:space="preserve"> se jeví jako klíč k časné diagnostice a raným intervencím nejen v této specifické skupině dětí, ale v dětské populaci obecně. </w:t>
      </w:r>
      <w:r w:rsidRPr="006755C5">
        <w:rPr>
          <w:rFonts w:ascii="Times New Roman" w:hAnsi="Times New Roman" w:cs="Times New Roman"/>
          <w:sz w:val="24"/>
          <w:szCs w:val="24"/>
        </w:rPr>
        <w:t>Výsledky naší práce podporují z</w:t>
      </w:r>
      <w:r w:rsidR="001A1AD2" w:rsidRPr="006755C5">
        <w:rPr>
          <w:rFonts w:ascii="Times New Roman" w:hAnsi="Times New Roman" w:cs="Times New Roman"/>
          <w:sz w:val="24"/>
          <w:szCs w:val="24"/>
        </w:rPr>
        <w:t xml:space="preserve">avedení </w:t>
      </w:r>
      <w:proofErr w:type="spellStart"/>
      <w:r w:rsidR="001A1AD2" w:rsidRPr="006755C5">
        <w:rPr>
          <w:rFonts w:ascii="Times New Roman" w:hAnsi="Times New Roman" w:cs="Times New Roman"/>
          <w:sz w:val="24"/>
          <w:szCs w:val="24"/>
        </w:rPr>
        <w:t>screeningu</w:t>
      </w:r>
      <w:proofErr w:type="spellEnd"/>
      <w:r w:rsidR="001A1AD2" w:rsidRPr="006755C5">
        <w:rPr>
          <w:rFonts w:ascii="Times New Roman" w:hAnsi="Times New Roman" w:cs="Times New Roman"/>
          <w:sz w:val="24"/>
          <w:szCs w:val="24"/>
        </w:rPr>
        <w:t xml:space="preserve"> na PAS </w:t>
      </w:r>
      <w:r w:rsidRPr="006755C5">
        <w:rPr>
          <w:rFonts w:ascii="Times New Roman" w:hAnsi="Times New Roman" w:cs="Times New Roman"/>
          <w:sz w:val="24"/>
          <w:szCs w:val="24"/>
        </w:rPr>
        <w:t xml:space="preserve">u předčasně narozených dětí s porodní hmotností menší </w:t>
      </w:r>
      <w:proofErr w:type="gramStart"/>
      <w:r w:rsidRPr="006755C5">
        <w:rPr>
          <w:rFonts w:ascii="Times New Roman" w:hAnsi="Times New Roman" w:cs="Times New Roman"/>
          <w:sz w:val="24"/>
          <w:szCs w:val="24"/>
        </w:rPr>
        <w:t xml:space="preserve">než </w:t>
      </w:r>
      <w:r w:rsidR="006755C5" w:rsidRPr="006755C5">
        <w:rPr>
          <w:rFonts w:ascii="Times New Roman" w:hAnsi="Times New Roman" w:cs="Times New Roman"/>
          <w:sz w:val="24"/>
          <w:szCs w:val="24"/>
        </w:rPr>
        <w:t xml:space="preserve"> </w:t>
      </w:r>
      <w:r w:rsidRPr="006755C5">
        <w:rPr>
          <w:rFonts w:ascii="Times New Roman" w:hAnsi="Times New Roman" w:cs="Times New Roman"/>
          <w:sz w:val="24"/>
          <w:szCs w:val="24"/>
        </w:rPr>
        <w:t>1500</w:t>
      </w:r>
      <w:proofErr w:type="gramEnd"/>
      <w:r w:rsidRPr="006755C5">
        <w:rPr>
          <w:rFonts w:ascii="Times New Roman" w:hAnsi="Times New Roman" w:cs="Times New Roman"/>
          <w:sz w:val="24"/>
          <w:szCs w:val="24"/>
        </w:rPr>
        <w:t xml:space="preserve"> g, ale v širším kontextu také zavedení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celopopulačního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5C5">
        <w:rPr>
          <w:rFonts w:ascii="Times New Roman" w:hAnsi="Times New Roman" w:cs="Times New Roman"/>
          <w:sz w:val="24"/>
          <w:szCs w:val="24"/>
        </w:rPr>
        <w:t>screeningu</w:t>
      </w:r>
      <w:proofErr w:type="spellEnd"/>
      <w:r w:rsidRPr="006755C5">
        <w:rPr>
          <w:rFonts w:ascii="Times New Roman" w:hAnsi="Times New Roman" w:cs="Times New Roman"/>
          <w:sz w:val="24"/>
          <w:szCs w:val="24"/>
        </w:rPr>
        <w:t xml:space="preserve"> na PAS</w:t>
      </w:r>
      <w:r w:rsidR="001A1AD2" w:rsidRPr="006755C5">
        <w:rPr>
          <w:rFonts w:ascii="Times New Roman" w:hAnsi="Times New Roman" w:cs="Times New Roman"/>
          <w:sz w:val="24"/>
          <w:szCs w:val="24"/>
        </w:rPr>
        <w:t xml:space="preserve"> v rámci preventivní prohlídky v 18 měsících věku dítěte. </w:t>
      </w:r>
    </w:p>
    <w:p w:rsidR="001A1AD2" w:rsidRDefault="001A1AD2">
      <w:pPr>
        <w:rPr>
          <w:rFonts w:ascii="Times New Roman" w:hAnsi="Times New Roman" w:cs="Times New Roman"/>
          <w:sz w:val="24"/>
          <w:szCs w:val="24"/>
        </w:rPr>
      </w:pPr>
    </w:p>
    <w:sectPr w:rsidR="001A1AD2" w:rsidSect="001A1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315C"/>
    <w:multiLevelType w:val="hybridMultilevel"/>
    <w:tmpl w:val="B2224D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A1AD2"/>
    <w:rsid w:val="001A1AD2"/>
    <w:rsid w:val="002661EA"/>
    <w:rsid w:val="002C3288"/>
    <w:rsid w:val="004D1E17"/>
    <w:rsid w:val="006755C5"/>
    <w:rsid w:val="008E11EC"/>
    <w:rsid w:val="00A30B2A"/>
    <w:rsid w:val="00D93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0B2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30B2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Charakteristika vlastní vědecké práce a jejích hlavních přínosů</vt:lpstr>
    </vt:vector>
  </TitlesOfParts>
  <Company>ATC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Charakteristika vlastní vědecké práce a jejích hlavních přínosů</dc:title>
  <dc:creator>dudova5276</dc:creator>
  <cp:lastModifiedBy>dudova5276</cp:lastModifiedBy>
  <cp:revision>2</cp:revision>
  <cp:lastPrinted>2015-06-15T09:16:00Z</cp:lastPrinted>
  <dcterms:created xsi:type="dcterms:W3CDTF">2015-06-15T09:23:00Z</dcterms:created>
  <dcterms:modified xsi:type="dcterms:W3CDTF">2015-06-15T09:23:00Z</dcterms:modified>
</cp:coreProperties>
</file>