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B7" w:rsidRPr="001A7B81" w:rsidRDefault="00D13FAF">
      <w:pPr>
        <w:rPr>
          <w:rFonts w:ascii="Times New Roman" w:hAnsi="Times New Roman" w:cs="Times New Roman"/>
          <w:b/>
          <w:sz w:val="24"/>
          <w:szCs w:val="24"/>
        </w:rPr>
      </w:pPr>
      <w:r w:rsidRPr="001A7B81">
        <w:rPr>
          <w:rFonts w:ascii="Times New Roman" w:hAnsi="Times New Roman" w:cs="Times New Roman"/>
          <w:b/>
          <w:sz w:val="24"/>
          <w:szCs w:val="24"/>
        </w:rPr>
        <w:t>MUDr. Petr Bouček</w:t>
      </w:r>
      <w:r w:rsidR="00A72448" w:rsidRPr="001A7B81">
        <w:rPr>
          <w:rFonts w:ascii="Times New Roman" w:hAnsi="Times New Roman" w:cs="Times New Roman"/>
          <w:b/>
          <w:sz w:val="24"/>
          <w:szCs w:val="24"/>
        </w:rPr>
        <w:t>, Ph.D.</w:t>
      </w:r>
    </w:p>
    <w:p w:rsidR="00D13FAF" w:rsidRPr="00DD1745" w:rsidRDefault="00DD1745">
      <w:pPr>
        <w:rPr>
          <w:rFonts w:ascii="Times New Roman" w:hAnsi="Times New Roman" w:cs="Times New Roman"/>
          <w:b/>
          <w:sz w:val="24"/>
          <w:szCs w:val="24"/>
        </w:rPr>
      </w:pPr>
      <w:r w:rsidRPr="00DD1745">
        <w:rPr>
          <w:rFonts w:ascii="Times New Roman" w:hAnsi="Times New Roman" w:cs="Times New Roman"/>
          <w:b/>
          <w:sz w:val="24"/>
          <w:szCs w:val="24"/>
        </w:rPr>
        <w:t>Seznam vědeckých a odborných prací</w:t>
      </w:r>
      <w:r>
        <w:rPr>
          <w:rFonts w:ascii="Times New Roman" w:hAnsi="Times New Roman" w:cs="Times New Roman"/>
          <w:b/>
          <w:sz w:val="24"/>
          <w:szCs w:val="24"/>
        </w:rPr>
        <w:t xml:space="preserve"> </w:t>
      </w:r>
    </w:p>
    <w:p w:rsidR="00FB4F50" w:rsidRPr="001A7B81" w:rsidRDefault="00FB4F50">
      <w:pPr>
        <w:rPr>
          <w:rFonts w:ascii="Times New Roman" w:hAnsi="Times New Roman" w:cs="Times New Roman"/>
          <w:b/>
          <w:sz w:val="24"/>
          <w:szCs w:val="24"/>
        </w:rPr>
      </w:pPr>
    </w:p>
    <w:p w:rsidR="00D13FAF" w:rsidRPr="001A7B81" w:rsidRDefault="00D13FAF">
      <w:pPr>
        <w:rPr>
          <w:rFonts w:ascii="Times New Roman" w:hAnsi="Times New Roman" w:cs="Times New Roman"/>
          <w:b/>
          <w:sz w:val="24"/>
          <w:szCs w:val="24"/>
        </w:rPr>
      </w:pPr>
      <w:r w:rsidRPr="001A7B81">
        <w:rPr>
          <w:rFonts w:ascii="Times New Roman" w:hAnsi="Times New Roman" w:cs="Times New Roman"/>
          <w:b/>
          <w:sz w:val="24"/>
          <w:szCs w:val="24"/>
        </w:rPr>
        <w:t>Monografie</w:t>
      </w:r>
    </w:p>
    <w:p w:rsidR="00D13FAF" w:rsidRPr="001A7B81" w:rsidRDefault="00D13FAF" w:rsidP="00AF577E">
      <w:pPr>
        <w:pStyle w:val="Odstavecseseznamem"/>
        <w:numPr>
          <w:ilvl w:val="0"/>
          <w:numId w:val="4"/>
        </w:numPr>
        <w:rPr>
          <w:rFonts w:ascii="Times New Roman" w:hAnsi="Times New Roman" w:cs="Times New Roman"/>
          <w:sz w:val="24"/>
          <w:szCs w:val="24"/>
        </w:rPr>
      </w:pPr>
      <w:r w:rsidRPr="001A7B81">
        <w:rPr>
          <w:rFonts w:ascii="Times New Roman" w:hAnsi="Times New Roman" w:cs="Times New Roman"/>
          <w:sz w:val="24"/>
          <w:szCs w:val="24"/>
        </w:rPr>
        <w:t>BOUČEK, Petr. Diabetická nefropatie</w:t>
      </w:r>
      <w:r w:rsidR="00C10854" w:rsidRPr="001A7B81">
        <w:rPr>
          <w:rFonts w:ascii="Times New Roman" w:hAnsi="Times New Roman" w:cs="Times New Roman"/>
          <w:sz w:val="24"/>
          <w:szCs w:val="24"/>
        </w:rPr>
        <w:t>:</w:t>
      </w:r>
      <w:r w:rsidR="00B865FE" w:rsidRPr="001A7B81">
        <w:rPr>
          <w:rFonts w:ascii="Times New Roman" w:hAnsi="Times New Roman" w:cs="Times New Roman"/>
          <w:sz w:val="24"/>
          <w:szCs w:val="24"/>
        </w:rPr>
        <w:t xml:space="preserve"> </w:t>
      </w:r>
      <w:r w:rsidR="00C10854" w:rsidRPr="001A7B81">
        <w:rPr>
          <w:rFonts w:ascii="Times New Roman" w:hAnsi="Times New Roman" w:cs="Times New Roman"/>
          <w:sz w:val="24"/>
          <w:szCs w:val="24"/>
        </w:rPr>
        <w:t>p</w:t>
      </w:r>
      <w:r w:rsidR="00B865FE" w:rsidRPr="001A7B81">
        <w:rPr>
          <w:rFonts w:ascii="Times New Roman" w:hAnsi="Times New Roman" w:cs="Times New Roman"/>
          <w:sz w:val="24"/>
          <w:szCs w:val="24"/>
        </w:rPr>
        <w:t>růvodce ošetřujícího lékaře. Praha: Maxdorf, 2011, 116 s.</w:t>
      </w:r>
    </w:p>
    <w:p w:rsidR="00D13FAF" w:rsidRPr="001A7B81" w:rsidRDefault="00D13FAF" w:rsidP="00AF577E">
      <w:pPr>
        <w:pStyle w:val="Odstavecseseznamem"/>
        <w:numPr>
          <w:ilvl w:val="0"/>
          <w:numId w:val="4"/>
        </w:numPr>
        <w:rPr>
          <w:rFonts w:ascii="Times New Roman" w:hAnsi="Times New Roman" w:cs="Times New Roman"/>
          <w:sz w:val="24"/>
          <w:szCs w:val="24"/>
        </w:rPr>
      </w:pPr>
      <w:r w:rsidRPr="001A7B81">
        <w:rPr>
          <w:rFonts w:ascii="Times New Roman" w:hAnsi="Times New Roman" w:cs="Times New Roman"/>
          <w:sz w:val="24"/>
          <w:szCs w:val="24"/>
        </w:rPr>
        <w:t>SOSNA, Tomáš</w:t>
      </w:r>
      <w:r w:rsidR="003B0E37" w:rsidRPr="001A7B81">
        <w:rPr>
          <w:rFonts w:ascii="Times New Roman" w:hAnsi="Times New Roman" w:cs="Times New Roman"/>
          <w:sz w:val="24"/>
          <w:szCs w:val="24"/>
        </w:rPr>
        <w:t xml:space="preserve"> a</w:t>
      </w:r>
      <w:r w:rsidRPr="001A7B81">
        <w:rPr>
          <w:rFonts w:ascii="Times New Roman" w:hAnsi="Times New Roman" w:cs="Times New Roman"/>
          <w:sz w:val="24"/>
          <w:szCs w:val="24"/>
        </w:rPr>
        <w:t xml:space="preserve"> BOUČEK</w:t>
      </w:r>
      <w:r w:rsidR="00015B23" w:rsidRPr="001A7B81">
        <w:rPr>
          <w:rFonts w:ascii="Times New Roman" w:hAnsi="Times New Roman" w:cs="Times New Roman"/>
          <w:sz w:val="24"/>
          <w:szCs w:val="24"/>
        </w:rPr>
        <w:t>,</w:t>
      </w:r>
      <w:r w:rsidRPr="001A7B81">
        <w:rPr>
          <w:rFonts w:ascii="Times New Roman" w:hAnsi="Times New Roman" w:cs="Times New Roman"/>
          <w:sz w:val="24"/>
          <w:szCs w:val="24"/>
        </w:rPr>
        <w:t xml:space="preserve"> Petr a FIŠER</w:t>
      </w:r>
      <w:r w:rsidR="00015B23" w:rsidRPr="001A7B81">
        <w:rPr>
          <w:rFonts w:ascii="Times New Roman" w:hAnsi="Times New Roman" w:cs="Times New Roman"/>
          <w:sz w:val="24"/>
          <w:szCs w:val="24"/>
        </w:rPr>
        <w:t>,</w:t>
      </w:r>
      <w:r w:rsidRPr="001A7B81">
        <w:rPr>
          <w:rFonts w:ascii="Times New Roman" w:hAnsi="Times New Roman" w:cs="Times New Roman"/>
          <w:sz w:val="24"/>
          <w:szCs w:val="24"/>
        </w:rPr>
        <w:t xml:space="preserve"> Ivan. Diabetická retinopatie: diagnostika, prevence a léčba. Praha: Jiří Cendelín, 2001. 255 s.</w:t>
      </w:r>
    </w:p>
    <w:p w:rsidR="00D4201B" w:rsidRPr="001A7B81" w:rsidRDefault="00D4201B">
      <w:pPr>
        <w:rPr>
          <w:rFonts w:ascii="Times New Roman" w:hAnsi="Times New Roman" w:cs="Times New Roman"/>
          <w:sz w:val="24"/>
          <w:szCs w:val="24"/>
        </w:rPr>
      </w:pPr>
    </w:p>
    <w:p w:rsidR="00D13FAF" w:rsidRPr="001A7B81" w:rsidRDefault="00D13FAF" w:rsidP="00AF577E">
      <w:pPr>
        <w:rPr>
          <w:rFonts w:ascii="Times New Roman" w:hAnsi="Times New Roman" w:cs="Times New Roman"/>
          <w:b/>
          <w:sz w:val="24"/>
          <w:szCs w:val="24"/>
        </w:rPr>
      </w:pPr>
      <w:r w:rsidRPr="001A7B81">
        <w:rPr>
          <w:rFonts w:ascii="Times New Roman" w:hAnsi="Times New Roman" w:cs="Times New Roman"/>
          <w:b/>
          <w:sz w:val="24"/>
          <w:szCs w:val="24"/>
        </w:rPr>
        <w:t>Část monografické publikace</w:t>
      </w:r>
    </w:p>
    <w:p w:rsidR="00010F04" w:rsidRPr="001A7B81" w:rsidRDefault="00010F04" w:rsidP="00AF577E">
      <w:pPr>
        <w:pStyle w:val="Odstavecseseznamem"/>
        <w:numPr>
          <w:ilvl w:val="0"/>
          <w:numId w:val="3"/>
        </w:numPr>
        <w:rPr>
          <w:rFonts w:ascii="Times New Roman" w:hAnsi="Times New Roman" w:cs="Times New Roman"/>
          <w:sz w:val="24"/>
          <w:szCs w:val="24"/>
        </w:rPr>
      </w:pPr>
      <w:r w:rsidRPr="001A7B81">
        <w:rPr>
          <w:rFonts w:ascii="Times New Roman" w:hAnsi="Times New Roman" w:cs="Times New Roman"/>
          <w:sz w:val="24"/>
          <w:szCs w:val="24"/>
        </w:rPr>
        <w:t>BOUČEK, Petr. Diabetes v predialyzačním období a možnosti jeho kompenzace. In: VIKLICKÝ, Ondřej a kol. Predialýza. Praha: Maxdorf, 2013. s. 125-134</w:t>
      </w:r>
    </w:p>
    <w:p w:rsidR="00B914E0" w:rsidRPr="001A7B81" w:rsidRDefault="00D4201B" w:rsidP="00AF577E">
      <w:pPr>
        <w:pStyle w:val="Odstavecseseznamem"/>
        <w:numPr>
          <w:ilvl w:val="0"/>
          <w:numId w:val="3"/>
        </w:numPr>
        <w:rPr>
          <w:rFonts w:ascii="Times New Roman" w:hAnsi="Times New Roman" w:cs="Times New Roman"/>
          <w:sz w:val="24"/>
          <w:szCs w:val="24"/>
        </w:rPr>
      </w:pPr>
      <w:r w:rsidRPr="001A7B81">
        <w:rPr>
          <w:rFonts w:ascii="Times New Roman" w:hAnsi="Times New Roman" w:cs="Times New Roman"/>
          <w:sz w:val="24"/>
          <w:szCs w:val="24"/>
        </w:rPr>
        <w:t xml:space="preserve">BOUČEK, Petr. Hypoglykémie; Diabetická nefropatie; VONDROVÁ, Helena a </w:t>
      </w:r>
      <w:r w:rsidR="00ED73E8" w:rsidRPr="001A7B81">
        <w:rPr>
          <w:rFonts w:ascii="Times New Roman" w:hAnsi="Times New Roman" w:cs="Times New Roman"/>
          <w:sz w:val="24"/>
          <w:szCs w:val="24"/>
        </w:rPr>
        <w:t>BOUČEK, Petr</w:t>
      </w:r>
      <w:r w:rsidRPr="001A7B81">
        <w:rPr>
          <w:rFonts w:ascii="Times New Roman" w:hAnsi="Times New Roman" w:cs="Times New Roman"/>
          <w:sz w:val="24"/>
          <w:szCs w:val="24"/>
        </w:rPr>
        <w:t xml:space="preserve">. Periferní diabetická neuropatie. </w:t>
      </w:r>
      <w:r w:rsidR="00B914E0" w:rsidRPr="001A7B81">
        <w:rPr>
          <w:rFonts w:ascii="Times New Roman" w:hAnsi="Times New Roman" w:cs="Times New Roman"/>
          <w:sz w:val="24"/>
          <w:szCs w:val="24"/>
        </w:rPr>
        <w:t xml:space="preserve">In: PELIKÁNOVÁ, Terezie, BARTOŠ, Vladimír a kol. Praktická diabetologie 5. Aktualizované vydání. Praha: Maxdorf, 2011. </w:t>
      </w:r>
      <w:r w:rsidRPr="001A7B81">
        <w:rPr>
          <w:rFonts w:ascii="Times New Roman" w:hAnsi="Times New Roman" w:cs="Times New Roman"/>
          <w:sz w:val="24"/>
          <w:szCs w:val="24"/>
        </w:rPr>
        <w:t>s</w:t>
      </w:r>
      <w:r w:rsidR="00B914E0" w:rsidRPr="001A7B81">
        <w:rPr>
          <w:rFonts w:ascii="Times New Roman" w:hAnsi="Times New Roman" w:cs="Times New Roman"/>
          <w:sz w:val="24"/>
          <w:szCs w:val="24"/>
        </w:rPr>
        <w:t xml:space="preserve">. </w:t>
      </w:r>
      <w:r w:rsidRPr="001A7B81">
        <w:rPr>
          <w:rFonts w:ascii="Times New Roman" w:hAnsi="Times New Roman" w:cs="Times New Roman"/>
          <w:sz w:val="24"/>
          <w:szCs w:val="24"/>
        </w:rPr>
        <w:t>362-372; 382-403; 435-450</w:t>
      </w:r>
    </w:p>
    <w:p w:rsidR="00015B23" w:rsidRPr="001A7B81" w:rsidRDefault="00BB027B" w:rsidP="00AF577E">
      <w:pPr>
        <w:pStyle w:val="Odstavecseseznamem"/>
        <w:numPr>
          <w:ilvl w:val="0"/>
          <w:numId w:val="3"/>
        </w:numPr>
        <w:rPr>
          <w:rFonts w:ascii="Times New Roman" w:hAnsi="Times New Roman" w:cs="Times New Roman"/>
          <w:sz w:val="24"/>
          <w:szCs w:val="24"/>
        </w:rPr>
      </w:pPr>
      <w:r w:rsidRPr="001A7B81">
        <w:rPr>
          <w:rFonts w:ascii="Times New Roman" w:hAnsi="Times New Roman" w:cs="Times New Roman"/>
          <w:sz w:val="24"/>
          <w:szCs w:val="24"/>
        </w:rPr>
        <w:t xml:space="preserve">BOUČEK, Petr. Diabetická nefropatie. In: VIKLICKÝ, Ondřej, TESAŘ, Vladimír, DUSILOVÁ-SULKOVÁ, Sylvie a kol. Doporučené postupy a algoritmy v nefrologii. Praha: Grada, 2010. </w:t>
      </w:r>
      <w:r w:rsidR="003D4B3A" w:rsidRPr="001A7B81">
        <w:rPr>
          <w:rFonts w:ascii="Times New Roman" w:hAnsi="Times New Roman" w:cs="Times New Roman"/>
          <w:sz w:val="24"/>
          <w:szCs w:val="24"/>
        </w:rPr>
        <w:t>s</w:t>
      </w:r>
      <w:r w:rsidRPr="001A7B81">
        <w:rPr>
          <w:rFonts w:ascii="Times New Roman" w:hAnsi="Times New Roman" w:cs="Times New Roman"/>
          <w:sz w:val="24"/>
          <w:szCs w:val="24"/>
        </w:rPr>
        <w:t>. 60-63</w:t>
      </w:r>
    </w:p>
    <w:p w:rsidR="00076895" w:rsidRPr="001A7B81" w:rsidRDefault="00015B23" w:rsidP="00AF577E">
      <w:pPr>
        <w:pStyle w:val="Odstavecseseznamem"/>
        <w:numPr>
          <w:ilvl w:val="0"/>
          <w:numId w:val="3"/>
        </w:numPr>
        <w:rPr>
          <w:rFonts w:ascii="Times New Roman" w:hAnsi="Times New Roman" w:cs="Times New Roman"/>
          <w:sz w:val="24"/>
          <w:szCs w:val="24"/>
        </w:rPr>
      </w:pPr>
      <w:r w:rsidRPr="001A7B81">
        <w:rPr>
          <w:rFonts w:ascii="Times New Roman" w:hAnsi="Times New Roman" w:cs="Times New Roman"/>
          <w:sz w:val="24"/>
          <w:szCs w:val="24"/>
        </w:rPr>
        <w:t xml:space="preserve">BOUČEK, Petr. Diabetická neuropatie a syndrom diabetické nohy. In: JIRKOVSKÁ, Alexandra </w:t>
      </w:r>
      <w:r w:rsidR="00BB027B" w:rsidRPr="001A7B81">
        <w:rPr>
          <w:rFonts w:ascii="Times New Roman" w:hAnsi="Times New Roman" w:cs="Times New Roman"/>
          <w:sz w:val="24"/>
          <w:szCs w:val="24"/>
        </w:rPr>
        <w:t>a kol</w:t>
      </w:r>
      <w:r w:rsidRPr="001A7B81">
        <w:rPr>
          <w:rFonts w:ascii="Times New Roman" w:hAnsi="Times New Roman" w:cs="Times New Roman"/>
          <w:sz w:val="24"/>
          <w:szCs w:val="24"/>
        </w:rPr>
        <w:t>. Syndrom diabetické nohy. Praha: Maxdorf, 2006. s. 322-335</w:t>
      </w:r>
    </w:p>
    <w:p w:rsidR="00076895" w:rsidRPr="001A7B81" w:rsidRDefault="00076895" w:rsidP="00AF577E">
      <w:pPr>
        <w:pStyle w:val="Odstavecseseznamem"/>
        <w:numPr>
          <w:ilvl w:val="0"/>
          <w:numId w:val="3"/>
        </w:numPr>
        <w:rPr>
          <w:rFonts w:ascii="Times New Roman" w:hAnsi="Times New Roman" w:cs="Times New Roman"/>
          <w:sz w:val="24"/>
          <w:szCs w:val="24"/>
        </w:rPr>
      </w:pPr>
      <w:r w:rsidRPr="001A7B81">
        <w:rPr>
          <w:rFonts w:ascii="Times New Roman" w:hAnsi="Times New Roman" w:cs="Times New Roman"/>
          <w:sz w:val="24"/>
          <w:szCs w:val="24"/>
        </w:rPr>
        <w:t>BOUČEK, Petr a VOSKA, Luděk. Rejekce štěpu. In: ADAMEC, Miloš a SAUDEK, František. Transplantace slinivky břišní a diabetes mellitus. Praha: Karolinum</w:t>
      </w:r>
      <w:r w:rsidR="00B20F2A" w:rsidRPr="001A7B81">
        <w:rPr>
          <w:rFonts w:ascii="Times New Roman" w:hAnsi="Times New Roman" w:cs="Times New Roman"/>
          <w:sz w:val="24"/>
          <w:szCs w:val="24"/>
        </w:rPr>
        <w:t xml:space="preserve"> 2005</w:t>
      </w:r>
      <w:r w:rsidRPr="001A7B81">
        <w:rPr>
          <w:rFonts w:ascii="Times New Roman" w:hAnsi="Times New Roman" w:cs="Times New Roman"/>
          <w:sz w:val="24"/>
          <w:szCs w:val="24"/>
        </w:rPr>
        <w:t>, Galén, 2005. s. 115-126</w:t>
      </w:r>
    </w:p>
    <w:p w:rsidR="002A3345" w:rsidRPr="001A7B81" w:rsidRDefault="002A3345" w:rsidP="00AF577E">
      <w:pPr>
        <w:pStyle w:val="Odstavecseseznamem"/>
        <w:numPr>
          <w:ilvl w:val="0"/>
          <w:numId w:val="3"/>
        </w:numPr>
        <w:rPr>
          <w:rFonts w:ascii="Times New Roman" w:hAnsi="Times New Roman" w:cs="Times New Roman"/>
          <w:sz w:val="24"/>
          <w:szCs w:val="24"/>
        </w:rPr>
      </w:pPr>
      <w:r w:rsidRPr="001A7B81">
        <w:rPr>
          <w:rFonts w:ascii="Times New Roman" w:hAnsi="Times New Roman" w:cs="Times New Roman"/>
          <w:sz w:val="24"/>
          <w:szCs w:val="24"/>
        </w:rPr>
        <w:t xml:space="preserve">BOUČEK, Petr a SAUDEK, František. Transplantace ledviny u nemocných s diabetem. In: RYCHLÍK, Ivan, TESAŘ Vladimír a kol. Onemocnění ledvin u </w:t>
      </w:r>
      <w:proofErr w:type="gramStart"/>
      <w:r w:rsidRPr="001A7B81">
        <w:rPr>
          <w:rFonts w:ascii="Times New Roman" w:hAnsi="Times New Roman" w:cs="Times New Roman"/>
          <w:sz w:val="24"/>
          <w:szCs w:val="24"/>
        </w:rPr>
        <w:t>diabetes</w:t>
      </w:r>
      <w:proofErr w:type="gramEnd"/>
      <w:r w:rsidRPr="001A7B81">
        <w:rPr>
          <w:rFonts w:ascii="Times New Roman" w:hAnsi="Times New Roman" w:cs="Times New Roman"/>
          <w:sz w:val="24"/>
          <w:szCs w:val="24"/>
        </w:rPr>
        <w:t xml:space="preserve"> mellitus. Praha: Tigis, 2005. s. 389-396</w:t>
      </w:r>
    </w:p>
    <w:p w:rsidR="004B12F4" w:rsidRPr="001A7B81" w:rsidRDefault="004B12F4" w:rsidP="00AF577E">
      <w:pPr>
        <w:pStyle w:val="Odstavecseseznamem"/>
        <w:numPr>
          <w:ilvl w:val="0"/>
          <w:numId w:val="3"/>
        </w:numPr>
        <w:rPr>
          <w:rFonts w:ascii="Times New Roman" w:hAnsi="Times New Roman" w:cs="Times New Roman"/>
          <w:sz w:val="24"/>
          <w:szCs w:val="24"/>
        </w:rPr>
      </w:pPr>
      <w:r w:rsidRPr="001A7B81">
        <w:rPr>
          <w:rFonts w:ascii="Times New Roman" w:hAnsi="Times New Roman" w:cs="Times New Roman"/>
          <w:sz w:val="24"/>
          <w:szCs w:val="24"/>
        </w:rPr>
        <w:t xml:space="preserve">BOUČEK, Petr. Diabetická neuropatie. In: TOŠENOVSKÝ, Patrik a EDMONDS, Michael E. Moderní léčba syndromu diabetické nohy. Praha: Galén, 2004. </w:t>
      </w:r>
      <w:r w:rsidR="003D4B3A" w:rsidRPr="001A7B81">
        <w:rPr>
          <w:rFonts w:ascii="Times New Roman" w:hAnsi="Times New Roman" w:cs="Times New Roman"/>
          <w:sz w:val="24"/>
          <w:szCs w:val="24"/>
        </w:rPr>
        <w:t>s</w:t>
      </w:r>
      <w:r w:rsidRPr="001A7B81">
        <w:rPr>
          <w:rFonts w:ascii="Times New Roman" w:hAnsi="Times New Roman" w:cs="Times New Roman"/>
          <w:sz w:val="24"/>
          <w:szCs w:val="24"/>
        </w:rPr>
        <w:t>. 63-76</w:t>
      </w:r>
    </w:p>
    <w:p w:rsidR="003B0E37" w:rsidRPr="001A7B81" w:rsidRDefault="003B0E37" w:rsidP="00AF577E">
      <w:pPr>
        <w:pStyle w:val="Odstavecseseznamem"/>
        <w:numPr>
          <w:ilvl w:val="0"/>
          <w:numId w:val="3"/>
        </w:numPr>
        <w:rPr>
          <w:rFonts w:ascii="Times New Roman" w:hAnsi="Times New Roman" w:cs="Times New Roman"/>
          <w:sz w:val="24"/>
          <w:szCs w:val="24"/>
        </w:rPr>
      </w:pPr>
      <w:r w:rsidRPr="001A7B81">
        <w:rPr>
          <w:rFonts w:ascii="Times New Roman" w:hAnsi="Times New Roman" w:cs="Times New Roman"/>
          <w:sz w:val="24"/>
          <w:szCs w:val="24"/>
        </w:rPr>
        <w:t xml:space="preserve">BOUČEK, Petr. Hemodialýza u nemocných s diabetem. In: SULKOVÁ, </w:t>
      </w:r>
      <w:r w:rsidR="003D4B3A" w:rsidRPr="001A7B81">
        <w:rPr>
          <w:rFonts w:ascii="Times New Roman" w:hAnsi="Times New Roman" w:cs="Times New Roman"/>
          <w:sz w:val="24"/>
          <w:szCs w:val="24"/>
        </w:rPr>
        <w:t>Sylvie</w:t>
      </w:r>
      <w:r w:rsidRPr="001A7B81">
        <w:rPr>
          <w:rFonts w:ascii="Times New Roman" w:hAnsi="Times New Roman" w:cs="Times New Roman"/>
          <w:sz w:val="24"/>
          <w:szCs w:val="24"/>
        </w:rPr>
        <w:t xml:space="preserve"> a kol. Hemodialýza. Praha: Maxdorf, </w:t>
      </w:r>
      <w:r w:rsidR="003D4B3A" w:rsidRPr="001A7B81">
        <w:rPr>
          <w:rFonts w:ascii="Times New Roman" w:hAnsi="Times New Roman" w:cs="Times New Roman"/>
          <w:sz w:val="24"/>
          <w:szCs w:val="24"/>
        </w:rPr>
        <w:t>2000. s. 477-490</w:t>
      </w:r>
    </w:p>
    <w:p w:rsidR="00AF577E" w:rsidRPr="001A7B81" w:rsidRDefault="00AF577E" w:rsidP="00AF577E">
      <w:pPr>
        <w:rPr>
          <w:rFonts w:ascii="Times New Roman" w:hAnsi="Times New Roman" w:cs="Times New Roman"/>
          <w:sz w:val="24"/>
          <w:szCs w:val="24"/>
        </w:rPr>
      </w:pPr>
    </w:p>
    <w:p w:rsidR="00AF577E" w:rsidRDefault="00AF577E" w:rsidP="00AF577E">
      <w:pPr>
        <w:rPr>
          <w:rFonts w:ascii="Times New Roman" w:hAnsi="Times New Roman" w:cs="Times New Roman"/>
          <w:sz w:val="24"/>
          <w:szCs w:val="24"/>
        </w:rPr>
      </w:pPr>
    </w:p>
    <w:p w:rsidR="002273D1" w:rsidRDefault="002273D1" w:rsidP="00AF577E">
      <w:pPr>
        <w:rPr>
          <w:rFonts w:ascii="Times New Roman" w:hAnsi="Times New Roman" w:cs="Times New Roman"/>
          <w:sz w:val="24"/>
          <w:szCs w:val="24"/>
        </w:rPr>
      </w:pPr>
      <w:bookmarkStart w:id="0" w:name="_GoBack"/>
      <w:bookmarkEnd w:id="0"/>
    </w:p>
    <w:p w:rsidR="001A7B81" w:rsidRPr="001A7B81" w:rsidRDefault="001A7B81" w:rsidP="00AF577E">
      <w:pPr>
        <w:rPr>
          <w:rFonts w:ascii="Times New Roman" w:hAnsi="Times New Roman" w:cs="Times New Roman"/>
          <w:sz w:val="24"/>
          <w:szCs w:val="24"/>
        </w:rPr>
      </w:pPr>
    </w:p>
    <w:p w:rsidR="00AF577E" w:rsidRPr="001A7B81" w:rsidRDefault="00AF577E" w:rsidP="00AF577E">
      <w:pPr>
        <w:rPr>
          <w:rFonts w:ascii="Times New Roman" w:hAnsi="Times New Roman" w:cs="Times New Roman"/>
          <w:sz w:val="24"/>
          <w:szCs w:val="24"/>
        </w:rPr>
      </w:pPr>
    </w:p>
    <w:p w:rsidR="00D13FAF" w:rsidRPr="001A7B81" w:rsidRDefault="00235D6B" w:rsidP="00AF577E">
      <w:pPr>
        <w:rPr>
          <w:rFonts w:ascii="Times New Roman" w:hAnsi="Times New Roman" w:cs="Times New Roman"/>
          <w:b/>
          <w:sz w:val="24"/>
          <w:szCs w:val="24"/>
        </w:rPr>
      </w:pPr>
      <w:r w:rsidRPr="001A7B81">
        <w:rPr>
          <w:rFonts w:ascii="Times New Roman" w:hAnsi="Times New Roman" w:cs="Times New Roman"/>
          <w:b/>
          <w:sz w:val="24"/>
          <w:szCs w:val="24"/>
        </w:rPr>
        <w:lastRenderedPageBreak/>
        <w:t>Článek v periodiku</w:t>
      </w: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Boucek P, Havrdova T, Oliyarnyk O, </w:t>
      </w:r>
      <w:r w:rsidR="000544E9" w:rsidRPr="001A7B81">
        <w:rPr>
          <w:rFonts w:ascii="Times New Roman" w:hAnsi="Times New Roman" w:cs="Times New Roman"/>
          <w:sz w:val="24"/>
          <w:szCs w:val="24"/>
        </w:rPr>
        <w:t>et al</w:t>
      </w:r>
      <w:r w:rsidRPr="001A7B81">
        <w:rPr>
          <w:rFonts w:ascii="Times New Roman" w:hAnsi="Times New Roman" w:cs="Times New Roman"/>
          <w:sz w:val="24"/>
          <w:szCs w:val="24"/>
        </w:rPr>
        <w:t>. Prevention of contrast-induced nephropathy in diabetic patients with impaired renal function: A randomized, double blind trial of sodium bicarbonate versus sodium chloride-based hydration.</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Diabetes Res Clin Pract. 2013 Jul 5. IF 2.741 (z r. 2012)</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Boucek P. </w:t>
      </w:r>
      <w:r w:rsidR="00B72575" w:rsidRPr="001A7B81">
        <w:rPr>
          <w:rFonts w:ascii="Times New Roman" w:hAnsi="Times New Roman" w:cs="Times New Roman"/>
          <w:sz w:val="24"/>
          <w:szCs w:val="24"/>
        </w:rPr>
        <w:t>Diabetická nefropatie/diabetické onemocnění ledvin</w:t>
      </w:r>
      <w:r w:rsidRPr="001A7B81">
        <w:rPr>
          <w:rFonts w:ascii="Times New Roman" w:hAnsi="Times New Roman" w:cs="Times New Roman"/>
          <w:sz w:val="24"/>
          <w:szCs w:val="24"/>
        </w:rPr>
        <w:t>.</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Vnitr Lek. 2013 Mar;59(3):201-3. </w:t>
      </w:r>
    </w:p>
    <w:p w:rsidR="00FB4F50" w:rsidRPr="001A7B81" w:rsidRDefault="00FB4F50" w:rsidP="00FB4F50">
      <w:pPr>
        <w:pStyle w:val="Odstavecseseznamem"/>
        <w:ind w:left="360"/>
        <w:rPr>
          <w:rFonts w:ascii="Times New Roman" w:hAnsi="Times New Roman" w:cs="Times New Roman"/>
          <w:sz w:val="24"/>
          <w:szCs w:val="24"/>
        </w:rPr>
      </w:pPr>
    </w:p>
    <w:p w:rsidR="00DB57D8" w:rsidRPr="001A7B81" w:rsidRDefault="00DB57D8"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Bouček P. Péče o nemocné s diabetem a postižením ledvin. Remedia. 2012, 22(5): 345-350 </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Honsova E, Lodererova A, Slatinska J, Boucek P. Cured malakoplakia of the renal allograft followed by long-term good function: a case report.</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Biomed Pap Med Fac Univ Palacky Olomouc Czech Repub. 2012 Jun;156(2):180-2. IF 0.990.</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Mindlova M, Boucek P, Saudek F, </w:t>
      </w:r>
      <w:r w:rsidR="000544E9" w:rsidRPr="001A7B81">
        <w:rPr>
          <w:rFonts w:ascii="Times New Roman" w:hAnsi="Times New Roman" w:cs="Times New Roman"/>
          <w:sz w:val="24"/>
          <w:szCs w:val="24"/>
        </w:rPr>
        <w:t>et al</w:t>
      </w:r>
      <w:r w:rsidRPr="001A7B81">
        <w:rPr>
          <w:rFonts w:ascii="Times New Roman" w:hAnsi="Times New Roman" w:cs="Times New Roman"/>
          <w:sz w:val="24"/>
          <w:szCs w:val="24"/>
        </w:rPr>
        <w:t>. Prevalence and risk factors of polyomavirus BK replication in simultaneous pancreas/kidney transplant recipients from a single transplant center.</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Clin Transplant. 2012 Mar-Apr;26(2):267-74. IF 1.634</w:t>
      </w:r>
    </w:p>
    <w:p w:rsidR="00FB4F50" w:rsidRPr="001A7B81" w:rsidRDefault="00FB4F50" w:rsidP="00FB4F50">
      <w:pPr>
        <w:pStyle w:val="Odstavecseseznamem"/>
        <w:ind w:left="360"/>
        <w:rPr>
          <w:rFonts w:ascii="Times New Roman" w:hAnsi="Times New Roman" w:cs="Times New Roman"/>
          <w:sz w:val="24"/>
          <w:szCs w:val="24"/>
        </w:rPr>
      </w:pPr>
    </w:p>
    <w:p w:rsidR="00AD20C7" w:rsidRPr="001A7B81" w:rsidRDefault="00AD20C7"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Boucek, P. Hypertenze u nemocných s diabetem 2. typu: aktuální přístup k diagnostice a terapii. Interní medicína pro praxi, 2012, 14(2): 64-68</w:t>
      </w:r>
    </w:p>
    <w:p w:rsidR="00FB4F50" w:rsidRPr="001A7B81" w:rsidRDefault="00FB4F50" w:rsidP="00FB4F50">
      <w:pPr>
        <w:pStyle w:val="Odstavecseseznamem"/>
        <w:ind w:left="360"/>
        <w:rPr>
          <w:rFonts w:ascii="Times New Roman" w:hAnsi="Times New Roman" w:cs="Times New Roman"/>
          <w:sz w:val="24"/>
          <w:szCs w:val="24"/>
        </w:rPr>
      </w:pPr>
    </w:p>
    <w:p w:rsidR="000F5E97" w:rsidRPr="001A7B81" w:rsidRDefault="000F5E97"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Boucek, P. „Observin</w:t>
      </w:r>
      <w:r w:rsidR="00E54C7C" w:rsidRPr="001A7B81">
        <w:rPr>
          <w:rFonts w:ascii="Times New Roman" w:hAnsi="Times New Roman" w:cs="Times New Roman"/>
          <w:sz w:val="24"/>
          <w:szCs w:val="24"/>
        </w:rPr>
        <w:t>g</w:t>
      </w:r>
      <w:r w:rsidRPr="001A7B81">
        <w:rPr>
          <w:rFonts w:ascii="Times New Roman" w:hAnsi="Times New Roman" w:cs="Times New Roman"/>
          <w:sz w:val="24"/>
          <w:szCs w:val="24"/>
        </w:rPr>
        <w:t>“ diabetic neuropathy with cornea</w:t>
      </w:r>
      <w:r w:rsidR="00E54C7C" w:rsidRPr="001A7B81">
        <w:rPr>
          <w:rFonts w:ascii="Times New Roman" w:hAnsi="Times New Roman" w:cs="Times New Roman"/>
          <w:sz w:val="24"/>
          <w:szCs w:val="24"/>
        </w:rPr>
        <w:t>l</w:t>
      </w:r>
      <w:r w:rsidRPr="001A7B81">
        <w:rPr>
          <w:rFonts w:ascii="Times New Roman" w:hAnsi="Times New Roman" w:cs="Times New Roman"/>
          <w:sz w:val="24"/>
          <w:szCs w:val="24"/>
        </w:rPr>
        <w:t xml:space="preserve"> confocal microscopy: the effect of improvement of risk factors. Expert Rev. Endocrinol. Metab., 2011, 6(6): 773-775</w:t>
      </w:r>
      <w:r w:rsidR="00E54C7C" w:rsidRPr="001A7B81">
        <w:rPr>
          <w:rFonts w:ascii="Times New Roman" w:hAnsi="Times New Roman" w:cs="Times New Roman"/>
          <w:sz w:val="24"/>
          <w:szCs w:val="24"/>
        </w:rPr>
        <w:t>. Review.</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Girman P, Lipar K, Koznarova R, </w:t>
      </w:r>
      <w:r w:rsidR="000544E9" w:rsidRPr="001A7B81">
        <w:rPr>
          <w:rFonts w:ascii="Times New Roman" w:hAnsi="Times New Roman" w:cs="Times New Roman"/>
          <w:sz w:val="24"/>
          <w:szCs w:val="24"/>
        </w:rPr>
        <w:t>et al</w:t>
      </w:r>
      <w:r w:rsidRPr="001A7B81">
        <w:rPr>
          <w:rFonts w:ascii="Times New Roman" w:hAnsi="Times New Roman" w:cs="Times New Roman"/>
          <w:sz w:val="24"/>
          <w:szCs w:val="24"/>
        </w:rPr>
        <w:t>.   Similar early complication rate in simultaneous pancreas and kidney recipients on tacrolimus/mycophenolate mofetil versus tacrolimus/sirolimus immunosuppressive regimens.</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 Proc. 2010 Jul-Aug;42(6):1999-2002. IF 0.993.</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Malaise J, De Roover A, Squifflet JP,</w:t>
      </w:r>
      <w:r w:rsidR="000544E9" w:rsidRPr="001A7B81">
        <w:rPr>
          <w:rFonts w:ascii="Times New Roman" w:hAnsi="Times New Roman" w:cs="Times New Roman"/>
          <w:sz w:val="24"/>
          <w:szCs w:val="24"/>
        </w:rPr>
        <w:t xml:space="preserve"> et al. </w:t>
      </w:r>
      <w:r w:rsidRPr="001A7B81">
        <w:rPr>
          <w:rFonts w:ascii="Times New Roman" w:hAnsi="Times New Roman" w:cs="Times New Roman"/>
          <w:sz w:val="24"/>
          <w:szCs w:val="24"/>
        </w:rPr>
        <w:t xml:space="preserve"> Immunosuppression in pancreas transplantation: the Euro SPK trials and beyond.</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Acta Chir Belg. 2008 Nov-Dec;108(6):673-8. Review. IF 0.474.</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Boucek P, Havrdova T, Voska L, </w:t>
      </w:r>
      <w:r w:rsidR="000544E9" w:rsidRPr="001A7B81">
        <w:rPr>
          <w:rFonts w:ascii="Times New Roman" w:hAnsi="Times New Roman" w:cs="Times New Roman"/>
          <w:sz w:val="24"/>
          <w:szCs w:val="24"/>
        </w:rPr>
        <w:t>et al</w:t>
      </w:r>
      <w:r w:rsidRPr="001A7B81">
        <w:rPr>
          <w:rFonts w:ascii="Times New Roman" w:hAnsi="Times New Roman" w:cs="Times New Roman"/>
          <w:sz w:val="24"/>
          <w:szCs w:val="24"/>
        </w:rPr>
        <w:t>.</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Epidermal innervation in </w:t>
      </w:r>
      <w:proofErr w:type="gramStart"/>
      <w:r w:rsidRPr="001A7B81">
        <w:rPr>
          <w:rFonts w:ascii="Times New Roman" w:hAnsi="Times New Roman" w:cs="Times New Roman"/>
          <w:sz w:val="24"/>
          <w:szCs w:val="24"/>
        </w:rPr>
        <w:t>type</w:t>
      </w:r>
      <w:proofErr w:type="gramEnd"/>
      <w:r w:rsidRPr="001A7B81">
        <w:rPr>
          <w:rFonts w:ascii="Times New Roman" w:hAnsi="Times New Roman" w:cs="Times New Roman"/>
          <w:sz w:val="24"/>
          <w:szCs w:val="24"/>
        </w:rPr>
        <w:t xml:space="preserve"> 1 diabetic patients: a 2.5-year prospective study after simultaneous pancreas/kidney transplantation.</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Diabetes Care. 2008 Aug;31(8):1611-2. IF 7.349.</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Mindlova M, Boucek P, Saudek F, </w:t>
      </w:r>
      <w:r w:rsidR="000544E9" w:rsidRPr="001A7B81">
        <w:rPr>
          <w:rFonts w:ascii="Times New Roman" w:hAnsi="Times New Roman" w:cs="Times New Roman"/>
          <w:sz w:val="24"/>
          <w:szCs w:val="24"/>
        </w:rPr>
        <w:t>et al</w:t>
      </w:r>
      <w:r w:rsidRPr="001A7B81">
        <w:rPr>
          <w:rFonts w:ascii="Times New Roman" w:hAnsi="Times New Roman" w:cs="Times New Roman"/>
          <w:sz w:val="24"/>
          <w:szCs w:val="24"/>
        </w:rPr>
        <w:t>.</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Kidney retransplantation following graft loss to polyoma virus-associated nephropathy: an effective treatment option in simultaneous pancreas and kidney transplant recipients.</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 Int. 2008 Apr;21(4):353-6. IF 3.155.</w:t>
      </w: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lastRenderedPageBreak/>
        <w:t xml:space="preserve">Jirkovská A, Boucek </w:t>
      </w:r>
      <w:proofErr w:type="gramStart"/>
      <w:r w:rsidRPr="001A7B81">
        <w:rPr>
          <w:rFonts w:ascii="Times New Roman" w:hAnsi="Times New Roman" w:cs="Times New Roman"/>
          <w:sz w:val="24"/>
          <w:szCs w:val="24"/>
        </w:rPr>
        <w:t>P.  [Examination</w:t>
      </w:r>
      <w:proofErr w:type="gramEnd"/>
      <w:r w:rsidRPr="001A7B81">
        <w:rPr>
          <w:rFonts w:ascii="Times New Roman" w:hAnsi="Times New Roman" w:cs="Times New Roman"/>
          <w:sz w:val="24"/>
          <w:szCs w:val="24"/>
        </w:rPr>
        <w:t xml:space="preserve"> of tactile disorders in diabetic patients and cooperation with a neurologist].</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Vnitr Lek. 2007 May;53(5):489-94. Review. </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Saudek F, Havrdova T, Boucek P, </w:t>
      </w:r>
      <w:r w:rsidR="000544E9" w:rsidRPr="001A7B81">
        <w:rPr>
          <w:rFonts w:ascii="Times New Roman" w:hAnsi="Times New Roman" w:cs="Times New Roman"/>
          <w:sz w:val="24"/>
          <w:szCs w:val="24"/>
        </w:rPr>
        <w:t xml:space="preserve">et al. </w:t>
      </w:r>
      <w:r w:rsidRPr="001A7B81">
        <w:rPr>
          <w:rFonts w:ascii="Times New Roman" w:hAnsi="Times New Roman" w:cs="Times New Roman"/>
          <w:sz w:val="24"/>
          <w:szCs w:val="24"/>
        </w:rPr>
        <w:t xml:space="preserve"> Polyclonal anti-T-cell therapy for type 1 diabetes mellitus of recent onset.</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Rev Diabet Stud. 2004 Summer;1(2):80-8.</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Boucek P. Advanced Diabetic Neuropathy: A Point of no Return?</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Rev Diabet Stud. 2006 Fall;3(3):143-50. </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Boucek </w:t>
      </w:r>
      <w:r w:rsidR="00A747C3" w:rsidRPr="001A7B81">
        <w:rPr>
          <w:rFonts w:ascii="Times New Roman" w:hAnsi="Times New Roman" w:cs="Times New Roman"/>
          <w:sz w:val="24"/>
          <w:szCs w:val="24"/>
        </w:rPr>
        <w:t>P. Prevence</w:t>
      </w:r>
      <w:r w:rsidR="008C0A73" w:rsidRPr="001A7B81">
        <w:rPr>
          <w:rFonts w:ascii="Times New Roman" w:hAnsi="Times New Roman" w:cs="Times New Roman"/>
          <w:sz w:val="24"/>
          <w:szCs w:val="24"/>
        </w:rPr>
        <w:t xml:space="preserve"> vzniku diabetu 2. typu při léčbě antihypertenzivy ovlivňujícími systém renin-angiotenzin. </w:t>
      </w:r>
      <w:r w:rsidRPr="001A7B81">
        <w:rPr>
          <w:rFonts w:ascii="Times New Roman" w:hAnsi="Times New Roman" w:cs="Times New Roman"/>
          <w:sz w:val="24"/>
          <w:szCs w:val="24"/>
        </w:rPr>
        <w:t xml:space="preserve">Vnitr Lek. 2006 Sep;52(9):791-6. Review. </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Fejfarová V, Jirkovská A, Lupínková J, </w:t>
      </w:r>
      <w:r w:rsidR="000544E9" w:rsidRPr="001A7B81">
        <w:rPr>
          <w:rFonts w:ascii="Times New Roman" w:hAnsi="Times New Roman" w:cs="Times New Roman"/>
          <w:sz w:val="24"/>
          <w:szCs w:val="24"/>
        </w:rPr>
        <w:t>et al</w:t>
      </w:r>
      <w:r w:rsidRPr="001A7B81">
        <w:rPr>
          <w:rFonts w:ascii="Times New Roman" w:hAnsi="Times New Roman" w:cs="Times New Roman"/>
          <w:sz w:val="24"/>
          <w:szCs w:val="24"/>
        </w:rPr>
        <w:t>.</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Effect of acute hyperglycemia and/or hyperinsulinemia on polymorphonuclear functions in healthy subjects.</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Metabolism. 2006 Jun;55(6):811-8. IF 2.497.</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Jirkovská A, Boucek P, Wu S, </w:t>
      </w:r>
      <w:r w:rsidR="000544E9" w:rsidRPr="001A7B81">
        <w:rPr>
          <w:rFonts w:ascii="Times New Roman" w:hAnsi="Times New Roman" w:cs="Times New Roman"/>
          <w:sz w:val="24"/>
          <w:szCs w:val="24"/>
        </w:rPr>
        <w:t>et al</w:t>
      </w:r>
      <w:r w:rsidRPr="001A7B81">
        <w:rPr>
          <w:rFonts w:ascii="Times New Roman" w:hAnsi="Times New Roman" w:cs="Times New Roman"/>
          <w:sz w:val="24"/>
          <w:szCs w:val="24"/>
        </w:rPr>
        <w:t>. Power spectral analysis of heart rate variability in patients with Charcot's neuroarthropathy.</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J Am Podiatr Med Assoc. 2006 Jan-Feb;96(1):1-8. IF 0.549.</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Honsová E, Lodererová A, Viklický O, Boucek P. BK-virus nephropathy and simultaneous C4d positive staining in renal allografts.</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Cesk Patol. 2005 Oct;41(4):163-6.</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Boucek P, Havrdova T, Voska L, </w:t>
      </w:r>
      <w:r w:rsidR="000544E9" w:rsidRPr="001A7B81">
        <w:rPr>
          <w:rFonts w:ascii="Times New Roman" w:hAnsi="Times New Roman" w:cs="Times New Roman"/>
          <w:sz w:val="24"/>
          <w:szCs w:val="24"/>
        </w:rPr>
        <w:t>et al</w:t>
      </w:r>
      <w:r w:rsidRPr="001A7B81">
        <w:rPr>
          <w:rFonts w:ascii="Times New Roman" w:hAnsi="Times New Roman" w:cs="Times New Roman"/>
          <w:sz w:val="24"/>
          <w:szCs w:val="24"/>
        </w:rPr>
        <w:t>.</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Severe depletion of intraepidermal nerve fibers in skin biopsies of pancreas transplant recipients.</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 Proc. 2005 Oct;37(8):3574-5. IF 0.799.</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Havrdova T, Saudek F, </w:t>
      </w:r>
      <w:proofErr w:type="gramStart"/>
      <w:r w:rsidRPr="001A7B81">
        <w:rPr>
          <w:rFonts w:ascii="Times New Roman" w:hAnsi="Times New Roman" w:cs="Times New Roman"/>
          <w:sz w:val="24"/>
          <w:szCs w:val="24"/>
        </w:rPr>
        <w:t xml:space="preserve">Boucek P, </w:t>
      </w:r>
      <w:r w:rsidR="000544E9" w:rsidRPr="001A7B81">
        <w:rPr>
          <w:rFonts w:ascii="Times New Roman" w:hAnsi="Times New Roman" w:cs="Times New Roman"/>
          <w:sz w:val="24"/>
          <w:szCs w:val="24"/>
        </w:rPr>
        <w:t xml:space="preserve"> et</w:t>
      </w:r>
      <w:proofErr w:type="gramEnd"/>
      <w:r w:rsidR="000544E9" w:rsidRPr="001A7B81">
        <w:rPr>
          <w:rFonts w:ascii="Times New Roman" w:hAnsi="Times New Roman" w:cs="Times New Roman"/>
          <w:sz w:val="24"/>
          <w:szCs w:val="24"/>
        </w:rPr>
        <w:t xml:space="preserve"> al</w:t>
      </w:r>
      <w:r w:rsidRPr="001A7B81">
        <w:rPr>
          <w:rFonts w:ascii="Times New Roman" w:hAnsi="Times New Roman" w:cs="Times New Roman"/>
          <w:sz w:val="24"/>
          <w:szCs w:val="24"/>
        </w:rPr>
        <w:t>.</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Metabolic effect of sirolimus versus mycophenolate mofetil on pancreatic graft function in the early posttransplant period.</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 Proc. 2005 Oct;37(8):3544-5. IF 0.799.</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Malaise J, Saudek F, Boucek P, </w:t>
      </w:r>
      <w:r w:rsidR="000544E9" w:rsidRPr="001A7B81">
        <w:rPr>
          <w:rFonts w:ascii="Times New Roman" w:hAnsi="Times New Roman" w:cs="Times New Roman"/>
          <w:sz w:val="24"/>
          <w:szCs w:val="24"/>
        </w:rPr>
        <w:t xml:space="preserve">et al. </w:t>
      </w:r>
      <w:r w:rsidRPr="001A7B81">
        <w:rPr>
          <w:rFonts w:ascii="Times New Roman" w:hAnsi="Times New Roman" w:cs="Times New Roman"/>
          <w:sz w:val="24"/>
          <w:szCs w:val="24"/>
        </w:rPr>
        <w:t xml:space="preserve">Tacrolimus compared with cyclosporine microemulsion in primary simultaneous pancreas-kidney transplantation: the </w:t>
      </w:r>
      <w:proofErr w:type="gramStart"/>
      <w:r w:rsidRPr="001A7B81">
        <w:rPr>
          <w:rFonts w:ascii="Times New Roman" w:hAnsi="Times New Roman" w:cs="Times New Roman"/>
          <w:sz w:val="24"/>
          <w:szCs w:val="24"/>
        </w:rPr>
        <w:t>EURO-SPK 3-year</w:t>
      </w:r>
      <w:proofErr w:type="gramEnd"/>
      <w:r w:rsidRPr="001A7B81">
        <w:rPr>
          <w:rFonts w:ascii="Times New Roman" w:hAnsi="Times New Roman" w:cs="Times New Roman"/>
          <w:sz w:val="24"/>
          <w:szCs w:val="24"/>
        </w:rPr>
        <w:t xml:space="preserve"> results.</w:t>
      </w:r>
      <w:r w:rsidR="000544E9"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 Proc. 2005 Jul-Aug;37(6):2843-5. IF 0.799.</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Saudek F, Malaise J, Boucek P,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xml:space="preserve">. Efficacy and safety of tacrolimus compared with cyclosporin microemulsion in primary SPK </w:t>
      </w:r>
      <w:proofErr w:type="gramStart"/>
      <w:r w:rsidRPr="001A7B81">
        <w:rPr>
          <w:rFonts w:ascii="Times New Roman" w:hAnsi="Times New Roman" w:cs="Times New Roman"/>
          <w:sz w:val="24"/>
          <w:szCs w:val="24"/>
        </w:rPr>
        <w:t>transplantation: 3-year</w:t>
      </w:r>
      <w:proofErr w:type="gramEnd"/>
      <w:r w:rsidRPr="001A7B81">
        <w:rPr>
          <w:rFonts w:ascii="Times New Roman" w:hAnsi="Times New Roman" w:cs="Times New Roman"/>
          <w:sz w:val="24"/>
          <w:szCs w:val="24"/>
        </w:rPr>
        <w:t xml:space="preserve"> results of the Euro-SPK 001 trial.</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Nephrol Dial Transplant. 2005 May;20 Suppl 2:ii3-10, ii62. IF 2.976.</w:t>
      </w:r>
    </w:p>
    <w:p w:rsidR="00FB4F50" w:rsidRPr="001A7B81" w:rsidRDefault="00FB4F50" w:rsidP="00FB4F50">
      <w:pPr>
        <w:pStyle w:val="Odstavecseseznamem"/>
        <w:rPr>
          <w:rFonts w:ascii="Times New Roman" w:hAnsi="Times New Roman" w:cs="Times New Roman"/>
          <w:sz w:val="24"/>
          <w:szCs w:val="24"/>
        </w:rPr>
      </w:pPr>
    </w:p>
    <w:p w:rsidR="00825EED" w:rsidRPr="001A7B81" w:rsidRDefault="00825EED"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Boucek, P. Léčba hypertenze při diabetu a diuretika. Vnitr Lek. 2005, 51(6): 728-733</w:t>
      </w:r>
      <w:r w:rsidR="00CB71C3" w:rsidRPr="001A7B81">
        <w:rPr>
          <w:rFonts w:ascii="Times New Roman" w:hAnsi="Times New Roman" w:cs="Times New Roman"/>
          <w:sz w:val="24"/>
          <w:szCs w:val="24"/>
        </w:rPr>
        <w:t>. Review.</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lastRenderedPageBreak/>
        <w:t>Adamec M, Janou</w:t>
      </w:r>
      <w:r w:rsidR="00EC745A" w:rsidRPr="001A7B81">
        <w:rPr>
          <w:rFonts w:ascii="Times New Roman" w:hAnsi="Times New Roman" w:cs="Times New Roman"/>
          <w:sz w:val="24"/>
          <w:szCs w:val="24"/>
        </w:rPr>
        <w:t>s</w:t>
      </w:r>
      <w:r w:rsidRPr="001A7B81">
        <w:rPr>
          <w:rFonts w:ascii="Times New Roman" w:hAnsi="Times New Roman" w:cs="Times New Roman"/>
          <w:sz w:val="24"/>
          <w:szCs w:val="24"/>
        </w:rPr>
        <w:t>ek L, Lip</w:t>
      </w:r>
      <w:r w:rsidR="00EC745A" w:rsidRPr="001A7B81">
        <w:rPr>
          <w:rFonts w:ascii="Times New Roman" w:hAnsi="Times New Roman" w:cs="Times New Roman"/>
          <w:sz w:val="24"/>
          <w:szCs w:val="24"/>
        </w:rPr>
        <w:t>a</w:t>
      </w:r>
      <w:r w:rsidRPr="001A7B81">
        <w:rPr>
          <w:rFonts w:ascii="Times New Roman" w:hAnsi="Times New Roman" w:cs="Times New Roman"/>
          <w:sz w:val="24"/>
          <w:szCs w:val="24"/>
        </w:rPr>
        <w:t xml:space="preserve">r K,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A prospective comparison of bladder versus enteric drainage in vascularized pancreas transplantation.</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 Proc. 2004 Jun;36(5):1524-5. IF 0.511.</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Janousek L, Adamec M, Saudek F,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Modulating amylase and lipase secretion in the pancreatic graft by somatostatin administration: preliminary results of a prospective, randomized trial.</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 Proc. 2004 May;36(4):1099-100. IF 0.511.</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Adamec M, Janousek L, Lipár K,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A prospective comparison of bladder versus enteric drainage in vascularized pancreas transplantation.</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 Proc. 2004 May;36(4):1093-4. IF 0.511.</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Fejfarová V, Jirkovská A, Petkov V,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Comparison of microbial findings and resistance to antibiotics between transplant patients, patients on hemodialysis, and other patients with the diabetic foot.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J Diabetes Complications. 2004 Mar-Apr;18(2):108-12. IF 1.864.</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Saudek F, Průhová S, Boucek P,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Maturity-onset diabetes of the young with end-stage nephropathy: a new indication for simultaneous pancreas and kidney transplantation?</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Transplantation. 2004 Apr 27;77(8):1298-301. IF 3.568.</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Bechstein WO, Malaise J, Saudek F,</w:t>
      </w:r>
      <w:r w:rsidR="00EC745A" w:rsidRPr="001A7B81">
        <w:rPr>
          <w:rFonts w:ascii="Times New Roman" w:hAnsi="Times New Roman" w:cs="Times New Roman"/>
          <w:sz w:val="24"/>
          <w:szCs w:val="24"/>
        </w:rPr>
        <w:t xml:space="preserve"> et al</w:t>
      </w:r>
      <w:r w:rsidRPr="001A7B81">
        <w:rPr>
          <w:rFonts w:ascii="Times New Roman" w:hAnsi="Times New Roman" w:cs="Times New Roman"/>
          <w:sz w:val="24"/>
          <w:szCs w:val="24"/>
        </w:rPr>
        <w:t xml:space="preserve">. Efficacy and safety of tacrolimus compared with cyclosporine microemulsion in primary simultaneous pancreas-kidney </w:t>
      </w:r>
      <w:proofErr w:type="gramStart"/>
      <w:r w:rsidRPr="001A7B81">
        <w:rPr>
          <w:rFonts w:ascii="Times New Roman" w:hAnsi="Times New Roman" w:cs="Times New Roman"/>
          <w:sz w:val="24"/>
          <w:szCs w:val="24"/>
        </w:rPr>
        <w:t>transplantation: 1-year</w:t>
      </w:r>
      <w:proofErr w:type="gramEnd"/>
      <w:r w:rsidRPr="001A7B81">
        <w:rPr>
          <w:rFonts w:ascii="Times New Roman" w:hAnsi="Times New Roman" w:cs="Times New Roman"/>
          <w:sz w:val="24"/>
          <w:szCs w:val="24"/>
        </w:rPr>
        <w:t xml:space="preserve"> results of a large multicenter trial.</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Transplantation. 2004 Apr 27;77(8):1221-8. IF 3.568.</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Honsová E, Lodererová A, Havrdová T,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[Recurrent polyomavirus infections in kidney transplants (BK virus nephropathy)].</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Cesk Patol. 2004 Jan;40(1):25-8. </w:t>
      </w:r>
    </w:p>
    <w:p w:rsidR="00FB4F50" w:rsidRPr="001A7B81" w:rsidRDefault="00FB4F50" w:rsidP="00FB4F50">
      <w:pPr>
        <w:pStyle w:val="Odstavecseseznamem"/>
        <w:rPr>
          <w:rFonts w:ascii="Times New Roman" w:hAnsi="Times New Roman" w:cs="Times New Roman"/>
          <w:sz w:val="24"/>
          <w:szCs w:val="24"/>
        </w:rPr>
      </w:pPr>
    </w:p>
    <w:p w:rsidR="00FB4F50" w:rsidRPr="001A7B81" w:rsidRDefault="00DA151B" w:rsidP="00FB4F50">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Flaska E, Adamec M, Janousek L,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[Vascular complications after pancreatic transplantation].</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Rozhl Chir. 2003 Jul;82(7):344-8. </w:t>
      </w:r>
    </w:p>
    <w:p w:rsidR="00A747C3" w:rsidRPr="001A7B81" w:rsidRDefault="00A747C3" w:rsidP="00A747C3">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Boucek P, Saudek F, Adamec M,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Spectral analysis of heart rate variation following simultaneous pancreas and kidney transplantation.</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 Proc. 2003 Jun;35(4):1494-8. IF 0.588.</w:t>
      </w: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Boucek P, Voska L, Saudek F. Successful retransplantation after renal allograft loss to polyoma virus interstitial nephritis.</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Transplantation. 2002 Nov 27;74(10):1478. IF 3.265.</w:t>
      </w:r>
    </w:p>
    <w:p w:rsidR="00FB4F50" w:rsidRPr="001A7B81" w:rsidRDefault="00FB4F50" w:rsidP="00FB4F50">
      <w:pPr>
        <w:pStyle w:val="Odstavecseseznamem"/>
        <w:ind w:left="360"/>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Boucek P, Saudek F, Pokorna E,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xml:space="preserve">. Kidney transplantation in </w:t>
      </w:r>
      <w:proofErr w:type="gramStart"/>
      <w:r w:rsidRPr="001A7B81">
        <w:rPr>
          <w:rFonts w:ascii="Times New Roman" w:hAnsi="Times New Roman" w:cs="Times New Roman"/>
          <w:sz w:val="24"/>
          <w:szCs w:val="24"/>
        </w:rPr>
        <w:t>type</w:t>
      </w:r>
      <w:proofErr w:type="gramEnd"/>
      <w:r w:rsidRPr="001A7B81">
        <w:rPr>
          <w:rFonts w:ascii="Times New Roman" w:hAnsi="Times New Roman" w:cs="Times New Roman"/>
          <w:sz w:val="24"/>
          <w:szCs w:val="24"/>
        </w:rPr>
        <w:t xml:space="preserve"> 2 diabetic patients: a comparison with matched non-diabetic subjects.</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Nephrol Dial Transplant. 2002 Sep;17(9):1678-83. IF 2.570.</w:t>
      </w:r>
    </w:p>
    <w:p w:rsidR="00FB4F50" w:rsidRPr="001A7B81" w:rsidRDefault="00FB4F50" w:rsidP="00FB4F50">
      <w:pPr>
        <w:pStyle w:val="Odstavecseseznamem"/>
        <w:rPr>
          <w:rFonts w:ascii="Times New Roman" w:hAnsi="Times New Roman" w:cs="Times New Roman"/>
          <w:sz w:val="24"/>
          <w:szCs w:val="24"/>
        </w:rPr>
      </w:pPr>
    </w:p>
    <w:p w:rsidR="00FB4F50" w:rsidRPr="001A7B81" w:rsidRDefault="00DA151B" w:rsidP="00FB4F50">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lastRenderedPageBreak/>
        <w:t xml:space="preserve">Hosová J, Jirkovská A, Boucek P,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[Parameters of power spectral analysis of heart rate variability for use in clinical evaluation of various stages of diabetic cardiovascular autonomic neuropathy].</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Vnitr Lek. 2001 Oct;47(10):682-8. </w:t>
      </w:r>
    </w:p>
    <w:p w:rsidR="00A747C3" w:rsidRPr="001A7B81" w:rsidRDefault="00A747C3" w:rsidP="00A747C3">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Jirkovská A, Kasalický P, Boucek P,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xml:space="preserve">. Calcaneal ultrasonometry in patients with Charcot osteoarthropathy and its relationship with densitometry in the lumbar spine and femoral neck and with markers of </w:t>
      </w:r>
      <w:proofErr w:type="gramStart"/>
      <w:r w:rsidRPr="001A7B81">
        <w:rPr>
          <w:rFonts w:ascii="Times New Roman" w:hAnsi="Times New Roman" w:cs="Times New Roman"/>
          <w:sz w:val="24"/>
          <w:szCs w:val="24"/>
        </w:rPr>
        <w:t>bone</w:t>
      </w:r>
      <w:proofErr w:type="gramEnd"/>
      <w:r w:rsidRPr="001A7B81">
        <w:rPr>
          <w:rFonts w:ascii="Times New Roman" w:hAnsi="Times New Roman" w:cs="Times New Roman"/>
          <w:sz w:val="24"/>
          <w:szCs w:val="24"/>
        </w:rPr>
        <w:t xml:space="preserve"> turnover.</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Diabet Med. 2001 Jun;18(6):495-500. IF 2.678.</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Saudek F, Adamec M, Koznarová R,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Low rejection rate with high-dose ATG bolus therapy in simultaneous pancreas and kidney transplantation.</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 Proc. 2001 May;33(3):2304-6. IF 0.568.</w:t>
      </w:r>
    </w:p>
    <w:p w:rsidR="00FB4F50" w:rsidRPr="001A7B81" w:rsidRDefault="00FB4F50" w:rsidP="00FB4F50">
      <w:pPr>
        <w:pStyle w:val="Odstavecseseznamem"/>
        <w:rPr>
          <w:rFonts w:ascii="Times New Roman" w:hAnsi="Times New Roman" w:cs="Times New Roman"/>
          <w:sz w:val="24"/>
          <w:szCs w:val="24"/>
        </w:rPr>
      </w:pPr>
    </w:p>
    <w:p w:rsidR="00FB4F50" w:rsidRPr="001A7B81" w:rsidRDefault="00DA151B" w:rsidP="00FB4F50">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Saudek F, Boucek P, Adamec </w:t>
      </w:r>
      <w:proofErr w:type="gramStart"/>
      <w:r w:rsidRPr="001A7B81">
        <w:rPr>
          <w:rFonts w:ascii="Times New Roman" w:hAnsi="Times New Roman" w:cs="Times New Roman"/>
          <w:sz w:val="24"/>
          <w:szCs w:val="24"/>
        </w:rPr>
        <w:t xml:space="preserve">M.  </w:t>
      </w:r>
      <w:r w:rsidR="00A747C3" w:rsidRPr="001A7B81">
        <w:rPr>
          <w:rFonts w:ascii="Times New Roman" w:hAnsi="Times New Roman" w:cs="Times New Roman"/>
          <w:sz w:val="24"/>
          <w:szCs w:val="24"/>
        </w:rPr>
        <w:t>Transplantace</w:t>
      </w:r>
      <w:proofErr w:type="gramEnd"/>
      <w:r w:rsidR="00A747C3" w:rsidRPr="001A7B81">
        <w:rPr>
          <w:rFonts w:ascii="Times New Roman" w:hAnsi="Times New Roman" w:cs="Times New Roman"/>
          <w:sz w:val="24"/>
          <w:szCs w:val="24"/>
        </w:rPr>
        <w:t xml:space="preserve"> pankreatu: komu a kdy?</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Cas Lek Cesk. 2001 Apr 12;140(7):195-9. </w:t>
      </w:r>
    </w:p>
    <w:p w:rsidR="00A747C3" w:rsidRPr="001A7B81" w:rsidRDefault="00A747C3" w:rsidP="00A747C3">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Jirkovská A, Boucek P, Wosková V,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Identification of patients at risk for diabetic foot: a comparison of standardized noninvasive testing with routine practice at community diabetes clinics.</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J Diabetes Complications. 2001 Mar-Apr;15(2):63-8. IF 0.931.</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Koznarová R, Saudek F, Hrachovinová T,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The quality of life of pancreas recipients with type-1 diabetes.</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 Proc. 2001 F</w:t>
      </w:r>
      <w:r w:rsidR="00FB4F50" w:rsidRPr="001A7B81">
        <w:rPr>
          <w:rFonts w:ascii="Times New Roman" w:hAnsi="Times New Roman" w:cs="Times New Roman"/>
          <w:sz w:val="24"/>
          <w:szCs w:val="24"/>
        </w:rPr>
        <w:t xml:space="preserve">eb-Mar;33(1-2):1890. IF 0.568. </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Koznarová R, Saudek F, Sosna T,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Beneficial effect of pancreas and kidney transplantation on advanced diabetic retinopathy.</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Cell Transplant. 2000 Nov-Dec;9(6):903-8. IF 2.959.</w:t>
      </w:r>
    </w:p>
    <w:p w:rsidR="00FB4F50" w:rsidRPr="001A7B81" w:rsidRDefault="00FB4F50" w:rsidP="00FB4F50">
      <w:pPr>
        <w:pStyle w:val="Odstavecseseznamem"/>
        <w:rPr>
          <w:rFonts w:ascii="Times New Roman" w:hAnsi="Times New Roman" w:cs="Times New Roman"/>
          <w:sz w:val="24"/>
          <w:szCs w:val="24"/>
        </w:rPr>
      </w:pPr>
    </w:p>
    <w:p w:rsidR="00FB4F50" w:rsidRPr="001A7B81" w:rsidRDefault="00DA151B" w:rsidP="00FB4F50">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Jirkovská A, Boucek P, Pumprla J,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xml:space="preserve">  [The Ewing test for autonomic neuropathy and spectral analysis of heartrate variability aid in the diagnosis of Charcot's osteoarthropathy].</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Vnitr Lek. 1999 Jul;45(7):403-8. </w:t>
      </w:r>
    </w:p>
    <w:p w:rsidR="00A747C3" w:rsidRPr="001A7B81" w:rsidRDefault="00A747C3" w:rsidP="00A747C3">
      <w:pPr>
        <w:pStyle w:val="Odstavecseseznamem"/>
        <w:rPr>
          <w:rFonts w:ascii="Times New Roman" w:hAnsi="Times New Roman" w:cs="Times New Roman"/>
          <w:sz w:val="24"/>
          <w:szCs w:val="24"/>
        </w:rPr>
      </w:pPr>
    </w:p>
    <w:p w:rsidR="00A747C3"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Boucek P, Jirkovská A, Pelikánová T,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xml:space="preserve">. </w:t>
      </w:r>
      <w:r w:rsidR="00A747C3" w:rsidRPr="001A7B81">
        <w:rPr>
          <w:rFonts w:ascii="Times New Roman" w:hAnsi="Times New Roman" w:cs="Times New Roman"/>
          <w:sz w:val="24"/>
          <w:szCs w:val="24"/>
        </w:rPr>
        <w:t>Autonomní neuropatie u nemocných s diabetem 2. typu a mikroalbuminurií</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Cas Lek Cesk. 2000 Mar 1;139(4):111-4. </w:t>
      </w:r>
    </w:p>
    <w:p w:rsidR="00A747C3" w:rsidRPr="001A7B81" w:rsidRDefault="00A747C3" w:rsidP="00A747C3">
      <w:pPr>
        <w:pStyle w:val="Odstavecseseznamem"/>
        <w:rPr>
          <w:rFonts w:ascii="Times New Roman" w:hAnsi="Times New Roman" w:cs="Times New Roman"/>
          <w:sz w:val="24"/>
          <w:szCs w:val="24"/>
        </w:rPr>
      </w:pPr>
    </w:p>
    <w:p w:rsidR="00FB4F50" w:rsidRPr="001A7B81" w:rsidRDefault="00DA151B" w:rsidP="00FB4F50">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Bartos V, Teplan V, Boucek </w:t>
      </w:r>
      <w:proofErr w:type="gramStart"/>
      <w:r w:rsidRPr="001A7B81">
        <w:rPr>
          <w:rFonts w:ascii="Times New Roman" w:hAnsi="Times New Roman" w:cs="Times New Roman"/>
          <w:sz w:val="24"/>
          <w:szCs w:val="24"/>
        </w:rPr>
        <w:t>P.  [Standards</w:t>
      </w:r>
      <w:proofErr w:type="gramEnd"/>
      <w:r w:rsidRPr="001A7B81">
        <w:rPr>
          <w:rFonts w:ascii="Times New Roman" w:hAnsi="Times New Roman" w:cs="Times New Roman"/>
          <w:sz w:val="24"/>
          <w:szCs w:val="24"/>
        </w:rPr>
        <w:t xml:space="preserve"> of care in diabetic nephropathy. Recommendations of the Czech Diabetology Society and the Czech Nephrology Society].</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Vnitr Lek. 1998 Dec;44(12):727-31. </w:t>
      </w:r>
    </w:p>
    <w:p w:rsidR="00A747C3" w:rsidRPr="001A7B81" w:rsidRDefault="00A747C3" w:rsidP="00A747C3">
      <w:pPr>
        <w:pStyle w:val="Odstavecseseznamem"/>
        <w:rPr>
          <w:rFonts w:ascii="Times New Roman" w:hAnsi="Times New Roman" w:cs="Times New Roman"/>
          <w:sz w:val="24"/>
          <w:szCs w:val="24"/>
        </w:rPr>
      </w:pPr>
    </w:p>
    <w:p w:rsidR="00FB4F50" w:rsidRPr="001A7B81" w:rsidRDefault="00DA151B" w:rsidP="00FB4F50">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Boucek P. </w:t>
      </w:r>
      <w:r w:rsidR="00A747C3" w:rsidRPr="001A7B81">
        <w:rPr>
          <w:rFonts w:ascii="Times New Roman" w:hAnsi="Times New Roman" w:cs="Times New Roman"/>
          <w:sz w:val="24"/>
          <w:szCs w:val="24"/>
        </w:rPr>
        <w:t>Péče o nemocné s diabetickou nefropatií</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Cas Lek Cesk. 1997 Nov 19;136(22):689-92. Review. </w:t>
      </w:r>
    </w:p>
    <w:p w:rsidR="00A747C3" w:rsidRPr="001A7B81" w:rsidRDefault="00A747C3" w:rsidP="00A747C3">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Saudek F, Adamec M, Bartos V,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 therapy for end-stage diabetic nephropathy in a single centre.</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 Proc. 1997 Nov;29(7):3120. IF 0.698.</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lastRenderedPageBreak/>
        <w:t xml:space="preserve">Saudek F, Adamec M, Bartos V,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[Metabolic sequelae of pancreatic transplantation using two different surgical techniques].</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Cas Lek Cesk. </w:t>
      </w:r>
      <w:r w:rsidR="00A747C3" w:rsidRPr="001A7B81">
        <w:rPr>
          <w:rFonts w:ascii="Times New Roman" w:hAnsi="Times New Roman" w:cs="Times New Roman"/>
          <w:sz w:val="24"/>
          <w:szCs w:val="24"/>
        </w:rPr>
        <w:t xml:space="preserve">1997 Jul 14;136(14):434-8. </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Saudek F, Bartos V, Vanĕk I, </w:t>
      </w:r>
      <w:r w:rsidR="00EC745A" w:rsidRPr="001A7B81">
        <w:rPr>
          <w:rFonts w:ascii="Times New Roman" w:hAnsi="Times New Roman" w:cs="Times New Roman"/>
          <w:sz w:val="24"/>
          <w:szCs w:val="24"/>
        </w:rPr>
        <w:t xml:space="preserve">et al. </w:t>
      </w:r>
      <w:r w:rsidRPr="001A7B81">
        <w:rPr>
          <w:rFonts w:ascii="Times New Roman" w:hAnsi="Times New Roman" w:cs="Times New Roman"/>
          <w:sz w:val="24"/>
          <w:szCs w:val="24"/>
        </w:rPr>
        <w:t xml:space="preserve">[Long-term treatment of diabetes with transplantation of a pancreatic </w:t>
      </w:r>
      <w:proofErr w:type="gramStart"/>
      <w:r w:rsidRPr="001A7B81">
        <w:rPr>
          <w:rFonts w:ascii="Times New Roman" w:hAnsi="Times New Roman" w:cs="Times New Roman"/>
          <w:sz w:val="24"/>
          <w:szCs w:val="24"/>
        </w:rPr>
        <w:t>segment].Cas</w:t>
      </w:r>
      <w:proofErr w:type="gramEnd"/>
      <w:r w:rsidRPr="001A7B81">
        <w:rPr>
          <w:rFonts w:ascii="Times New Roman" w:hAnsi="Times New Roman" w:cs="Times New Roman"/>
          <w:sz w:val="24"/>
          <w:szCs w:val="24"/>
        </w:rPr>
        <w:t xml:space="preserve"> Lek Cesk. 19</w:t>
      </w:r>
      <w:r w:rsidR="00A747C3" w:rsidRPr="001A7B81">
        <w:rPr>
          <w:rFonts w:ascii="Times New Roman" w:hAnsi="Times New Roman" w:cs="Times New Roman"/>
          <w:sz w:val="24"/>
          <w:szCs w:val="24"/>
        </w:rPr>
        <w:t xml:space="preserve">96 May 29;135(11):348-53. </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Saudek F, Adamec M, Ekberg H,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First experience with combined pancreatic-renal transplantation with extraperitoneal placement of the whole pancreatic graft.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Transplant Proc. 1995 Dec;27(6):3080-1. IF 0.726.</w:t>
      </w:r>
    </w:p>
    <w:p w:rsidR="00FB4F50" w:rsidRPr="001A7B81" w:rsidRDefault="00FB4F50" w:rsidP="00FB4F50">
      <w:pPr>
        <w:pStyle w:val="Odstavecseseznamem"/>
        <w:rPr>
          <w:rFonts w:ascii="Times New Roman" w:hAnsi="Times New Roman" w:cs="Times New Roman"/>
          <w:sz w:val="24"/>
          <w:szCs w:val="24"/>
        </w:rPr>
      </w:pPr>
    </w:p>
    <w:p w:rsidR="00FB4F50" w:rsidRPr="001A7B81" w:rsidRDefault="00DA151B" w:rsidP="00FB4F50">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Boucek </w:t>
      </w:r>
      <w:r w:rsidR="00A621FD" w:rsidRPr="001A7B81">
        <w:rPr>
          <w:rFonts w:ascii="Times New Roman" w:hAnsi="Times New Roman" w:cs="Times New Roman"/>
          <w:sz w:val="24"/>
          <w:szCs w:val="24"/>
        </w:rPr>
        <w:t>P. Hemodialýza</w:t>
      </w:r>
      <w:r w:rsidR="00CC7A8C" w:rsidRPr="001A7B81">
        <w:rPr>
          <w:rFonts w:ascii="Times New Roman" w:hAnsi="Times New Roman" w:cs="Times New Roman"/>
          <w:sz w:val="24"/>
          <w:szCs w:val="24"/>
        </w:rPr>
        <w:t xml:space="preserve"> u diabetiků</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Cas Lek Cesk. 1992 Nov 6;131(22):657-61. Review. </w:t>
      </w:r>
    </w:p>
    <w:p w:rsidR="00CC7A8C" w:rsidRPr="001A7B81" w:rsidRDefault="00CC7A8C" w:rsidP="00CC7A8C">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Boucek P, Bartos V, Vanĕk I,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Diabetic autonomic neuropathy after pancreas and kidney transplantation.</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Diabetologia. 1991 Aug;34 Suppl 1:S121-4. IF 4,480</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Boucek P, Bartos V, Vanĕk I,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xml:space="preserve">. </w:t>
      </w:r>
      <w:r w:rsidR="00AC7F22" w:rsidRPr="001A7B81">
        <w:rPr>
          <w:rFonts w:ascii="Times New Roman" w:hAnsi="Times New Roman" w:cs="Times New Roman"/>
          <w:sz w:val="24"/>
          <w:szCs w:val="24"/>
        </w:rPr>
        <w:t>Vliv transplantace pankreatu a ledviny na průběh diabetické autonomní neuropatie</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Cas Lek Cesk. 1991 Mar 15;130(11):328-32.</w:t>
      </w:r>
    </w:p>
    <w:p w:rsidR="00FB4F50" w:rsidRPr="001A7B81" w:rsidRDefault="00FB4F50" w:rsidP="00FB4F50">
      <w:pPr>
        <w:pStyle w:val="Odstavecseseznamem"/>
        <w:rPr>
          <w:rFonts w:ascii="Times New Roman" w:hAnsi="Times New Roman" w:cs="Times New Roman"/>
          <w:sz w:val="24"/>
          <w:szCs w:val="24"/>
        </w:rPr>
      </w:pPr>
    </w:p>
    <w:p w:rsidR="00FB4F50" w:rsidRPr="001A7B81" w:rsidRDefault="00DA151B" w:rsidP="00FB4F50">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Vondrová H, Bartos V, Boucek P,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xml:space="preserve">. </w:t>
      </w:r>
      <w:r w:rsidR="00CC7A8C" w:rsidRPr="001A7B81">
        <w:rPr>
          <w:rFonts w:ascii="Times New Roman" w:hAnsi="Times New Roman" w:cs="Times New Roman"/>
          <w:sz w:val="24"/>
          <w:szCs w:val="24"/>
        </w:rPr>
        <w:t>Vztah diabetické polyneuropatie k vaskulárn</w:t>
      </w:r>
      <w:r w:rsidR="00A621FD" w:rsidRPr="001A7B81">
        <w:rPr>
          <w:rFonts w:ascii="Times New Roman" w:hAnsi="Times New Roman" w:cs="Times New Roman"/>
          <w:sz w:val="24"/>
          <w:szCs w:val="24"/>
        </w:rPr>
        <w:t>ím a orgánovým komplikacím u diabetu 1. typu</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Cas Lek Cesk. 1990 Sep 14;129(37):1161-5. </w:t>
      </w:r>
    </w:p>
    <w:p w:rsidR="00A621FD" w:rsidRPr="001A7B81" w:rsidRDefault="00A621FD" w:rsidP="00A621FD">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Boucek P, Vondrová H, Bartos V,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xml:space="preserve">. </w:t>
      </w:r>
      <w:r w:rsidR="0037560E" w:rsidRPr="001A7B81">
        <w:rPr>
          <w:rFonts w:ascii="Times New Roman" w:hAnsi="Times New Roman" w:cs="Times New Roman"/>
          <w:sz w:val="24"/>
          <w:szCs w:val="24"/>
        </w:rPr>
        <w:t>Vztah periferní a autonomní neuropatie u inzulindependentního diabetu</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Cas Lek Cesk. 1990 Apr 20;129(16):494-7. </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Malý J, Saudek F, Bartos V,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Transplantation of the kidneys in diabetics.</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Czech Med. 1990;13(2-3):90-7.</w:t>
      </w:r>
    </w:p>
    <w:p w:rsidR="00FB4F50" w:rsidRPr="001A7B81" w:rsidRDefault="00FB4F50" w:rsidP="00FB4F50">
      <w:pPr>
        <w:pStyle w:val="Odstavecseseznamem"/>
        <w:rPr>
          <w:rFonts w:ascii="Times New Roman" w:hAnsi="Times New Roman" w:cs="Times New Roman"/>
          <w:sz w:val="24"/>
          <w:szCs w:val="24"/>
        </w:rPr>
      </w:pPr>
    </w:p>
    <w:p w:rsidR="00DA151B"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Boucek P. </w:t>
      </w:r>
      <w:r w:rsidR="008A2407" w:rsidRPr="001A7B81">
        <w:rPr>
          <w:rFonts w:ascii="Times New Roman" w:hAnsi="Times New Roman" w:cs="Times New Roman"/>
          <w:sz w:val="24"/>
          <w:szCs w:val="24"/>
        </w:rPr>
        <w:t>Diabetická autonomní neuropatie</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Vnitr Lek. 1989 Jun;35(6):587-94. </w:t>
      </w:r>
    </w:p>
    <w:p w:rsidR="00A747C3" w:rsidRPr="001A7B81" w:rsidRDefault="00A747C3" w:rsidP="00A747C3">
      <w:pPr>
        <w:pStyle w:val="Odstavecseseznamem"/>
        <w:rPr>
          <w:rFonts w:ascii="Times New Roman" w:hAnsi="Times New Roman" w:cs="Times New Roman"/>
          <w:sz w:val="24"/>
          <w:szCs w:val="24"/>
        </w:rPr>
      </w:pPr>
    </w:p>
    <w:p w:rsidR="00D13FAF" w:rsidRPr="001A7B81" w:rsidRDefault="00DA151B" w:rsidP="00AF577E">
      <w:pPr>
        <w:pStyle w:val="Odstavecseseznamem"/>
        <w:numPr>
          <w:ilvl w:val="0"/>
          <w:numId w:val="2"/>
        </w:numPr>
        <w:ind w:left="360"/>
        <w:rPr>
          <w:rFonts w:ascii="Times New Roman" w:hAnsi="Times New Roman" w:cs="Times New Roman"/>
          <w:sz w:val="24"/>
          <w:szCs w:val="24"/>
        </w:rPr>
      </w:pPr>
      <w:r w:rsidRPr="001A7B81">
        <w:rPr>
          <w:rFonts w:ascii="Times New Roman" w:hAnsi="Times New Roman" w:cs="Times New Roman"/>
          <w:sz w:val="24"/>
          <w:szCs w:val="24"/>
        </w:rPr>
        <w:t xml:space="preserve">Malý J, Saudek F, Bartos V, </w:t>
      </w:r>
      <w:r w:rsidR="00EC745A" w:rsidRPr="001A7B81">
        <w:rPr>
          <w:rFonts w:ascii="Times New Roman" w:hAnsi="Times New Roman" w:cs="Times New Roman"/>
          <w:sz w:val="24"/>
          <w:szCs w:val="24"/>
        </w:rPr>
        <w:t>et al</w:t>
      </w:r>
      <w:r w:rsidRPr="001A7B81">
        <w:rPr>
          <w:rFonts w:ascii="Times New Roman" w:hAnsi="Times New Roman" w:cs="Times New Roman"/>
          <w:sz w:val="24"/>
          <w:szCs w:val="24"/>
        </w:rPr>
        <w:t xml:space="preserve">.  </w:t>
      </w:r>
      <w:r w:rsidR="008A2407" w:rsidRPr="001A7B81">
        <w:rPr>
          <w:rFonts w:ascii="Times New Roman" w:hAnsi="Times New Roman" w:cs="Times New Roman"/>
          <w:sz w:val="24"/>
          <w:szCs w:val="24"/>
        </w:rPr>
        <w:t>Transplantace ledvin u diabetiků</w:t>
      </w:r>
      <w:r w:rsidRPr="001A7B81">
        <w:rPr>
          <w:rFonts w:ascii="Times New Roman" w:hAnsi="Times New Roman" w:cs="Times New Roman"/>
          <w:sz w:val="24"/>
          <w:szCs w:val="24"/>
        </w:rPr>
        <w:t>.</w:t>
      </w:r>
      <w:r w:rsidR="00EC745A" w:rsidRPr="001A7B81">
        <w:rPr>
          <w:rFonts w:ascii="Times New Roman" w:hAnsi="Times New Roman" w:cs="Times New Roman"/>
          <w:sz w:val="24"/>
          <w:szCs w:val="24"/>
        </w:rPr>
        <w:t xml:space="preserve"> </w:t>
      </w:r>
      <w:r w:rsidRPr="001A7B81">
        <w:rPr>
          <w:rFonts w:ascii="Times New Roman" w:hAnsi="Times New Roman" w:cs="Times New Roman"/>
          <w:sz w:val="24"/>
          <w:szCs w:val="24"/>
        </w:rPr>
        <w:t xml:space="preserve">Cas Lek Cesk. 1989 Mar 3;128(10):311-4. </w:t>
      </w:r>
    </w:p>
    <w:p w:rsidR="001A7B81" w:rsidRDefault="001A7B81" w:rsidP="00F03977">
      <w:pPr>
        <w:rPr>
          <w:rFonts w:ascii="Times New Roman" w:hAnsi="Times New Roman" w:cs="Times New Roman"/>
          <w:b/>
          <w:sz w:val="24"/>
          <w:szCs w:val="24"/>
        </w:rPr>
      </w:pPr>
    </w:p>
    <w:p w:rsidR="001A7B81" w:rsidRDefault="001A7B81" w:rsidP="00F03977">
      <w:pPr>
        <w:rPr>
          <w:rFonts w:ascii="Times New Roman" w:hAnsi="Times New Roman" w:cs="Times New Roman"/>
          <w:b/>
          <w:sz w:val="24"/>
          <w:szCs w:val="24"/>
        </w:rPr>
      </w:pPr>
    </w:p>
    <w:p w:rsidR="001A7B81" w:rsidRDefault="001A7B81" w:rsidP="00F03977">
      <w:pPr>
        <w:rPr>
          <w:rFonts w:ascii="Times New Roman" w:hAnsi="Times New Roman" w:cs="Times New Roman"/>
          <w:b/>
          <w:sz w:val="24"/>
          <w:szCs w:val="24"/>
        </w:rPr>
      </w:pPr>
    </w:p>
    <w:p w:rsidR="001A7B81" w:rsidRDefault="001A7B81" w:rsidP="00F03977">
      <w:pPr>
        <w:rPr>
          <w:rFonts w:ascii="Times New Roman" w:hAnsi="Times New Roman" w:cs="Times New Roman"/>
          <w:b/>
          <w:sz w:val="24"/>
          <w:szCs w:val="24"/>
        </w:rPr>
      </w:pPr>
    </w:p>
    <w:p w:rsidR="001A7B81" w:rsidRDefault="001A7B81" w:rsidP="00F03977">
      <w:pPr>
        <w:rPr>
          <w:rFonts w:ascii="Times New Roman" w:hAnsi="Times New Roman" w:cs="Times New Roman"/>
          <w:b/>
          <w:sz w:val="24"/>
          <w:szCs w:val="24"/>
        </w:rPr>
      </w:pPr>
    </w:p>
    <w:p w:rsidR="001A7B81" w:rsidRDefault="001A7B81" w:rsidP="00F03977">
      <w:pPr>
        <w:rPr>
          <w:rFonts w:ascii="Times New Roman" w:hAnsi="Times New Roman" w:cs="Times New Roman"/>
          <w:b/>
          <w:sz w:val="24"/>
          <w:szCs w:val="24"/>
        </w:rPr>
      </w:pPr>
    </w:p>
    <w:p w:rsidR="001A7B81" w:rsidRDefault="001A7B81" w:rsidP="00F03977">
      <w:pPr>
        <w:rPr>
          <w:rFonts w:ascii="Times New Roman" w:hAnsi="Times New Roman" w:cs="Times New Roman"/>
          <w:b/>
          <w:sz w:val="24"/>
          <w:szCs w:val="24"/>
        </w:rPr>
      </w:pPr>
    </w:p>
    <w:p w:rsidR="001A7B81" w:rsidRDefault="001A7B81" w:rsidP="00F03977">
      <w:pPr>
        <w:rPr>
          <w:rFonts w:ascii="Times New Roman" w:hAnsi="Times New Roman" w:cs="Times New Roman"/>
          <w:b/>
          <w:sz w:val="24"/>
          <w:szCs w:val="24"/>
        </w:rPr>
      </w:pPr>
    </w:p>
    <w:p w:rsidR="00F03977" w:rsidRPr="001A7B81" w:rsidRDefault="00F03977" w:rsidP="00F03977">
      <w:pPr>
        <w:rPr>
          <w:rFonts w:ascii="Times New Roman" w:hAnsi="Times New Roman" w:cs="Times New Roman"/>
          <w:b/>
          <w:sz w:val="24"/>
          <w:szCs w:val="24"/>
        </w:rPr>
      </w:pPr>
      <w:r w:rsidRPr="001A7B81">
        <w:rPr>
          <w:rFonts w:ascii="Times New Roman" w:hAnsi="Times New Roman" w:cs="Times New Roman"/>
          <w:b/>
          <w:sz w:val="24"/>
          <w:szCs w:val="24"/>
        </w:rPr>
        <w:lastRenderedPageBreak/>
        <w:t>MUDr. Petr BOUČEK, Ph.D.</w:t>
      </w:r>
    </w:p>
    <w:p w:rsidR="00F03977" w:rsidRPr="001A7B81" w:rsidRDefault="00F03977" w:rsidP="00F03977">
      <w:pPr>
        <w:rPr>
          <w:rFonts w:ascii="Times New Roman" w:hAnsi="Times New Roman" w:cs="Times New Roman"/>
          <w:b/>
          <w:sz w:val="24"/>
          <w:szCs w:val="24"/>
        </w:rPr>
      </w:pPr>
    </w:p>
    <w:p w:rsidR="00F03977" w:rsidRPr="00A95EF1" w:rsidRDefault="00F03977" w:rsidP="00F03977">
      <w:pPr>
        <w:rPr>
          <w:rFonts w:ascii="Times New Roman" w:hAnsi="Times New Roman" w:cs="Times New Roman"/>
          <w:b/>
          <w:sz w:val="24"/>
          <w:szCs w:val="24"/>
        </w:rPr>
      </w:pPr>
      <w:r w:rsidRPr="00A95EF1">
        <w:rPr>
          <w:rFonts w:ascii="Times New Roman" w:hAnsi="Times New Roman" w:cs="Times New Roman"/>
          <w:b/>
          <w:sz w:val="24"/>
          <w:szCs w:val="24"/>
        </w:rPr>
        <w:t>Článek v periodiku s </w:t>
      </w:r>
      <w:proofErr w:type="gramStart"/>
      <w:r w:rsidRPr="00A95EF1">
        <w:rPr>
          <w:rFonts w:ascii="Times New Roman" w:hAnsi="Times New Roman" w:cs="Times New Roman"/>
          <w:b/>
          <w:sz w:val="24"/>
          <w:szCs w:val="24"/>
        </w:rPr>
        <w:t>IF  &gt;  0,5</w:t>
      </w:r>
      <w:proofErr w:type="gramEnd"/>
    </w:p>
    <w:p w:rsidR="00F03977" w:rsidRPr="001A7B81" w:rsidRDefault="00F03977" w:rsidP="00F03977">
      <w:pPr>
        <w:rPr>
          <w:rFonts w:ascii="Times New Roman" w:hAnsi="Times New Roman" w:cs="Times New Roman"/>
          <w:b/>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Boucek P, Havrdova T, Oliyarnyk O, et al. Prevention of contrast-induced nephropathy in diabetic patients with impaired renal function: A randomized, double blind trial of sodium bicarbonate versus sodium chloride-based hydration. Diabetes Res Clin Pract. 2013 Jul 5. IF 2.741 (z r. 2012)</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Honsova E, Lodererova A, Slatinska J, Boucek P. Cured malakoplakia of the renal allograft followed by long-term good function: a case report. Biomed Pap Med Fac Univ Palacky Olomouc Czech Repub. 2012 Jun;156(2):180-2. IF 0.990.</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Mindlova M, Boucek P, Saudek F, et al. Prevalence and risk factors of polyomavirus BK replication in simultaneous pancreas/kidney transplant recipients from a single transplant center. Clin Transplant. 2012 Mar-Apr;26(2):267-74. IF 1.634</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Girman P, Lipar K, Koznarova R, et al.   Similar early complication rate in simultaneous pancreas and kidney recipients on tacrolimus/mycophenolate mofetil versus tacrolimus/sirolimus immunosuppressive regimens. Transplant Proc. 2010 Jul-Aug;42(6):1999-2002. IF 0.993.</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 xml:space="preserve">Boucek P, Havrdova T, Voska L, et al. Epidermal innervation in </w:t>
      </w:r>
      <w:proofErr w:type="gramStart"/>
      <w:r w:rsidRPr="001A7B81">
        <w:rPr>
          <w:rFonts w:ascii="Times New Roman" w:hAnsi="Times New Roman" w:cs="Times New Roman"/>
          <w:sz w:val="24"/>
          <w:szCs w:val="24"/>
        </w:rPr>
        <w:t>type</w:t>
      </w:r>
      <w:proofErr w:type="gramEnd"/>
      <w:r w:rsidRPr="001A7B81">
        <w:rPr>
          <w:rFonts w:ascii="Times New Roman" w:hAnsi="Times New Roman" w:cs="Times New Roman"/>
          <w:sz w:val="24"/>
          <w:szCs w:val="24"/>
        </w:rPr>
        <w:t xml:space="preserve"> 1 diabetic patients: a 2.5-year prospective study after simultaneous pancreas/kidney transplantation. Diabetes Care. 2008 Aug;31(8):1611-2. IF 7.349.</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Mindlova M, Boucek P, Saudek F, et al. Kidney retransplantation following graft loss to polyoma virus-associated nephropathy: an effective treatment option in simultaneous pancreas and kidney transplant recipients. Transpl Int. 2008 Apr;21(4):353-6. IF 3.155.</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Fejfarová V, Jirkovská A, Lupínková J, et al. Effect of acute hyperglycemia and/or hyperinsulinemia on polymorphonuclear functions in healthy subjects. Metabolism. 2006 Jun;55(6):811-8. IF 2.497.</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Jirkovská A, Boucek P, Wu S, et al. Power spectral analysis of heart rate variability in patients with Charcot's neuroarthropathy. J Am Podiatr Med Assoc. 2006 Jan-Feb;96(1):1-8. IF 0.549.</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Boucek P, Havrdova T, Voska L, et al. Severe depletion of intraepidermal nerve fibers in skin biopsies of pancreas transplant recipients. Transplant Proc. 2005 Oct;37(8):3574-5. IF 0.799.</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 xml:space="preserve">Havrdova T, Saudek F, </w:t>
      </w:r>
      <w:proofErr w:type="gramStart"/>
      <w:r w:rsidRPr="001A7B81">
        <w:rPr>
          <w:rFonts w:ascii="Times New Roman" w:hAnsi="Times New Roman" w:cs="Times New Roman"/>
          <w:sz w:val="24"/>
          <w:szCs w:val="24"/>
        </w:rPr>
        <w:t>Boucek P,  et</w:t>
      </w:r>
      <w:proofErr w:type="gramEnd"/>
      <w:r w:rsidRPr="001A7B81">
        <w:rPr>
          <w:rFonts w:ascii="Times New Roman" w:hAnsi="Times New Roman" w:cs="Times New Roman"/>
          <w:sz w:val="24"/>
          <w:szCs w:val="24"/>
        </w:rPr>
        <w:t xml:space="preserve"> al. Metabolic effect of sirolimus versus mycophenolate mofetil on pancreatic graft function in the early posttransplant period. Transplant Proc. 2005 Oct;37(8):3544-5. IF 0.799.</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 xml:space="preserve">Malaise J, Saudek F, Boucek P, et al. Tacrolimus compared with cyclosporine microemulsion in primary simultaneous pancreas-kidney transplantation: the </w:t>
      </w:r>
      <w:proofErr w:type="gramStart"/>
      <w:r w:rsidRPr="001A7B81">
        <w:rPr>
          <w:rFonts w:ascii="Times New Roman" w:hAnsi="Times New Roman" w:cs="Times New Roman"/>
          <w:sz w:val="24"/>
          <w:szCs w:val="24"/>
        </w:rPr>
        <w:t>EURO-SPK 3-year</w:t>
      </w:r>
      <w:proofErr w:type="gramEnd"/>
      <w:r w:rsidRPr="001A7B81">
        <w:rPr>
          <w:rFonts w:ascii="Times New Roman" w:hAnsi="Times New Roman" w:cs="Times New Roman"/>
          <w:sz w:val="24"/>
          <w:szCs w:val="24"/>
        </w:rPr>
        <w:t xml:space="preserve"> results. Transplant Proc. 2005 Jul-Aug;37(6):2843-5. IF 0.799.</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 xml:space="preserve">Saudek F, Malaise J, Boucek P, et al. Efficacy and safety of tacrolimus compared with cyclosporin microemulsion in primary SPK </w:t>
      </w:r>
      <w:proofErr w:type="gramStart"/>
      <w:r w:rsidRPr="001A7B81">
        <w:rPr>
          <w:rFonts w:ascii="Times New Roman" w:hAnsi="Times New Roman" w:cs="Times New Roman"/>
          <w:sz w:val="24"/>
          <w:szCs w:val="24"/>
        </w:rPr>
        <w:t>transplantation: 3-year</w:t>
      </w:r>
      <w:proofErr w:type="gramEnd"/>
      <w:r w:rsidRPr="001A7B81">
        <w:rPr>
          <w:rFonts w:ascii="Times New Roman" w:hAnsi="Times New Roman" w:cs="Times New Roman"/>
          <w:sz w:val="24"/>
          <w:szCs w:val="24"/>
        </w:rPr>
        <w:t xml:space="preserve"> results of the Euro-SPK 001 trial. Nephrol Dial Transplant. 2005 May;20 Suppl 2:ii3-10, ii62. IF 2.976.</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Adamec M, Janousek L, Lipar K, et al. A prospective comparison of bladder versus enteric drainage in vascularized pancreas transplantation. Transplant Proc. 2004 Jun;36(5):1524-5. IF 0.511.</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Janousek L, Adamec M, Saudek F, et al. Modulating amylase and lipase secretion in the pancreatic graft by somatostatin administration: preliminary results of a prospective, randomized trial. Transplant Proc. 2004 May;36(4):1099-100. IF 0.511.</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Adamec M, Janousek L, Lipár K, et al. A prospective comparison of bladder versus enteric drainage in vascularized pancreas transplantation. Transplant Proc. 2004 May;36(4):1093-4. IF 0.511.</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Fejfarová V, Jirkovská A, Petkov V, et al. Comparison of microbial findings and resistance to antibiotics between transplant patients, patients on hemodialysis, and other patients with the diabetic foot. J Diabetes Complications. 2004 Mar-Apr;18(2):108-12. IF 1.864.</w:t>
      </w:r>
    </w:p>
    <w:p w:rsidR="00F03977" w:rsidRPr="001A7B81" w:rsidRDefault="00F03977" w:rsidP="00F03977">
      <w:pPr>
        <w:pStyle w:val="Odstavecseseznamem"/>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Saudek F, Průhová S, Boucek P, et al. Maturity-onset diabetes of the young with end-stage nephropathy: a new indication for simultaneous pancreas and kidney transplantation? Transplantation. 2004 Apr 27;77(8):1298-301. IF 3.568.</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 xml:space="preserve">Bechstein WO, Malaise J, Saudek F, et al. Efficacy and safety of tacrolimus compared with cyclosporine microemulsion in primary simultaneous pancreas-kidney </w:t>
      </w:r>
      <w:proofErr w:type="gramStart"/>
      <w:r w:rsidRPr="001A7B81">
        <w:rPr>
          <w:rFonts w:ascii="Times New Roman" w:hAnsi="Times New Roman" w:cs="Times New Roman"/>
          <w:sz w:val="24"/>
          <w:szCs w:val="24"/>
        </w:rPr>
        <w:t>transplantation: 1-year</w:t>
      </w:r>
      <w:proofErr w:type="gramEnd"/>
      <w:r w:rsidRPr="001A7B81">
        <w:rPr>
          <w:rFonts w:ascii="Times New Roman" w:hAnsi="Times New Roman" w:cs="Times New Roman"/>
          <w:sz w:val="24"/>
          <w:szCs w:val="24"/>
        </w:rPr>
        <w:t xml:space="preserve"> results of a large multicenter trial. Transplantation. 2004 Apr 27;77(8):1221-8. IF 3.568.</w:t>
      </w:r>
    </w:p>
    <w:p w:rsidR="00F03977" w:rsidRPr="001A7B81" w:rsidRDefault="00F03977" w:rsidP="00F03977">
      <w:pPr>
        <w:pStyle w:val="Odstavecseseznamem"/>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Boucek P, Saudek F, Adamec M, et al. Spectral analysis of heart rate variation following simultaneous pancreas and kidney transplantation. Transplant Proc. 2003 Jun;35(4):1494-8. IF 0.588.</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lastRenderedPageBreak/>
        <w:t>Boucek P, Voska L, Saudek F. Successful retransplantation after renal allograft loss to polyoma virus interstitial nephritis. Transplantation. 2002 Nov 27;74(10):1478. IF 3.265.</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 xml:space="preserve">Boucek P, Saudek F, Pokorna E, et al. Kidney transplantation in </w:t>
      </w:r>
      <w:proofErr w:type="gramStart"/>
      <w:r w:rsidRPr="001A7B81">
        <w:rPr>
          <w:rFonts w:ascii="Times New Roman" w:hAnsi="Times New Roman" w:cs="Times New Roman"/>
          <w:sz w:val="24"/>
          <w:szCs w:val="24"/>
        </w:rPr>
        <w:t>type</w:t>
      </w:r>
      <w:proofErr w:type="gramEnd"/>
      <w:r w:rsidRPr="001A7B81">
        <w:rPr>
          <w:rFonts w:ascii="Times New Roman" w:hAnsi="Times New Roman" w:cs="Times New Roman"/>
          <w:sz w:val="24"/>
          <w:szCs w:val="24"/>
        </w:rPr>
        <w:t xml:space="preserve"> 2 diabetic patients: a comparison with matched non-diabetic subjects. Nephrol Dial Transplant. 2002 Sep;17(9):1678-83. IF 2.570.</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 xml:space="preserve">Jirkovská A, Kasalický P, Boucek P, et al. Calcaneal ultrasonometry in patients with Charcot osteoarthropathy and its relationship with densitometry in the lumbar spine and femoral neck and with markers of </w:t>
      </w:r>
      <w:proofErr w:type="gramStart"/>
      <w:r w:rsidRPr="001A7B81">
        <w:rPr>
          <w:rFonts w:ascii="Times New Roman" w:hAnsi="Times New Roman" w:cs="Times New Roman"/>
          <w:sz w:val="24"/>
          <w:szCs w:val="24"/>
        </w:rPr>
        <w:t>bone</w:t>
      </w:r>
      <w:proofErr w:type="gramEnd"/>
      <w:r w:rsidRPr="001A7B81">
        <w:rPr>
          <w:rFonts w:ascii="Times New Roman" w:hAnsi="Times New Roman" w:cs="Times New Roman"/>
          <w:sz w:val="24"/>
          <w:szCs w:val="24"/>
        </w:rPr>
        <w:t xml:space="preserve"> turnover. Diabet Med. 2001 Jun;18(6):495-500. IF 2.678.</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Saudek F, Adamec M, Koznarová R, et al. Low rejection rate with high-dose ATG bolus therapy in simultaneous pancreas and kidney transplantation. Transplant Proc. 2001 May;33(3):2304-6. IF 0.568.</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Jirkovská A, Boucek P, Wosková V, et al. Identification of patients at risk for diabetic foot: a comparison of standardized noninvasive testing with routine practice at community diabetes clinics. J Diabetes Complications. 2001 Mar-Apr;15(2):63-8. IF 0.931.</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 xml:space="preserve">Koznarová R, Saudek F, Hrachovinová T, et al. The quality of life of pancreas recipients with type-1 diabetes. Transplant Proc. 2001 Feb-Mar;33(1-2):1890. IF 0.568. </w:t>
      </w:r>
    </w:p>
    <w:p w:rsidR="00F03977" w:rsidRPr="001A7B81" w:rsidRDefault="00F03977" w:rsidP="00F03977">
      <w:pPr>
        <w:pStyle w:val="Odstavecseseznamem"/>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Koznarová R, Saudek F, Sosna T, et al. Beneficial effect of pancreas and kidney transplantation on advanced diabetic retinopathy. Cell Transplant. 2000 Nov-Dec;9(6):903-8. IF 2.959.</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Saudek F, Adamec M, Bartos V, et al. Transplant therapy for end-stage diabetic nephropathy in a single centre. Transplant Proc. 1997 Nov;29(7):3120. IF 0.698.</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Saudek F, Adamec M, Ekberg H, et al. First experience with combined pancreatic-renal transplantation with extraperitoneal placement of the whole pancreatic graft. Transplant Proc. 1995 Dec;27(6):3080-1. IF 0.726.</w:t>
      </w:r>
    </w:p>
    <w:p w:rsidR="00F03977" w:rsidRPr="001A7B81" w:rsidRDefault="00F03977" w:rsidP="00F03977">
      <w:pPr>
        <w:pStyle w:val="Odstavecseseznamem"/>
        <w:ind w:left="360"/>
        <w:rPr>
          <w:rFonts w:ascii="Times New Roman" w:hAnsi="Times New Roman" w:cs="Times New Roman"/>
          <w:sz w:val="24"/>
          <w:szCs w:val="24"/>
        </w:rPr>
      </w:pPr>
    </w:p>
    <w:p w:rsidR="00F03977" w:rsidRPr="001A7B81" w:rsidRDefault="00F03977" w:rsidP="00F03977">
      <w:pPr>
        <w:pStyle w:val="Odstavecseseznamem"/>
        <w:numPr>
          <w:ilvl w:val="0"/>
          <w:numId w:val="5"/>
        </w:numPr>
        <w:rPr>
          <w:rFonts w:ascii="Times New Roman" w:hAnsi="Times New Roman" w:cs="Times New Roman"/>
          <w:sz w:val="24"/>
          <w:szCs w:val="24"/>
        </w:rPr>
      </w:pPr>
      <w:r w:rsidRPr="001A7B81">
        <w:rPr>
          <w:rFonts w:ascii="Times New Roman" w:hAnsi="Times New Roman" w:cs="Times New Roman"/>
          <w:sz w:val="24"/>
          <w:szCs w:val="24"/>
        </w:rPr>
        <w:t>Boucek P, Bartos V, Vanĕk I, et al. Diabetic autonomic neuropathy after pancreas and kidney transplantation. Diabetologia. 1991 Aug;34 Suppl 1:S121-4. IF 4,480</w:t>
      </w:r>
    </w:p>
    <w:p w:rsidR="00F03977" w:rsidRDefault="00F03977" w:rsidP="00F03977">
      <w:pPr>
        <w:rPr>
          <w:rFonts w:ascii="Times New Roman" w:hAnsi="Times New Roman" w:cs="Times New Roman"/>
          <w:b/>
          <w:sz w:val="24"/>
          <w:szCs w:val="24"/>
        </w:rPr>
      </w:pPr>
    </w:p>
    <w:p w:rsidR="001A7B81" w:rsidRDefault="001A7B81" w:rsidP="00F03977">
      <w:pPr>
        <w:rPr>
          <w:rFonts w:ascii="Times New Roman" w:hAnsi="Times New Roman" w:cs="Times New Roman"/>
          <w:b/>
          <w:sz w:val="24"/>
          <w:szCs w:val="24"/>
        </w:rPr>
      </w:pPr>
    </w:p>
    <w:p w:rsidR="001A7B81" w:rsidRDefault="001A7B81" w:rsidP="00F03977">
      <w:pPr>
        <w:rPr>
          <w:rFonts w:ascii="Times New Roman" w:hAnsi="Times New Roman" w:cs="Times New Roman"/>
          <w:b/>
          <w:sz w:val="24"/>
          <w:szCs w:val="24"/>
        </w:rPr>
      </w:pPr>
    </w:p>
    <w:p w:rsidR="001A7B81" w:rsidRDefault="001A7B81" w:rsidP="00F03977">
      <w:pPr>
        <w:rPr>
          <w:rFonts w:ascii="Times New Roman" w:hAnsi="Times New Roman" w:cs="Times New Roman"/>
          <w:b/>
          <w:sz w:val="24"/>
          <w:szCs w:val="24"/>
        </w:rPr>
      </w:pPr>
    </w:p>
    <w:p w:rsidR="001A7B81" w:rsidRPr="001A7B81" w:rsidRDefault="001A7B81" w:rsidP="00F03977">
      <w:pPr>
        <w:rPr>
          <w:rFonts w:ascii="Times New Roman" w:hAnsi="Times New Roman" w:cs="Times New Roman"/>
          <w:b/>
          <w:sz w:val="24"/>
          <w:szCs w:val="24"/>
        </w:rPr>
      </w:pPr>
    </w:p>
    <w:p w:rsidR="00A65C9F" w:rsidRPr="001A7B81" w:rsidRDefault="00A65C9F" w:rsidP="00A65C9F">
      <w:pPr>
        <w:rPr>
          <w:rFonts w:ascii="Times New Roman" w:hAnsi="Times New Roman" w:cs="Times New Roman"/>
          <w:b/>
          <w:sz w:val="24"/>
          <w:szCs w:val="24"/>
        </w:rPr>
      </w:pPr>
      <w:r w:rsidRPr="001A7B81">
        <w:rPr>
          <w:rFonts w:ascii="Times New Roman" w:hAnsi="Times New Roman" w:cs="Times New Roman"/>
          <w:b/>
          <w:sz w:val="24"/>
          <w:szCs w:val="24"/>
        </w:rPr>
        <w:lastRenderedPageBreak/>
        <w:t>MUDr. Petr BOUČEK, Ph.D.</w:t>
      </w:r>
    </w:p>
    <w:p w:rsidR="00A65C9F" w:rsidRPr="001A7B81" w:rsidRDefault="00A65C9F" w:rsidP="00A65C9F">
      <w:pPr>
        <w:rPr>
          <w:rFonts w:ascii="Times New Roman" w:hAnsi="Times New Roman" w:cs="Times New Roman"/>
          <w:b/>
          <w:sz w:val="24"/>
          <w:szCs w:val="24"/>
        </w:rPr>
      </w:pPr>
    </w:p>
    <w:p w:rsidR="00A65C9F" w:rsidRPr="006437CF" w:rsidRDefault="00A65C9F" w:rsidP="00A65C9F">
      <w:pPr>
        <w:rPr>
          <w:rFonts w:ascii="Times New Roman" w:hAnsi="Times New Roman" w:cs="Times New Roman"/>
          <w:b/>
          <w:sz w:val="24"/>
          <w:szCs w:val="24"/>
        </w:rPr>
      </w:pPr>
      <w:r w:rsidRPr="006437CF">
        <w:rPr>
          <w:rFonts w:ascii="Times New Roman" w:hAnsi="Times New Roman" w:cs="Times New Roman"/>
          <w:b/>
          <w:sz w:val="24"/>
          <w:szCs w:val="24"/>
        </w:rPr>
        <w:t>Citační ohlas</w:t>
      </w:r>
      <w:r w:rsidR="00840D17" w:rsidRPr="006437CF">
        <w:rPr>
          <w:rFonts w:ascii="Times New Roman" w:eastAsia="Times New Roman" w:hAnsi="Times New Roman" w:cs="Times New Roman"/>
          <w:b/>
          <w:sz w:val="24"/>
          <w:szCs w:val="24"/>
          <w:lang w:eastAsia="cs-CZ"/>
        </w:rPr>
        <w:t xml:space="preserve"> dle </w:t>
      </w:r>
      <w:proofErr w:type="gramStart"/>
      <w:r w:rsidR="00840D17" w:rsidRPr="006437CF">
        <w:rPr>
          <w:rFonts w:ascii="Times New Roman" w:eastAsia="Times New Roman" w:hAnsi="Times New Roman" w:cs="Times New Roman"/>
          <w:b/>
          <w:sz w:val="24"/>
          <w:szCs w:val="24"/>
          <w:lang w:eastAsia="cs-CZ"/>
        </w:rPr>
        <w:t>Web</w:t>
      </w:r>
      <w:proofErr w:type="gramEnd"/>
      <w:r w:rsidR="00840D17" w:rsidRPr="006437CF">
        <w:rPr>
          <w:rFonts w:ascii="Times New Roman" w:eastAsia="Times New Roman" w:hAnsi="Times New Roman" w:cs="Times New Roman"/>
          <w:b/>
          <w:sz w:val="24"/>
          <w:szCs w:val="24"/>
          <w:lang w:eastAsia="cs-CZ"/>
        </w:rPr>
        <w:t xml:space="preserve"> of Science ke dni 14.2. 2014.</w:t>
      </w:r>
    </w:p>
    <w:p w:rsidR="00A65C9F" w:rsidRPr="001A7B81" w:rsidRDefault="00A65C9F" w:rsidP="00A65C9F">
      <w:pPr>
        <w:rPr>
          <w:rFonts w:ascii="Times New Roman" w:hAnsi="Times New Roman" w:cs="Times New Roman"/>
          <w:b/>
          <w:sz w:val="24"/>
          <w:szCs w:val="24"/>
        </w:rPr>
      </w:pPr>
    </w:p>
    <w:p w:rsidR="00A65C9F" w:rsidRPr="001A7B81" w:rsidRDefault="00840D17" w:rsidP="00A65C9F">
      <w:pPr>
        <w:spacing w:after="0" w:line="360" w:lineRule="auto"/>
        <w:rPr>
          <w:rFonts w:ascii="Times New Roman" w:eastAsia="Times New Roman" w:hAnsi="Times New Roman" w:cs="Times New Roman"/>
          <w:b/>
          <w:sz w:val="24"/>
          <w:szCs w:val="24"/>
          <w:lang w:eastAsia="cs-CZ"/>
        </w:rPr>
      </w:pPr>
      <w:r w:rsidRPr="001A7B81">
        <w:rPr>
          <w:rFonts w:ascii="Times New Roman" w:eastAsia="Times New Roman" w:hAnsi="Times New Roman" w:cs="Times New Roman"/>
          <w:b/>
          <w:sz w:val="24"/>
          <w:szCs w:val="24"/>
          <w:lang w:eastAsia="cs-CZ"/>
        </w:rPr>
        <w:t>Celkem citovaných</w:t>
      </w:r>
      <w:r w:rsidR="00A65C9F" w:rsidRPr="001A7B81">
        <w:rPr>
          <w:rFonts w:ascii="Times New Roman" w:eastAsia="Times New Roman" w:hAnsi="Times New Roman" w:cs="Times New Roman"/>
          <w:b/>
          <w:sz w:val="24"/>
          <w:szCs w:val="24"/>
          <w:lang w:eastAsia="cs-CZ"/>
        </w:rPr>
        <w:t xml:space="preserve"> </w:t>
      </w:r>
      <w:proofErr w:type="gramStart"/>
      <w:r w:rsidR="00A65C9F" w:rsidRPr="001A7B81">
        <w:rPr>
          <w:rFonts w:ascii="Times New Roman" w:eastAsia="Times New Roman" w:hAnsi="Times New Roman" w:cs="Times New Roman"/>
          <w:b/>
          <w:sz w:val="24"/>
          <w:szCs w:val="24"/>
          <w:lang w:eastAsia="cs-CZ"/>
        </w:rPr>
        <w:t xml:space="preserve">prací </w:t>
      </w:r>
      <w:r w:rsidR="00AE7117" w:rsidRPr="001A7B81">
        <w:rPr>
          <w:rFonts w:ascii="Times New Roman" w:eastAsia="Times New Roman" w:hAnsi="Times New Roman" w:cs="Times New Roman"/>
          <w:b/>
          <w:sz w:val="24"/>
          <w:szCs w:val="24"/>
          <w:lang w:eastAsia="cs-CZ"/>
        </w:rPr>
        <w:t xml:space="preserve">                                                     </w:t>
      </w:r>
      <w:r w:rsidR="00A65C9F" w:rsidRPr="001A7B81">
        <w:rPr>
          <w:rFonts w:ascii="Times New Roman" w:eastAsia="Times New Roman" w:hAnsi="Times New Roman" w:cs="Times New Roman"/>
          <w:b/>
          <w:sz w:val="24"/>
          <w:szCs w:val="24"/>
          <w:lang w:eastAsia="cs-CZ"/>
        </w:rPr>
        <w:t>36</w:t>
      </w:r>
      <w:proofErr w:type="gramEnd"/>
      <w:r w:rsidR="00A65C9F" w:rsidRPr="001A7B81">
        <w:rPr>
          <w:rFonts w:ascii="Times New Roman" w:eastAsia="Times New Roman" w:hAnsi="Times New Roman" w:cs="Times New Roman"/>
          <w:b/>
          <w:sz w:val="24"/>
          <w:szCs w:val="24"/>
          <w:lang w:eastAsia="cs-CZ"/>
        </w:rPr>
        <w:t xml:space="preserve"> </w:t>
      </w:r>
    </w:p>
    <w:p w:rsidR="00A65C9F" w:rsidRPr="001A7B81" w:rsidRDefault="00A65C9F" w:rsidP="00A65C9F">
      <w:pPr>
        <w:spacing w:after="0" w:line="360" w:lineRule="auto"/>
        <w:rPr>
          <w:rFonts w:ascii="Times New Roman" w:eastAsia="Times New Roman" w:hAnsi="Times New Roman" w:cs="Times New Roman"/>
          <w:b/>
          <w:sz w:val="24"/>
          <w:szCs w:val="24"/>
          <w:lang w:eastAsia="cs-CZ"/>
        </w:rPr>
      </w:pPr>
      <w:r w:rsidRPr="001A7B81">
        <w:rPr>
          <w:rFonts w:ascii="Times New Roman" w:eastAsia="Times New Roman" w:hAnsi="Times New Roman" w:cs="Times New Roman"/>
          <w:b/>
          <w:sz w:val="24"/>
          <w:szCs w:val="24"/>
          <w:lang w:eastAsia="cs-CZ"/>
        </w:rPr>
        <w:t xml:space="preserve">Celkem </w:t>
      </w:r>
      <w:r w:rsidR="00AE7117" w:rsidRPr="001A7B81">
        <w:rPr>
          <w:rFonts w:ascii="Times New Roman" w:eastAsia="Times New Roman" w:hAnsi="Times New Roman" w:cs="Times New Roman"/>
          <w:b/>
          <w:sz w:val="24"/>
          <w:szCs w:val="24"/>
          <w:lang w:eastAsia="cs-CZ"/>
        </w:rPr>
        <w:t xml:space="preserve">citací </w:t>
      </w:r>
      <w:r w:rsidR="00840D17" w:rsidRPr="001A7B81">
        <w:rPr>
          <w:rFonts w:ascii="Times New Roman" w:eastAsia="Times New Roman" w:hAnsi="Times New Roman" w:cs="Times New Roman"/>
          <w:b/>
          <w:sz w:val="24"/>
          <w:szCs w:val="24"/>
          <w:lang w:eastAsia="cs-CZ"/>
        </w:rPr>
        <w:t>(</w:t>
      </w:r>
      <w:r w:rsidRPr="001A7B81">
        <w:rPr>
          <w:rFonts w:ascii="Times New Roman" w:eastAsia="Times New Roman" w:hAnsi="Times New Roman" w:cs="Times New Roman"/>
          <w:b/>
          <w:sz w:val="24"/>
          <w:szCs w:val="24"/>
          <w:lang w:eastAsia="cs-CZ"/>
        </w:rPr>
        <w:t xml:space="preserve">bez </w:t>
      </w:r>
      <w:proofErr w:type="gramStart"/>
      <w:r w:rsidRPr="001A7B81">
        <w:rPr>
          <w:rFonts w:ascii="Times New Roman" w:eastAsia="Times New Roman" w:hAnsi="Times New Roman" w:cs="Times New Roman"/>
          <w:b/>
          <w:sz w:val="24"/>
          <w:szCs w:val="24"/>
          <w:lang w:eastAsia="cs-CZ"/>
        </w:rPr>
        <w:t>autocitací</w:t>
      </w:r>
      <w:r w:rsidR="00840D17" w:rsidRPr="001A7B81">
        <w:rPr>
          <w:rFonts w:ascii="Times New Roman" w:eastAsia="Times New Roman" w:hAnsi="Times New Roman" w:cs="Times New Roman"/>
          <w:b/>
          <w:sz w:val="24"/>
          <w:szCs w:val="24"/>
          <w:lang w:eastAsia="cs-CZ"/>
        </w:rPr>
        <w:t>)</w:t>
      </w:r>
      <w:r w:rsidRPr="001A7B81">
        <w:rPr>
          <w:rFonts w:ascii="Times New Roman" w:eastAsia="Times New Roman" w:hAnsi="Times New Roman" w:cs="Times New Roman"/>
          <w:b/>
          <w:sz w:val="24"/>
          <w:szCs w:val="24"/>
          <w:lang w:eastAsia="cs-CZ"/>
        </w:rPr>
        <w:t xml:space="preserve"> </w:t>
      </w:r>
      <w:r w:rsidR="00AE7117" w:rsidRPr="001A7B81">
        <w:rPr>
          <w:rFonts w:ascii="Times New Roman" w:eastAsia="Times New Roman" w:hAnsi="Times New Roman" w:cs="Times New Roman"/>
          <w:b/>
          <w:sz w:val="24"/>
          <w:szCs w:val="24"/>
          <w:lang w:eastAsia="cs-CZ"/>
        </w:rPr>
        <w:t xml:space="preserve">                                        </w:t>
      </w:r>
      <w:r w:rsidR="00F76145">
        <w:rPr>
          <w:rFonts w:ascii="Times New Roman" w:eastAsia="Times New Roman" w:hAnsi="Times New Roman" w:cs="Times New Roman"/>
          <w:b/>
          <w:sz w:val="24"/>
          <w:szCs w:val="24"/>
          <w:lang w:eastAsia="cs-CZ"/>
        </w:rPr>
        <w:t xml:space="preserve"> </w:t>
      </w:r>
      <w:r w:rsidR="00AE7117" w:rsidRPr="001A7B81">
        <w:rPr>
          <w:rFonts w:ascii="Times New Roman" w:eastAsia="Times New Roman" w:hAnsi="Times New Roman" w:cs="Times New Roman"/>
          <w:b/>
          <w:sz w:val="24"/>
          <w:szCs w:val="24"/>
          <w:lang w:eastAsia="cs-CZ"/>
        </w:rPr>
        <w:t xml:space="preserve">   </w:t>
      </w:r>
      <w:r w:rsidRPr="001A7B81">
        <w:rPr>
          <w:rFonts w:ascii="Times New Roman" w:eastAsia="Times New Roman" w:hAnsi="Times New Roman" w:cs="Times New Roman"/>
          <w:b/>
          <w:sz w:val="24"/>
          <w:szCs w:val="24"/>
          <w:lang w:eastAsia="cs-CZ"/>
        </w:rPr>
        <w:t>342</w:t>
      </w:r>
      <w:proofErr w:type="gramEnd"/>
    </w:p>
    <w:p w:rsidR="00A65C9F" w:rsidRPr="001A7B81" w:rsidRDefault="00A65C9F" w:rsidP="00A65C9F">
      <w:pPr>
        <w:spacing w:after="0" w:line="360" w:lineRule="auto"/>
        <w:rPr>
          <w:rFonts w:ascii="Times New Roman" w:eastAsia="Times New Roman" w:hAnsi="Times New Roman" w:cs="Times New Roman"/>
          <w:b/>
          <w:sz w:val="24"/>
          <w:szCs w:val="24"/>
          <w:lang w:eastAsia="cs-CZ"/>
        </w:rPr>
      </w:pPr>
      <w:r w:rsidRPr="001A7B81">
        <w:rPr>
          <w:rFonts w:ascii="Times New Roman" w:eastAsia="Times New Roman" w:hAnsi="Times New Roman" w:cs="Times New Roman"/>
          <w:b/>
          <w:sz w:val="24"/>
          <w:szCs w:val="24"/>
          <w:lang w:eastAsia="cs-CZ"/>
        </w:rPr>
        <w:t xml:space="preserve"> H – </w:t>
      </w:r>
      <w:proofErr w:type="gramStart"/>
      <w:r w:rsidR="00AE7117" w:rsidRPr="001A7B81">
        <w:rPr>
          <w:rFonts w:ascii="Times New Roman" w:eastAsia="Times New Roman" w:hAnsi="Times New Roman" w:cs="Times New Roman"/>
          <w:b/>
          <w:sz w:val="24"/>
          <w:szCs w:val="24"/>
          <w:lang w:eastAsia="cs-CZ"/>
        </w:rPr>
        <w:t>index                                                                                11</w:t>
      </w:r>
      <w:proofErr w:type="gramEnd"/>
    </w:p>
    <w:p w:rsidR="00A65C9F" w:rsidRPr="001A7B81" w:rsidRDefault="00A65C9F" w:rsidP="00A65C9F">
      <w:pPr>
        <w:rPr>
          <w:rFonts w:ascii="Times New Roman" w:hAnsi="Times New Roman" w:cs="Times New Roman"/>
          <w:b/>
          <w:sz w:val="24"/>
          <w:szCs w:val="24"/>
        </w:rPr>
      </w:pPr>
    </w:p>
    <w:p w:rsidR="00F03977" w:rsidRPr="001A7B81" w:rsidRDefault="00840D17" w:rsidP="00A65C9F">
      <w:pPr>
        <w:rPr>
          <w:rFonts w:ascii="Times New Roman" w:hAnsi="Times New Roman" w:cs="Times New Roman"/>
          <w:b/>
          <w:sz w:val="24"/>
          <w:szCs w:val="24"/>
        </w:rPr>
      </w:pPr>
      <w:r w:rsidRPr="001A7B81">
        <w:rPr>
          <w:rFonts w:ascii="Times New Roman" w:hAnsi="Times New Roman" w:cs="Times New Roman"/>
          <w:b/>
          <w:sz w:val="24"/>
          <w:szCs w:val="24"/>
        </w:rPr>
        <w:t xml:space="preserve">Celkem citovaných prací, kde první nebo jediný </w:t>
      </w:r>
      <w:proofErr w:type="gramStart"/>
      <w:r w:rsidRPr="001A7B81">
        <w:rPr>
          <w:rFonts w:ascii="Times New Roman" w:hAnsi="Times New Roman" w:cs="Times New Roman"/>
          <w:b/>
          <w:sz w:val="24"/>
          <w:szCs w:val="24"/>
        </w:rPr>
        <w:t>autor</w:t>
      </w:r>
      <w:r w:rsidR="00AE7117" w:rsidRPr="001A7B81">
        <w:rPr>
          <w:rFonts w:ascii="Times New Roman" w:hAnsi="Times New Roman" w:cs="Times New Roman"/>
          <w:b/>
          <w:sz w:val="24"/>
          <w:szCs w:val="24"/>
        </w:rPr>
        <w:t xml:space="preserve">  </w:t>
      </w:r>
      <w:r w:rsidR="00F76145">
        <w:rPr>
          <w:rFonts w:ascii="Times New Roman" w:hAnsi="Times New Roman" w:cs="Times New Roman"/>
          <w:b/>
          <w:sz w:val="24"/>
          <w:szCs w:val="24"/>
        </w:rPr>
        <w:t xml:space="preserve">  </w:t>
      </w:r>
      <w:r w:rsidR="00AE7117" w:rsidRPr="001A7B81">
        <w:rPr>
          <w:rFonts w:ascii="Times New Roman" w:hAnsi="Times New Roman" w:cs="Times New Roman"/>
          <w:b/>
          <w:sz w:val="24"/>
          <w:szCs w:val="24"/>
        </w:rPr>
        <w:t xml:space="preserve"> </w:t>
      </w:r>
      <w:r w:rsidRPr="001A7B81">
        <w:rPr>
          <w:rFonts w:ascii="Times New Roman" w:hAnsi="Times New Roman" w:cs="Times New Roman"/>
          <w:b/>
          <w:sz w:val="24"/>
          <w:szCs w:val="24"/>
        </w:rPr>
        <w:t xml:space="preserve"> 9</w:t>
      </w:r>
      <w:proofErr w:type="gramEnd"/>
    </w:p>
    <w:p w:rsidR="00840D17" w:rsidRPr="001A7B81" w:rsidRDefault="00840D17" w:rsidP="00A65C9F">
      <w:pPr>
        <w:rPr>
          <w:rFonts w:ascii="Times New Roman" w:hAnsi="Times New Roman" w:cs="Times New Roman"/>
          <w:b/>
          <w:sz w:val="24"/>
          <w:szCs w:val="24"/>
        </w:rPr>
      </w:pPr>
      <w:r w:rsidRPr="001A7B81">
        <w:rPr>
          <w:rFonts w:ascii="Times New Roman" w:hAnsi="Times New Roman" w:cs="Times New Roman"/>
          <w:b/>
          <w:sz w:val="24"/>
          <w:szCs w:val="24"/>
        </w:rPr>
        <w:t xml:space="preserve">Celkem citací </w:t>
      </w:r>
      <w:r w:rsidR="00AE7117" w:rsidRPr="001A7B81">
        <w:rPr>
          <w:rFonts w:ascii="Times New Roman" w:hAnsi="Times New Roman" w:cs="Times New Roman"/>
          <w:b/>
          <w:sz w:val="24"/>
          <w:szCs w:val="24"/>
        </w:rPr>
        <w:t xml:space="preserve">(bez </w:t>
      </w:r>
      <w:proofErr w:type="gramStart"/>
      <w:r w:rsidR="00AE7117" w:rsidRPr="001A7B81">
        <w:rPr>
          <w:rFonts w:ascii="Times New Roman" w:hAnsi="Times New Roman" w:cs="Times New Roman"/>
          <w:b/>
          <w:sz w:val="24"/>
          <w:szCs w:val="24"/>
        </w:rPr>
        <w:t xml:space="preserve">autocitací)                                               </w:t>
      </w:r>
      <w:r w:rsidRPr="001A7B81">
        <w:rPr>
          <w:rFonts w:ascii="Times New Roman" w:hAnsi="Times New Roman" w:cs="Times New Roman"/>
          <w:b/>
          <w:sz w:val="24"/>
          <w:szCs w:val="24"/>
        </w:rPr>
        <w:t>87</w:t>
      </w:r>
      <w:proofErr w:type="gramEnd"/>
    </w:p>
    <w:p w:rsidR="00F03977" w:rsidRPr="001A7B81" w:rsidRDefault="00F03977"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r w:rsidRPr="001A7B81">
        <w:rPr>
          <w:rFonts w:ascii="Times New Roman" w:hAnsi="Times New Roman" w:cs="Times New Roman"/>
          <w:sz w:val="24"/>
          <w:szCs w:val="24"/>
        </w:rPr>
        <w:t xml:space="preserve">V Praze 1. 8. </w:t>
      </w:r>
      <w:proofErr w:type="gramStart"/>
      <w:r w:rsidRPr="001A7B81">
        <w:rPr>
          <w:rFonts w:ascii="Times New Roman" w:hAnsi="Times New Roman" w:cs="Times New Roman"/>
          <w:sz w:val="24"/>
          <w:szCs w:val="24"/>
        </w:rPr>
        <w:t>2014                                                                     MUDr.</w:t>
      </w:r>
      <w:proofErr w:type="gramEnd"/>
      <w:r w:rsidRPr="001A7B81">
        <w:rPr>
          <w:rFonts w:ascii="Times New Roman" w:hAnsi="Times New Roman" w:cs="Times New Roman"/>
          <w:sz w:val="24"/>
          <w:szCs w:val="24"/>
        </w:rPr>
        <w:t xml:space="preserve"> Petr Bouček, Ph.D.</w:t>
      </w: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p w:rsidR="001A7B81" w:rsidRPr="001A7B81" w:rsidRDefault="001A7B81" w:rsidP="00F03977">
      <w:pPr>
        <w:pStyle w:val="Odstavecseseznamem"/>
        <w:ind w:left="360"/>
        <w:rPr>
          <w:rFonts w:ascii="Times New Roman" w:hAnsi="Times New Roman" w:cs="Times New Roman"/>
          <w:sz w:val="24"/>
          <w:szCs w:val="24"/>
        </w:rPr>
      </w:pPr>
    </w:p>
    <w:sectPr w:rsidR="001A7B81" w:rsidRPr="001A7B81" w:rsidSect="00FB41B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C9" w:rsidRDefault="006234C9" w:rsidP="00FB41B7">
      <w:pPr>
        <w:spacing w:after="0" w:line="240" w:lineRule="auto"/>
      </w:pPr>
      <w:r>
        <w:separator/>
      </w:r>
    </w:p>
  </w:endnote>
  <w:endnote w:type="continuationSeparator" w:id="0">
    <w:p w:rsidR="006234C9" w:rsidRDefault="006234C9" w:rsidP="00FB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928454"/>
      <w:docPartObj>
        <w:docPartGallery w:val="Page Numbers (Bottom of Page)"/>
        <w:docPartUnique/>
      </w:docPartObj>
    </w:sdtPr>
    <w:sdtEndPr/>
    <w:sdtContent>
      <w:p w:rsidR="00FB41B7" w:rsidRDefault="00FB41B7">
        <w:pPr>
          <w:pStyle w:val="Zpat"/>
          <w:jc w:val="center"/>
        </w:pPr>
        <w:r>
          <w:fldChar w:fldCharType="begin"/>
        </w:r>
        <w:r>
          <w:instrText>PAGE   \* MERGEFORMAT</w:instrText>
        </w:r>
        <w:r>
          <w:fldChar w:fldCharType="separate"/>
        </w:r>
        <w:r w:rsidR="000A1DA4">
          <w:rPr>
            <w:noProof/>
          </w:rPr>
          <w:t>2</w:t>
        </w:r>
        <w:r>
          <w:fldChar w:fldCharType="end"/>
        </w:r>
      </w:p>
    </w:sdtContent>
  </w:sdt>
  <w:p w:rsidR="00FB41B7" w:rsidRDefault="00FB41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C9" w:rsidRDefault="006234C9" w:rsidP="00FB41B7">
      <w:pPr>
        <w:spacing w:after="0" w:line="240" w:lineRule="auto"/>
      </w:pPr>
      <w:r>
        <w:separator/>
      </w:r>
    </w:p>
  </w:footnote>
  <w:footnote w:type="continuationSeparator" w:id="0">
    <w:p w:rsidR="006234C9" w:rsidRDefault="006234C9" w:rsidP="00FB4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43F78"/>
    <w:multiLevelType w:val="hybridMultilevel"/>
    <w:tmpl w:val="26363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D354FF"/>
    <w:multiLevelType w:val="hybridMultilevel"/>
    <w:tmpl w:val="3BBABC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6E9F1FEB"/>
    <w:multiLevelType w:val="hybridMultilevel"/>
    <w:tmpl w:val="3F227D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6F32173A"/>
    <w:multiLevelType w:val="hybridMultilevel"/>
    <w:tmpl w:val="6F6E5F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7655633C"/>
    <w:multiLevelType w:val="hybridMultilevel"/>
    <w:tmpl w:val="8AF680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AF"/>
    <w:rsid w:val="0000695F"/>
    <w:rsid w:val="00010F04"/>
    <w:rsid w:val="00015B23"/>
    <w:rsid w:val="000544E9"/>
    <w:rsid w:val="00076895"/>
    <w:rsid w:val="00076AE0"/>
    <w:rsid w:val="000826C4"/>
    <w:rsid w:val="000A1DA4"/>
    <w:rsid w:val="000A3302"/>
    <w:rsid w:val="000E4FEF"/>
    <w:rsid w:val="000F5E97"/>
    <w:rsid w:val="00115167"/>
    <w:rsid w:val="00191AF7"/>
    <w:rsid w:val="001A7B81"/>
    <w:rsid w:val="002273D1"/>
    <w:rsid w:val="00235D6B"/>
    <w:rsid w:val="002A3345"/>
    <w:rsid w:val="0037560E"/>
    <w:rsid w:val="003B0E37"/>
    <w:rsid w:val="003D4B3A"/>
    <w:rsid w:val="0047301F"/>
    <w:rsid w:val="004919EF"/>
    <w:rsid w:val="004B12F4"/>
    <w:rsid w:val="00516723"/>
    <w:rsid w:val="006234C9"/>
    <w:rsid w:val="006437CF"/>
    <w:rsid w:val="007445D2"/>
    <w:rsid w:val="00825EED"/>
    <w:rsid w:val="00840D17"/>
    <w:rsid w:val="008955AA"/>
    <w:rsid w:val="008A2407"/>
    <w:rsid w:val="008A6DA4"/>
    <w:rsid w:val="008C0A73"/>
    <w:rsid w:val="00A621FD"/>
    <w:rsid w:val="00A65C9F"/>
    <w:rsid w:val="00A72448"/>
    <w:rsid w:val="00A747C3"/>
    <w:rsid w:val="00A95EF1"/>
    <w:rsid w:val="00AC7F22"/>
    <w:rsid w:val="00AD20C7"/>
    <w:rsid w:val="00AE7117"/>
    <w:rsid w:val="00AF577E"/>
    <w:rsid w:val="00B20F2A"/>
    <w:rsid w:val="00B37CA7"/>
    <w:rsid w:val="00B72575"/>
    <w:rsid w:val="00B865FE"/>
    <w:rsid w:val="00B914E0"/>
    <w:rsid w:val="00BB027B"/>
    <w:rsid w:val="00BC2F15"/>
    <w:rsid w:val="00C10854"/>
    <w:rsid w:val="00C25572"/>
    <w:rsid w:val="00CB71C3"/>
    <w:rsid w:val="00CC7A8C"/>
    <w:rsid w:val="00D13FAF"/>
    <w:rsid w:val="00D4201B"/>
    <w:rsid w:val="00D634B7"/>
    <w:rsid w:val="00DA151B"/>
    <w:rsid w:val="00DB57D8"/>
    <w:rsid w:val="00DC3BAE"/>
    <w:rsid w:val="00DD1745"/>
    <w:rsid w:val="00E54C7C"/>
    <w:rsid w:val="00EC745A"/>
    <w:rsid w:val="00ED73E8"/>
    <w:rsid w:val="00EF2529"/>
    <w:rsid w:val="00F03977"/>
    <w:rsid w:val="00F5715C"/>
    <w:rsid w:val="00F76145"/>
    <w:rsid w:val="00FB41B7"/>
    <w:rsid w:val="00FB4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41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41B7"/>
  </w:style>
  <w:style w:type="paragraph" w:styleId="Zpat">
    <w:name w:val="footer"/>
    <w:basedOn w:val="Normln"/>
    <w:link w:val="ZpatChar"/>
    <w:uiPriority w:val="99"/>
    <w:unhideWhenUsed/>
    <w:rsid w:val="00FB41B7"/>
    <w:pPr>
      <w:tabs>
        <w:tab w:val="center" w:pos="4536"/>
        <w:tab w:val="right" w:pos="9072"/>
      </w:tabs>
      <w:spacing w:after="0" w:line="240" w:lineRule="auto"/>
    </w:pPr>
  </w:style>
  <w:style w:type="character" w:customStyle="1" w:styleId="ZpatChar">
    <w:name w:val="Zápatí Char"/>
    <w:basedOn w:val="Standardnpsmoodstavce"/>
    <w:link w:val="Zpat"/>
    <w:uiPriority w:val="99"/>
    <w:rsid w:val="00FB41B7"/>
  </w:style>
  <w:style w:type="paragraph" w:styleId="Odstavecseseznamem">
    <w:name w:val="List Paragraph"/>
    <w:basedOn w:val="Normln"/>
    <w:uiPriority w:val="34"/>
    <w:qFormat/>
    <w:rsid w:val="00AF577E"/>
    <w:pPr>
      <w:ind w:left="720"/>
      <w:contextualSpacing/>
    </w:pPr>
  </w:style>
  <w:style w:type="paragraph" w:styleId="Textbubliny">
    <w:name w:val="Balloon Text"/>
    <w:basedOn w:val="Normln"/>
    <w:link w:val="TextbublinyChar"/>
    <w:uiPriority w:val="99"/>
    <w:semiHidden/>
    <w:unhideWhenUsed/>
    <w:rsid w:val="000A1D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1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41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41B7"/>
  </w:style>
  <w:style w:type="paragraph" w:styleId="Zpat">
    <w:name w:val="footer"/>
    <w:basedOn w:val="Normln"/>
    <w:link w:val="ZpatChar"/>
    <w:uiPriority w:val="99"/>
    <w:unhideWhenUsed/>
    <w:rsid w:val="00FB41B7"/>
    <w:pPr>
      <w:tabs>
        <w:tab w:val="center" w:pos="4536"/>
        <w:tab w:val="right" w:pos="9072"/>
      </w:tabs>
      <w:spacing w:after="0" w:line="240" w:lineRule="auto"/>
    </w:pPr>
  </w:style>
  <w:style w:type="character" w:customStyle="1" w:styleId="ZpatChar">
    <w:name w:val="Zápatí Char"/>
    <w:basedOn w:val="Standardnpsmoodstavce"/>
    <w:link w:val="Zpat"/>
    <w:uiPriority w:val="99"/>
    <w:rsid w:val="00FB41B7"/>
  </w:style>
  <w:style w:type="paragraph" w:styleId="Odstavecseseznamem">
    <w:name w:val="List Paragraph"/>
    <w:basedOn w:val="Normln"/>
    <w:uiPriority w:val="34"/>
    <w:qFormat/>
    <w:rsid w:val="00AF577E"/>
    <w:pPr>
      <w:ind w:left="720"/>
      <w:contextualSpacing/>
    </w:pPr>
  </w:style>
  <w:style w:type="paragraph" w:styleId="Textbubliny">
    <w:name w:val="Balloon Text"/>
    <w:basedOn w:val="Normln"/>
    <w:link w:val="TextbublinyChar"/>
    <w:uiPriority w:val="99"/>
    <w:semiHidden/>
    <w:unhideWhenUsed/>
    <w:rsid w:val="000A1D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1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2783</Words>
  <Characters>16420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IKEM</Company>
  <LinksUpToDate>false</LinksUpToDate>
  <CharactersWithSpaces>19165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 Petr Bouček</dc:creator>
  <cp:lastModifiedBy>MUDr. Petr Bouček</cp:lastModifiedBy>
  <cp:revision>2</cp:revision>
  <cp:lastPrinted>2014-09-08T12:56:00Z</cp:lastPrinted>
  <dcterms:created xsi:type="dcterms:W3CDTF">2014-09-08T12:58:00Z</dcterms:created>
  <dcterms:modified xsi:type="dcterms:W3CDTF">2014-09-08T12:58:00Z</dcterms:modified>
</cp:coreProperties>
</file>