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6B" w:rsidRDefault="00DF146B" w:rsidP="00DF146B">
      <w:pPr>
        <w:pStyle w:val="Odstavecseseznamem1"/>
        <w:tabs>
          <w:tab w:val="left" w:pos="162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PUBLIKACE </w:t>
      </w:r>
      <w:bookmarkStart w:id="1" w:name="_Toc179215672"/>
    </w:p>
    <w:p w:rsidR="00DF146B" w:rsidRDefault="00DF146B" w:rsidP="00DF146B">
      <w:pPr>
        <w:pStyle w:val="Odstavecseseznamem1"/>
        <w:tabs>
          <w:tab w:val="left" w:pos="162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Publikace v zahraničních časopisech</w:t>
      </w:r>
      <w:bookmarkEnd w:id="1"/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0"/>
      </w:pPr>
      <w:r>
        <w:rPr>
          <w:b/>
        </w:rPr>
        <w:t xml:space="preserve">Abrahamová J, Wagnerová M, Kubala E, Malec V, Šímová E, Siráková I, Pavlíková D, Machová I, Kocák I, Pavlíková I, Tůma J, </w:t>
      </w:r>
      <w:r>
        <w:rPr>
          <w:b/>
          <w:u w:val="single"/>
        </w:rPr>
        <w:t>Prausová</w:t>
      </w:r>
      <w:r>
        <w:rPr>
          <w:b/>
        </w:rPr>
        <w:t xml:space="preserve"> J, Kroslaková D, Van Praagh I.</w:t>
      </w:r>
      <w:r>
        <w:t xml:space="preserve"> Vinorelbine, Epirubicin, and Methotrexate (VEM) as Primary Treatment in Locally Advenced Breast Cancer. </w:t>
      </w:r>
      <w:r>
        <w:rPr>
          <w:i/>
        </w:rPr>
        <w:t xml:space="preserve">The Oncologist </w:t>
      </w:r>
      <w:r>
        <w:t xml:space="preserve"> 2001; 6:347-352, IF=5,206.</w:t>
      </w:r>
    </w:p>
    <w:p w:rsidR="00DF146B" w:rsidRDefault="00DF146B" w:rsidP="00DF146B">
      <w:pPr>
        <w:pStyle w:val="msonormalcxspmiddle"/>
        <w:numPr>
          <w:ilvl w:val="0"/>
          <w:numId w:val="1"/>
        </w:numPr>
        <w:tabs>
          <w:tab w:val="left" w:pos="1620"/>
        </w:tabs>
        <w:spacing w:before="0" w:beforeAutospacing="0" w:after="120" w:afterAutospacing="0" w:line="360" w:lineRule="auto"/>
        <w:ind w:left="896" w:hanging="539"/>
      </w:pPr>
      <w:r>
        <w:rPr>
          <w:b/>
        </w:rPr>
        <w:t xml:space="preserve">Jech Z, Hoch J, Kouda M,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Rectal adenocarcinoma. </w:t>
      </w:r>
      <w:r>
        <w:rPr>
          <w:i/>
        </w:rPr>
        <w:t>Proktologia,</w:t>
      </w:r>
      <w:r>
        <w:t xml:space="preserve"> 2001; 1 (Suppl) 1: 80.</w:t>
      </w:r>
    </w:p>
    <w:p w:rsidR="00DF146B" w:rsidRDefault="00DF146B" w:rsidP="00DF146B">
      <w:pPr>
        <w:pStyle w:val="msonormalcxspmiddle"/>
        <w:numPr>
          <w:ilvl w:val="0"/>
          <w:numId w:val="1"/>
        </w:numPr>
        <w:tabs>
          <w:tab w:val="left" w:pos="1620"/>
        </w:tabs>
        <w:spacing w:before="0" w:beforeAutospacing="0" w:after="120" w:afterAutospacing="0" w:line="360" w:lineRule="auto"/>
        <w:ind w:left="896" w:hanging="539"/>
      </w:pPr>
      <w:r>
        <w:rPr>
          <w:b/>
        </w:rPr>
        <w:t xml:space="preserve">Hoch J, Jech Z,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Neoadjuvant radiotherapy by rectal carcinoma - is it effective? </w:t>
      </w:r>
      <w:r>
        <w:rPr>
          <w:i/>
        </w:rPr>
        <w:t>Proctologia</w:t>
      </w:r>
      <w:r>
        <w:t xml:space="preserve"> 2002; 3: 218. </w:t>
      </w:r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3"/>
      </w:pPr>
      <w:r>
        <w:rPr>
          <w:b/>
        </w:rPr>
        <w:t xml:space="preserve">Říhová B, Strohalm J, </w:t>
      </w:r>
      <w:r>
        <w:rPr>
          <w:b/>
          <w:u w:val="single"/>
        </w:rPr>
        <w:t>Prausová</w:t>
      </w:r>
      <w:r>
        <w:rPr>
          <w:b/>
        </w:rPr>
        <w:t xml:space="preserve"> J, Kubáčková K, Jelínková M, Rozprimová L, Šírová M, Plocová D, Etrych T, Šubr V, Mrkvan T, Kovář M, Ulbrich K.</w:t>
      </w:r>
      <w:r>
        <w:t xml:space="preserve"> Cytostatic and immunomobilizing activities of polymer-bound drugs: experimental and first clinical data. </w:t>
      </w:r>
      <w:r>
        <w:rPr>
          <w:i/>
        </w:rPr>
        <w:t>Journal of Controlled Release</w:t>
      </w:r>
      <w:r>
        <w:t xml:space="preserve"> 2003; 91 (1-2): 1-16, IF=3,298.</w:t>
      </w:r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3"/>
      </w:pPr>
      <w:r>
        <w:rPr>
          <w:b/>
          <w:u w:val="single"/>
        </w:rPr>
        <w:t>Prausová</w:t>
      </w:r>
      <w:r>
        <w:rPr>
          <w:b/>
        </w:rPr>
        <w:t xml:space="preserve"> J, Lohynská R, Kubáčková K, Linke Z, Malinová B, Kubala E, Novotný J jr.</w:t>
      </w:r>
      <w:r>
        <w:t xml:space="preserve"> Preoperative radiotherapy for locally advenced rectal cancer and prognostic factors influencing outcome. </w:t>
      </w:r>
      <w:r>
        <w:rPr>
          <w:i/>
        </w:rPr>
        <w:t>Neoplasma</w:t>
      </w:r>
      <w:r>
        <w:t xml:space="preserve"> 2006; 53, 3: 263-268, IF=1,247.</w:t>
      </w:r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3"/>
      </w:pPr>
      <w:r>
        <w:rPr>
          <w:b/>
          <w:u w:val="single"/>
        </w:rPr>
        <w:t>Prausová</w:t>
      </w:r>
      <w:r>
        <w:rPr>
          <w:b/>
        </w:rPr>
        <w:t xml:space="preserve"> J, Eckschlager T, Mrhalová M, Svobodník A, Kubáčková K, Vinakurau S, Kodet R.</w:t>
      </w:r>
      <w:r>
        <w:t xml:space="preserve"> Clinical, molecular and pathological characteristics of newly diagnosed breast cancers. </w:t>
      </w:r>
      <w:r>
        <w:rPr>
          <w:i/>
        </w:rPr>
        <w:t>Neoplasma</w:t>
      </w:r>
      <w:r>
        <w:t xml:space="preserve"> 2007; 54, 5, IF=1,247.</w:t>
      </w:r>
    </w:p>
    <w:p w:rsidR="00DF146B" w:rsidRDefault="00DF146B" w:rsidP="00DF146B">
      <w:pPr>
        <w:pStyle w:val="msonormalcxspmiddle"/>
        <w:numPr>
          <w:ilvl w:val="0"/>
          <w:numId w:val="1"/>
        </w:numPr>
        <w:tabs>
          <w:tab w:val="left" w:pos="1620"/>
        </w:tabs>
        <w:spacing w:before="0" w:beforeAutospacing="0" w:after="120" w:afterAutospacing="0" w:line="360" w:lineRule="auto"/>
        <w:ind w:left="896" w:hanging="539"/>
      </w:pPr>
      <w:r>
        <w:rPr>
          <w:b/>
        </w:rPr>
        <w:t xml:space="preserve">Sobrero AF, Maurel J, Fehrenbacher L, Scheithauer W, Abubakr ZA, Lutz MP, Vega-Villegas ME, Eng C, Steinhauer S, </w:t>
      </w:r>
      <w:r>
        <w:rPr>
          <w:b/>
          <w:u w:val="single"/>
        </w:rPr>
        <w:t>Prausova</w:t>
      </w:r>
      <w:r>
        <w:rPr>
          <w:b/>
        </w:rPr>
        <w:t xml:space="preserve"> J, Lenz HJ, Borg Ch, Middleton G, Kroning H, Luppi G, Kisker O, Zubel A, Langer Ch, Kopit J, Burris HA.</w:t>
      </w:r>
      <w:r>
        <w:t xml:space="preserve"> EPIC: phase III trial of cetuximab plus irirnotecan after fluoropyrimidine and oxaliplatin failure in patients with metastatic colorectal cancer. </w:t>
      </w:r>
      <w:r w:rsidRPr="00B0465C">
        <w:rPr>
          <w:i/>
        </w:rPr>
        <w:t>J Clin Oncol</w:t>
      </w:r>
      <w:r>
        <w:t xml:space="preserve"> 2008; 26: 2311-19.</w:t>
      </w:r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3"/>
      </w:pPr>
      <w:r>
        <w:rPr>
          <w:b/>
        </w:rPr>
        <w:t xml:space="preserve">Rožková D, Tišerová H, Fučíková J, Lašťovička J, Podrazil M, Ulčová H, Budínský V, </w:t>
      </w:r>
      <w:r>
        <w:rPr>
          <w:b/>
          <w:u w:val="single"/>
        </w:rPr>
        <w:t>Prausová</w:t>
      </w:r>
      <w:r>
        <w:rPr>
          <w:b/>
        </w:rPr>
        <w:t xml:space="preserve"> J, Linke Z, Minárik I, Šedivá A, Špíšek R, Bartůňková J.</w:t>
      </w:r>
      <w:r>
        <w:t xml:space="preserve"> Focus on Focis: Combined chemo-immunotherapy for treatment of hormone-</w:t>
      </w:r>
      <w:r>
        <w:lastRenderedPageBreak/>
        <w:t xml:space="preserve">refractory metastatic prostate cancer. </w:t>
      </w:r>
      <w:r>
        <w:rPr>
          <w:i/>
        </w:rPr>
        <w:t>Clinical Imunology</w:t>
      </w:r>
      <w:r>
        <w:t xml:space="preserve"> 2009; doi:10.1016/j.clim.2009.01.001.</w:t>
      </w:r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3"/>
      </w:pPr>
      <w:r>
        <w:rPr>
          <w:b/>
          <w:color w:val="000000"/>
        </w:rPr>
        <w:t xml:space="preserve">Kukacka J,  Kubackova K,  Klapkova E,  Vajtr D,  </w:t>
      </w:r>
      <w:r>
        <w:rPr>
          <w:b/>
          <w:color w:val="000000"/>
          <w:u w:val="single"/>
        </w:rPr>
        <w:t>Prausova</w:t>
      </w:r>
      <w:r>
        <w:rPr>
          <w:b/>
          <w:color w:val="000000"/>
        </w:rPr>
        <w:t xml:space="preserve"> J, Prusa R. </w:t>
      </w:r>
      <w:r>
        <w:rPr>
          <w:color w:val="000000"/>
        </w:rPr>
        <w:t xml:space="preserve">Serum Markers of Neural Injury in Monitoring of Oxaliplatin-related Neurotoxicity. </w:t>
      </w:r>
      <w:r>
        <w:rPr>
          <w:i/>
          <w:color w:val="000000"/>
        </w:rPr>
        <w:t>Therapeutic Drug Monitoring</w:t>
      </w:r>
      <w:r>
        <w:rPr>
          <w:color w:val="000000"/>
        </w:rPr>
        <w:t xml:space="preserve"> 2009; 31: 665-665. IF= 2,41.</w:t>
      </w:r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3"/>
      </w:pPr>
      <w:r>
        <w:rPr>
          <w:b/>
        </w:rPr>
        <w:t xml:space="preserve">De Boer R, Clemens M, Renczes G, Kotasek D, </w:t>
      </w:r>
      <w:r>
        <w:rPr>
          <w:b/>
          <w:u w:val="single"/>
        </w:rPr>
        <w:t>Prausova</w:t>
      </w:r>
      <w:r>
        <w:rPr>
          <w:b/>
        </w:rPr>
        <w:t xml:space="preserve"> J, Marschner N, Hedenus M, Doshi S, Hendricks L, Österborg A.</w:t>
      </w:r>
      <w:r>
        <w:t xml:space="preserve"> Phase I/II randdomised study of a novel erythropoiesis-stimulating agent (AMG 114) for the treatment of anaemia with concomitant chemotherapy in patients with non-myeloid malignancies. </w:t>
      </w:r>
      <w:r w:rsidRPr="00B0465C">
        <w:rPr>
          <w:i/>
        </w:rPr>
        <w:t>Med Oncol</w:t>
      </w:r>
      <w:r>
        <w:t xml:space="preserve"> 2010; DOI 10.1007/s12032-010-9725-7. </w:t>
      </w:r>
      <w:r w:rsidRPr="00B0465C">
        <w:rPr>
          <w:i/>
        </w:rPr>
        <w:t>B J</w:t>
      </w:r>
      <w:r>
        <w:rPr>
          <w:i/>
        </w:rPr>
        <w:t xml:space="preserve"> H;</w:t>
      </w:r>
      <w:r>
        <w:t xml:space="preserve"> BHJ-2010-01347.</w:t>
      </w:r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3"/>
      </w:pPr>
      <w:r>
        <w:rPr>
          <w:b/>
        </w:rPr>
        <w:t xml:space="preserve">Löhr JM, Bechstein WO, Bodoky G, Cwiertka K, Fischbach W, Folsch UR, Haas SL, Jager D, Lilla C, Meyer I, Myasoedov D, Osinsky D, </w:t>
      </w:r>
      <w:r>
        <w:rPr>
          <w:b/>
          <w:u w:val="single"/>
        </w:rPr>
        <w:t>Prausova</w:t>
      </w:r>
      <w:r>
        <w:rPr>
          <w:b/>
        </w:rPr>
        <w:t xml:space="preserve"> J, Schmidt W, Szanto J, Lutz MP and CT 4001 study group.</w:t>
      </w:r>
      <w:r>
        <w:t xml:space="preserve"> Cationic liposomal paclitaxel (EndoTAG-1) plus gemcitabin or gemcitabin alone in patients with advanced pancreatic cancer: a randomized phase II trial. </w:t>
      </w:r>
      <w:r>
        <w:rPr>
          <w:i/>
        </w:rPr>
        <w:t>J Clin Oncol</w:t>
      </w:r>
      <w:r>
        <w:t xml:space="preserve"> 2011; IF: 18,970.</w:t>
      </w:r>
    </w:p>
    <w:p w:rsidR="00DF146B" w:rsidRDefault="00DF146B" w:rsidP="00DF146B">
      <w:pPr>
        <w:numPr>
          <w:ilvl w:val="0"/>
          <w:numId w:val="1"/>
        </w:numPr>
        <w:spacing w:after="120" w:line="360" w:lineRule="auto"/>
        <w:ind w:hanging="543"/>
      </w:pPr>
      <w:r>
        <w:rPr>
          <w:b/>
        </w:rPr>
        <w:t xml:space="preserve">Henry DH, Costa L, Goldwasser F, Hirsh V, Hungria V, </w:t>
      </w:r>
      <w:r>
        <w:rPr>
          <w:b/>
          <w:u w:val="single"/>
        </w:rPr>
        <w:t>Prausova</w:t>
      </w:r>
      <w:r>
        <w:rPr>
          <w:b/>
        </w:rPr>
        <w:t xml:space="preserve"> J, Scagliotti GV, Sleeboom H, Spencer A, Vadhan-Raj S, von Moos R, Willenbacher W,  et al.</w:t>
      </w:r>
      <w:r>
        <w:t xml:space="preserve"> Randomized, Double-Blind Study of Denosumab Versus Zoledronic Acid in the Treatment of Bone Metastases in Patients With Advanced Cancer (Excluding Breast and Prostate Cancer) or Multiple Myeloma; </w:t>
      </w:r>
      <w:r>
        <w:rPr>
          <w:i/>
        </w:rPr>
        <w:t>J Clin Oncol</w:t>
      </w:r>
      <w:r>
        <w:t xml:space="preserve"> 29; 10.1200/JCO.2011.35.9182.</w:t>
      </w:r>
    </w:p>
    <w:p w:rsidR="00DF146B" w:rsidRDefault="00DF146B" w:rsidP="00DF146B">
      <w:pPr>
        <w:pStyle w:val="msonormalcxspmiddle"/>
        <w:numPr>
          <w:ilvl w:val="0"/>
          <w:numId w:val="1"/>
        </w:numPr>
        <w:tabs>
          <w:tab w:val="left" w:pos="1620"/>
        </w:tabs>
        <w:spacing w:after="120" w:afterAutospacing="0" w:line="360" w:lineRule="auto"/>
        <w:ind w:left="896" w:hanging="539"/>
      </w:pPr>
      <w:r>
        <w:rPr>
          <w:b/>
        </w:rPr>
        <w:t xml:space="preserve">Van Cutsem E, Tabernero J, Lakomy R, Prenen H, </w:t>
      </w:r>
      <w:r>
        <w:rPr>
          <w:b/>
          <w:u w:val="single"/>
        </w:rPr>
        <w:t>Prausova</w:t>
      </w:r>
      <w:r>
        <w:rPr>
          <w:b/>
        </w:rPr>
        <w:t xml:space="preserve"> J, Macarulla T, Ruff P, van Hazel G, Moiseyenko V, Ferry D, McKendrick J, Polikoff J, Tellier A, Castan R, Allegra C.</w:t>
      </w:r>
      <w:r>
        <w:t xml:space="preserve"> Aflibercept improves survival in phase III randomized trial in mestatic colorectal cancer. </w:t>
      </w:r>
      <w:r>
        <w:rPr>
          <w:i/>
        </w:rPr>
        <w:t>J Clin Oncol</w:t>
      </w:r>
      <w:r>
        <w:t>. The reference number is JCO/201/428201.</w:t>
      </w:r>
    </w:p>
    <w:p w:rsidR="00DF146B" w:rsidRDefault="00DF146B" w:rsidP="00DF146B">
      <w:pPr>
        <w:pStyle w:val="msonormalcxspmiddle"/>
        <w:numPr>
          <w:ilvl w:val="0"/>
          <w:numId w:val="1"/>
        </w:numPr>
        <w:tabs>
          <w:tab w:val="left" w:pos="1620"/>
        </w:tabs>
        <w:spacing w:after="120" w:afterAutospacing="0" w:line="360" w:lineRule="auto"/>
        <w:ind w:left="896" w:hanging="539"/>
      </w:pPr>
      <w:r>
        <w:rPr>
          <w:b/>
          <w:u w:val="single"/>
        </w:rPr>
        <w:t xml:space="preserve">Prausová </w:t>
      </w:r>
      <w:r>
        <w:rPr>
          <w:b/>
        </w:rPr>
        <w:t>J, Kubáčková K, Dušek L, Vinakurau Š, Pikus T, Malinová B, Hoch J, Kodet R, Linke Z.</w:t>
      </w:r>
      <w:r>
        <w:t xml:space="preserve"> Influence of neoadjuvant treatment of rectal carcinoma on operability and incidence of distant metastases.V recenzním řízení.</w:t>
      </w:r>
    </w:p>
    <w:p w:rsidR="00DF146B" w:rsidRDefault="00DF146B" w:rsidP="00DF146B">
      <w:pPr>
        <w:spacing w:line="360" w:lineRule="auto"/>
        <w:ind w:left="720" w:hanging="360"/>
      </w:pPr>
    </w:p>
    <w:p w:rsidR="00DF146B" w:rsidRDefault="00DF146B" w:rsidP="00DF146B">
      <w:pPr>
        <w:pStyle w:val="Nadpis2"/>
        <w:spacing w:line="360" w:lineRule="auto"/>
        <w:rPr>
          <w:i/>
          <w:sz w:val="24"/>
        </w:rPr>
      </w:pPr>
      <w:bookmarkStart w:id="2" w:name="_Toc179215673"/>
      <w:r>
        <w:rPr>
          <w:i/>
          <w:sz w:val="24"/>
        </w:rPr>
        <w:lastRenderedPageBreak/>
        <w:t>Kapitola v knize zahraniční</w:t>
      </w:r>
      <w:bookmarkEnd w:id="2"/>
      <w:r>
        <w:rPr>
          <w:i/>
          <w:sz w:val="24"/>
        </w:rPr>
        <w:t xml:space="preserve"> </w:t>
      </w:r>
    </w:p>
    <w:p w:rsidR="00DF146B" w:rsidRDefault="00DF146B" w:rsidP="00DF146B">
      <w:pPr>
        <w:numPr>
          <w:ilvl w:val="0"/>
          <w:numId w:val="2"/>
        </w:numPr>
        <w:tabs>
          <w:tab w:val="num" w:pos="720"/>
        </w:tabs>
        <w:spacing w:after="120" w:line="360" w:lineRule="auto"/>
        <w:ind w:left="720" w:hanging="357"/>
      </w:pPr>
      <w:r>
        <w:rPr>
          <w:b/>
        </w:rPr>
        <w:t xml:space="preserve">Říhová B, Strohalm J, </w:t>
      </w:r>
      <w:r>
        <w:rPr>
          <w:b/>
          <w:u w:val="single"/>
        </w:rPr>
        <w:t>Prausová</w:t>
      </w:r>
      <w:r>
        <w:rPr>
          <w:b/>
        </w:rPr>
        <w:t xml:space="preserve"> J, Kubáčková K, Jelínková M, Rozprimová L, Šírová M, Plocová D, Etrych T, Šubr V, Mrkvan T, Kovář M, Ulbrich K.</w:t>
      </w:r>
      <w:r>
        <w:t xml:space="preserve"> Cytotoxic and immunomodulatory activites of polymer-bound drugs. D. W. Thomas (ed.). </w:t>
      </w:r>
      <w:r>
        <w:rPr>
          <w:i/>
        </w:rPr>
        <w:t>Advanced Biomaterials for Medical applications</w:t>
      </w:r>
      <w:r>
        <w:t xml:space="preserve"> 2004; 67-78. Kluwer Academic Publishers, Printed in Netherlands.</w:t>
      </w:r>
    </w:p>
    <w:p w:rsidR="00DF146B" w:rsidRDefault="00DF146B" w:rsidP="00DF146B">
      <w:pPr>
        <w:spacing w:line="360" w:lineRule="auto"/>
      </w:pPr>
    </w:p>
    <w:p w:rsidR="00DF146B" w:rsidRDefault="00DF146B" w:rsidP="00DF146B">
      <w:pPr>
        <w:pStyle w:val="Nadpis2"/>
        <w:spacing w:line="360" w:lineRule="auto"/>
        <w:rPr>
          <w:i/>
          <w:sz w:val="24"/>
        </w:rPr>
      </w:pPr>
      <w:bookmarkStart w:id="3" w:name="_Toc179215674"/>
      <w:r>
        <w:rPr>
          <w:i/>
          <w:sz w:val="24"/>
        </w:rPr>
        <w:t>Kapitoly v knize české</w:t>
      </w:r>
      <w:bookmarkEnd w:id="3"/>
    </w:p>
    <w:p w:rsidR="00DF146B" w:rsidRDefault="00DF146B" w:rsidP="00DF146B">
      <w:pPr>
        <w:numPr>
          <w:ilvl w:val="0"/>
          <w:numId w:val="3"/>
        </w:numPr>
        <w:tabs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Paraneoplastické symdromy. kapitola 8. 86-89 </w:t>
      </w:r>
      <w:r>
        <w:rPr>
          <w:i/>
        </w:rPr>
        <w:t xml:space="preserve">Klinická onkologie I. </w:t>
      </w:r>
      <w:r>
        <w:t>Koutecký a spol. Riopress 2004.</w:t>
      </w:r>
    </w:p>
    <w:p w:rsidR="00DF146B" w:rsidRDefault="00DF146B" w:rsidP="00DF146B">
      <w:pPr>
        <w:numPr>
          <w:ilvl w:val="0"/>
          <w:numId w:val="3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Kodet R,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Klasifikace nádorů, kapitola 10. 151-157, </w:t>
      </w:r>
      <w:r>
        <w:rPr>
          <w:i/>
        </w:rPr>
        <w:t>Klinická onkologie I.</w:t>
      </w:r>
      <w:r>
        <w:t>, Koutecký a spol. Riopress 2004.</w:t>
      </w:r>
    </w:p>
    <w:p w:rsidR="00DF146B" w:rsidRDefault="00DF146B" w:rsidP="00DF146B">
      <w:pPr>
        <w:numPr>
          <w:ilvl w:val="0"/>
          <w:numId w:val="3"/>
        </w:numPr>
        <w:tabs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Hormonální terapie. kapitola 11.4. 192-194. </w:t>
      </w:r>
      <w:r>
        <w:rPr>
          <w:i/>
        </w:rPr>
        <w:t>Klinická onkologie I.</w:t>
      </w:r>
      <w:r>
        <w:t xml:space="preserve"> Koutecký a spol. Riopress 2004.</w:t>
      </w:r>
    </w:p>
    <w:p w:rsidR="00DF146B" w:rsidRDefault="00DF146B" w:rsidP="00DF146B">
      <w:pPr>
        <w:numPr>
          <w:ilvl w:val="0"/>
          <w:numId w:val="3"/>
        </w:numPr>
        <w:tabs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Nekonveční medicína z pohledu klinického onkologa. </w:t>
      </w:r>
      <w:r>
        <w:rPr>
          <w:i/>
        </w:rPr>
        <w:t>Alternativní medicína jako problém</w:t>
      </w:r>
      <w:r>
        <w:t>. Eva Křížová a kol. Karolinum 2004, IGA MZ ČR NO 6647-2.</w:t>
      </w:r>
    </w:p>
    <w:p w:rsidR="00DF146B" w:rsidRDefault="00DF146B" w:rsidP="00DF146B">
      <w:pPr>
        <w:numPr>
          <w:ilvl w:val="0"/>
          <w:numId w:val="3"/>
        </w:numPr>
        <w:tabs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J, Abrahámová J, Feltl D.</w:t>
      </w:r>
      <w:r>
        <w:t xml:space="preserve"> Vedlejší poléčebné účinky a jejich léčba. </w:t>
      </w:r>
      <w:r>
        <w:rPr>
          <w:i/>
        </w:rPr>
        <w:t>Co byste měli vědět o rakovině prsu.</w:t>
      </w:r>
      <w:r>
        <w:t xml:space="preserve"> Jitka Abrahámová a kolektiv. Grada Publishing 2009.</w:t>
      </w:r>
    </w:p>
    <w:p w:rsidR="00DF146B" w:rsidRDefault="00DF146B" w:rsidP="00DF146B">
      <w:pPr>
        <w:numPr>
          <w:ilvl w:val="0"/>
          <w:numId w:val="3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Abrahámová J,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Péče po skončené léčbě, psychosociální aspekty. </w:t>
      </w:r>
      <w:r>
        <w:rPr>
          <w:i/>
        </w:rPr>
        <w:t>Co byste měli vědět o rakovině prsu</w:t>
      </w:r>
      <w:r>
        <w:t>. Jitka Abrahámová a kolektiv. Grada Publishing 2009.</w:t>
      </w:r>
    </w:p>
    <w:p w:rsidR="00DF146B" w:rsidRDefault="00DF146B" w:rsidP="00DF146B">
      <w:pPr>
        <w:numPr>
          <w:ilvl w:val="0"/>
          <w:numId w:val="3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>Prausová J.</w:t>
      </w:r>
      <w:r>
        <w:t xml:space="preserve"> Multimodální onkologická léčba. kapitola 33. Hoch J, Leffler J. </w:t>
      </w:r>
      <w:r>
        <w:rPr>
          <w:i/>
        </w:rPr>
        <w:t>Speciální chirurgie 3. rozšířené a přepracované vydání</w:t>
      </w:r>
      <w:r>
        <w:t xml:space="preserve"> 2011.</w:t>
      </w:r>
    </w:p>
    <w:p w:rsidR="00DF146B" w:rsidRDefault="00DF146B" w:rsidP="00DF146B">
      <w:pPr>
        <w:spacing w:line="360" w:lineRule="auto"/>
      </w:pPr>
    </w:p>
    <w:p w:rsidR="00DF146B" w:rsidRDefault="00DF146B" w:rsidP="00DF146B">
      <w:pPr>
        <w:pStyle w:val="Nadpis2"/>
        <w:spacing w:line="360" w:lineRule="auto"/>
        <w:rPr>
          <w:i/>
          <w:sz w:val="24"/>
        </w:rPr>
      </w:pPr>
      <w:bookmarkStart w:id="4" w:name="_Toc179215675"/>
      <w:r>
        <w:rPr>
          <w:i/>
          <w:sz w:val="24"/>
        </w:rPr>
        <w:t>Publikace v českých časopisech</w:t>
      </w:r>
      <w:bookmarkEnd w:id="4"/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Hanuš T, Povýšil C, Novák K, Novák J,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Primitivní neurektodermový nádor malé pánve u ženy. </w:t>
      </w:r>
      <w:r>
        <w:rPr>
          <w:i/>
        </w:rPr>
        <w:t>Rozhl  Chir</w:t>
      </w:r>
      <w:r>
        <w:t xml:space="preserve"> 1997; 76, 10: 534-536.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Adámek J, </w:t>
      </w:r>
      <w:r>
        <w:rPr>
          <w:b/>
          <w:u w:val="single"/>
        </w:rPr>
        <w:t>Prausová</w:t>
      </w:r>
      <w:r>
        <w:rPr>
          <w:b/>
        </w:rPr>
        <w:t xml:space="preserve"> J, Wald M.</w:t>
      </w:r>
      <w:r>
        <w:t xml:space="preserve"> Enzymoterapie v léčbě lymfedému paže pro karcinom prsu. </w:t>
      </w:r>
      <w:r>
        <w:rPr>
          <w:i/>
        </w:rPr>
        <w:t xml:space="preserve">Rozhl Chir </w:t>
      </w:r>
      <w:r>
        <w:t xml:space="preserve">1997; 76, 4: 203-204.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lastRenderedPageBreak/>
        <w:t>Prausová</w:t>
      </w:r>
      <w:r>
        <w:rPr>
          <w:b/>
        </w:rPr>
        <w:t xml:space="preserve"> J, Honzíková M.</w:t>
      </w:r>
      <w:r>
        <w:t xml:space="preserve"> Systémová enzymoterapie v onkologii. </w:t>
      </w:r>
      <w:r>
        <w:rPr>
          <w:i/>
        </w:rPr>
        <w:t>Med Rev</w:t>
      </w:r>
      <w:r>
        <w:t xml:space="preserve"> 1997; 4, 1: 21-22.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Wald M, Křížová H, </w:t>
      </w:r>
      <w:r>
        <w:rPr>
          <w:b/>
          <w:u w:val="single"/>
        </w:rPr>
        <w:t>Prausová</w:t>
      </w:r>
      <w:r>
        <w:rPr>
          <w:b/>
        </w:rPr>
        <w:t xml:space="preserve"> J, Adámek J.</w:t>
      </w:r>
      <w:r>
        <w:t xml:space="preserve"> Sekundární lymfedém po lymfadenektomiích. </w:t>
      </w:r>
      <w:r>
        <w:rPr>
          <w:i/>
        </w:rPr>
        <w:t>Prakt Lék</w:t>
      </w:r>
      <w:r>
        <w:t xml:space="preserve"> 1999; 79, 12: 666–669.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Kubáčková K, </w:t>
      </w:r>
      <w:r>
        <w:rPr>
          <w:b/>
          <w:u w:val="single"/>
        </w:rPr>
        <w:t xml:space="preserve">Prausová </w:t>
      </w:r>
      <w:r>
        <w:rPr>
          <w:b/>
        </w:rPr>
        <w:t>J, Hoch J.</w:t>
      </w:r>
      <w:r>
        <w:t xml:space="preserve"> Několik poznámek k molekulární genetice kolorektálního karcinomu. </w:t>
      </w:r>
      <w:r>
        <w:rPr>
          <w:i/>
        </w:rPr>
        <w:t xml:space="preserve">Klin Onkol </w:t>
      </w:r>
      <w:r>
        <w:t xml:space="preserve"> Praha; 2000, 13, 5: 151-154.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Linke Z, Kubáčková K,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Docetaxel v léčbě karcinomu prsu na Radioterapeuticko-onkologickém oddělení FN Motol. </w:t>
      </w:r>
      <w:r>
        <w:rPr>
          <w:i/>
        </w:rPr>
        <w:t>Klin Onkol</w:t>
      </w:r>
      <w:r>
        <w:t xml:space="preserve"> 2000; 13, 1: 22-26.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t>Prausová</w:t>
      </w:r>
      <w:r>
        <w:rPr>
          <w:b/>
        </w:rPr>
        <w:t xml:space="preserve"> J, Kubáčková K, Hoch J.</w:t>
      </w:r>
      <w:r>
        <w:t xml:space="preserve"> Několik poznámek k molekulární genetice kolorektálního karcinomu. </w:t>
      </w:r>
      <w:r>
        <w:rPr>
          <w:i/>
        </w:rPr>
        <w:t>Klin Onkol</w:t>
      </w:r>
      <w:r>
        <w:t xml:space="preserve"> 2000; 13, 5: 151–154.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Skácel Z, Marel M, </w:t>
      </w:r>
      <w:r>
        <w:rPr>
          <w:b/>
          <w:u w:val="single"/>
        </w:rPr>
        <w:t>Prausová</w:t>
      </w:r>
      <w:r>
        <w:rPr>
          <w:b/>
        </w:rPr>
        <w:t xml:space="preserve"> J, Hovorková K.</w:t>
      </w:r>
      <w:r>
        <w:t xml:space="preserve"> Konkomitantní chemoradioterapie limitované formy malobuněčné plicní rakoviny. Literární přehled a naše zkušenosti. </w:t>
      </w:r>
      <w:r>
        <w:rPr>
          <w:i/>
        </w:rPr>
        <w:t>Studia Pneumologica et Phthiseologica</w:t>
      </w:r>
      <w:r>
        <w:t xml:space="preserve"> 2000; 60: 104-107.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Wald M, Křížová H, </w:t>
      </w:r>
      <w:r>
        <w:rPr>
          <w:b/>
          <w:u w:val="single"/>
        </w:rPr>
        <w:t>Prausová</w:t>
      </w:r>
      <w:r>
        <w:rPr>
          <w:b/>
        </w:rPr>
        <w:t xml:space="preserve"> J, Adámek J.</w:t>
      </w:r>
      <w:r>
        <w:t xml:space="preserve"> Proteázy v medikamentózní léčbě lymfedému. </w:t>
      </w:r>
      <w:r>
        <w:rPr>
          <w:i/>
        </w:rPr>
        <w:t xml:space="preserve">Praktická flebologie </w:t>
      </w:r>
      <w:r>
        <w:t>2000; 9, suppl.1: 11-14.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t>Prausová</w:t>
      </w:r>
      <w:r>
        <w:rPr>
          <w:b/>
        </w:rPr>
        <w:t xml:space="preserve"> J, Wald M.</w:t>
      </w:r>
      <w:r>
        <w:t xml:space="preserve"> Lymfedém u onkologických pacientů. </w:t>
      </w:r>
      <w:r>
        <w:rPr>
          <w:i/>
        </w:rPr>
        <w:t>Diagnóza</w:t>
      </w:r>
      <w:r>
        <w:t xml:space="preserve"> 2000; 3: 7-7, 10-10.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Hoch J, Jech Z, </w:t>
      </w:r>
      <w:r>
        <w:rPr>
          <w:b/>
          <w:u w:val="single"/>
        </w:rPr>
        <w:t xml:space="preserve">Prausová </w:t>
      </w:r>
      <w:r>
        <w:rPr>
          <w:b/>
        </w:rPr>
        <w:t>J, Kouda M.</w:t>
      </w:r>
      <w:r>
        <w:t xml:space="preserve"> Karcinom rekta – ovlivňuje předoperační aktinoterapie operabilitu? </w:t>
      </w:r>
      <w:r>
        <w:rPr>
          <w:i/>
        </w:rPr>
        <w:t xml:space="preserve">Čes a Slov Gastroent a Hepatol </w:t>
      </w:r>
      <w:r>
        <w:t xml:space="preserve"> 2001; 55, 1 (Suppl): 56.</w:t>
      </w:r>
      <w:r>
        <w:rPr>
          <w:b/>
        </w:rPr>
        <w:t xml:space="preserve">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Hoch J, Eckschlager T, </w:t>
      </w:r>
      <w:r>
        <w:rPr>
          <w:b/>
          <w:u w:val="single"/>
        </w:rPr>
        <w:t>Prausová</w:t>
      </w:r>
      <w:r>
        <w:rPr>
          <w:b/>
        </w:rPr>
        <w:t xml:space="preserve"> J, Hanika J, Jech Z. </w:t>
      </w:r>
      <w:r>
        <w:t xml:space="preserve">Stanovení DNA při kolorektárním karcinomu. </w:t>
      </w:r>
      <w:r>
        <w:rPr>
          <w:i/>
        </w:rPr>
        <w:t>Čes a Slov Gastroent a Hepatol</w:t>
      </w:r>
      <w:r>
        <w:t xml:space="preserve"> 2001; 55, 3: 99-103.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Nádory hlavy a krku. </w:t>
      </w:r>
      <w:r>
        <w:rPr>
          <w:i/>
        </w:rPr>
        <w:t xml:space="preserve">Trendy v medicíně </w:t>
      </w:r>
      <w:r>
        <w:t>2002; 4: 3-8.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Linke Z,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Kolorektální karcinom. </w:t>
      </w:r>
      <w:r>
        <w:rPr>
          <w:i/>
        </w:rPr>
        <w:t>Trendy v medicíně</w:t>
      </w:r>
      <w:r>
        <w:t xml:space="preserve"> 2002; 4, 2: 60-70.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Hoch J, Jech Z, </w:t>
      </w:r>
      <w:r>
        <w:rPr>
          <w:b/>
          <w:u w:val="single"/>
        </w:rPr>
        <w:t>Prausová</w:t>
      </w:r>
      <w:r>
        <w:rPr>
          <w:b/>
        </w:rPr>
        <w:t xml:space="preserve"> J, Kouda M. </w:t>
      </w:r>
      <w:r>
        <w:t xml:space="preserve">Karcinom rekta – ovlivňuje předoperační aktinoterapie operabilitu? </w:t>
      </w:r>
      <w:r>
        <w:rPr>
          <w:i/>
        </w:rPr>
        <w:t>Čes a Slov Gastroent a Hepatol</w:t>
      </w:r>
      <w:r>
        <w:t xml:space="preserve"> 2001; 55, 1(Suppl): 56.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Linke Z,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Bolest vzniklá v souvislosti s radiační protinádorovou léčbou u onkologických pacientů. </w:t>
      </w:r>
      <w:r>
        <w:rPr>
          <w:i/>
        </w:rPr>
        <w:t>Bolest</w:t>
      </w:r>
      <w:r>
        <w:t xml:space="preserve"> 2003; 2.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t>Prausová</w:t>
      </w:r>
      <w:r>
        <w:rPr>
          <w:b/>
        </w:rPr>
        <w:t xml:space="preserve"> J, Kubáčková K, Novotný J, Linke Z, Kubala E, Kodet R, Pipková R.</w:t>
      </w:r>
      <w:r>
        <w:t xml:space="preserve"> Ifosfamid a doxorubicin v léčbě lokálně pokročilých či metastatických sarkomů měkkých tkání (SMT). </w:t>
      </w:r>
      <w:r>
        <w:rPr>
          <w:i/>
        </w:rPr>
        <w:t xml:space="preserve">Klin Onkol </w:t>
      </w:r>
      <w:r>
        <w:t xml:space="preserve"> 2004; 17: 2.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lastRenderedPageBreak/>
        <w:t xml:space="preserve">Charvát J, Linke Z, Souček M,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Fraktura katetru intravenózního portkatetru zavedeného do pravostranné vena subclavia infraklavikulárním přístupem. </w:t>
      </w:r>
      <w:r>
        <w:rPr>
          <w:i/>
        </w:rPr>
        <w:t>Klin Onkol</w:t>
      </w:r>
      <w:r>
        <w:t xml:space="preserve"> 2004; 17: 4.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Charvát J, Linke Z, Horáčková M,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Implantation of central venous ports with catheter insertion via the right internal jugular vein in oncology patients. </w:t>
      </w:r>
      <w:r>
        <w:rPr>
          <w:i/>
        </w:rPr>
        <w:t xml:space="preserve">Support Care Cancer </w:t>
      </w:r>
      <w:r>
        <w:t>2006; 14:1162-1165.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t>Prausová</w:t>
      </w:r>
      <w:r>
        <w:rPr>
          <w:b/>
        </w:rPr>
        <w:t xml:space="preserve"> J. </w:t>
      </w:r>
      <w:r>
        <w:t xml:space="preserve">Nádory prsu. </w:t>
      </w:r>
      <w:r>
        <w:rPr>
          <w:i/>
        </w:rPr>
        <w:t xml:space="preserve">Vesmír </w:t>
      </w:r>
      <w:r>
        <w:t xml:space="preserve">2004; 9: 495-501.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Wald M, </w:t>
      </w:r>
      <w:r>
        <w:rPr>
          <w:b/>
          <w:u w:val="single"/>
        </w:rPr>
        <w:t>Prausová</w:t>
      </w:r>
      <w:r>
        <w:rPr>
          <w:b/>
        </w:rPr>
        <w:t xml:space="preserve"> J, Křížová J, Adámek J, Zemanová R.</w:t>
      </w:r>
      <w:r>
        <w:t xml:space="preserve"> Lymfedém – komplikace komplexní léčby karcinomu prsu. </w:t>
      </w:r>
      <w:r>
        <w:rPr>
          <w:i/>
        </w:rPr>
        <w:t>Moderní gynekologie a porodnictví</w:t>
      </w:r>
      <w:r>
        <w:t xml:space="preserve"> 2004; 13: 3.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Kubala E,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Postavení gemcitabinu v léčbě karcinomu prsu. </w:t>
      </w:r>
      <w:r>
        <w:rPr>
          <w:i/>
        </w:rPr>
        <w:t>Lékařské listy</w:t>
      </w:r>
      <w:r>
        <w:t xml:space="preserve"> 2004; 49.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Kubáčková K, </w:t>
      </w:r>
      <w:r>
        <w:rPr>
          <w:b/>
          <w:u w:val="single"/>
        </w:rPr>
        <w:t>Prausová</w:t>
      </w:r>
      <w:r>
        <w:rPr>
          <w:b/>
        </w:rPr>
        <w:t xml:space="preserve"> J. </w:t>
      </w:r>
      <w:r>
        <w:t xml:space="preserve">Karcinom prsu – několik poznámek k novým přístupům pro prevenci, diagnózu a léčbu. </w:t>
      </w:r>
      <w:r>
        <w:rPr>
          <w:i/>
        </w:rPr>
        <w:t>Sanquis</w:t>
      </w:r>
      <w:r>
        <w:t xml:space="preserve"> 2004; 36: 22-24.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t>Prausová</w:t>
      </w:r>
      <w:r>
        <w:rPr>
          <w:b/>
        </w:rPr>
        <w:t xml:space="preserve"> J, Kubáčková K, Linke Z, Kubala E, Pipková R.</w:t>
      </w:r>
      <w:r>
        <w:t xml:space="preserve"> Irinotecan v kombinaci s 5-fluorouracilem a leukovorinem v léčbě metastatického kolorektálního karcinomu. </w:t>
      </w:r>
      <w:r>
        <w:rPr>
          <w:i/>
        </w:rPr>
        <w:t>Čas Lék Čes 2005</w:t>
      </w:r>
      <w:r>
        <w:t>; 11: 747-752.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Koudelová J, Kunešová M, Koudela K jr, Matějka J,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Periferní primitivní neurektodermový tumor – PNET. </w:t>
      </w:r>
      <w:r>
        <w:rPr>
          <w:i/>
        </w:rPr>
        <w:t>Acta Chirurgiae ortopaedicae et traumatologiae Čechoslovaca</w:t>
      </w:r>
      <w:r>
        <w:t xml:space="preserve"> 2006, 73: 39-44.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Fínek J, </w:t>
      </w:r>
      <w:r>
        <w:rPr>
          <w:b/>
          <w:u w:val="single"/>
        </w:rPr>
        <w:t xml:space="preserve">Prausová </w:t>
      </w:r>
      <w:r>
        <w:rPr>
          <w:b/>
        </w:rPr>
        <w:t>J, Čmejlová V, Cwiertka K, at all.</w:t>
      </w:r>
      <w:r>
        <w:t xml:space="preserve"> IKARUS Project – incidence of bone events in breast cancer: retrospective analysis of patients in oncological centres in the Czech Republic and Slovakia. </w:t>
      </w:r>
      <w:r>
        <w:rPr>
          <w:i/>
        </w:rPr>
        <w:t>Klin Onkol</w:t>
      </w:r>
      <w:r>
        <w:t xml:space="preserve"> 22 (4):154-62 2009.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Umlaufová D, Škapa P, Hoch J,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Výskyt a prognostický význam extranodálních nádorových depozit v mezorektu u pacientů s karcinomem rekta po neoadjuvatní terapii. </w:t>
      </w:r>
      <w:r>
        <w:rPr>
          <w:i/>
        </w:rPr>
        <w:t>Rozhl  Chir</w:t>
      </w:r>
      <w:r>
        <w:t xml:space="preserve"> 2009; 88, 6: 326-329. 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Karcinom prsu – problém i v 21. století. </w:t>
      </w:r>
      <w:r>
        <w:rPr>
          <w:i/>
        </w:rPr>
        <w:t>Interní medicína pro praxi</w:t>
      </w:r>
      <w:r>
        <w:t xml:space="preserve"> 2010; 12(1): 65-70.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</w:rPr>
        <w:t xml:space="preserve">Linke Z,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Léčba pokročilého gastrointestinálního stromálního nádoru. </w:t>
      </w:r>
      <w:r>
        <w:rPr>
          <w:i/>
        </w:rPr>
        <w:t>Onkologie</w:t>
      </w:r>
      <w:r>
        <w:t xml:space="preserve"> 2010; 4(1): 18-23. </w:t>
      </w:r>
    </w:p>
    <w:p w:rsidR="00DF146B" w:rsidRDefault="00DF146B" w:rsidP="00DF146B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hanging="357"/>
      </w:pPr>
      <w:r>
        <w:rPr>
          <w:b/>
          <w:u w:val="single"/>
        </w:rPr>
        <w:lastRenderedPageBreak/>
        <w:t>Prausová</w:t>
      </w:r>
      <w:r>
        <w:rPr>
          <w:b/>
        </w:rPr>
        <w:t xml:space="preserve"> J.</w:t>
      </w:r>
      <w:r>
        <w:t xml:space="preserve">  Farmakoterapie karcinomu tračníku, rektosigmoidálního spojení a rekta. </w:t>
      </w:r>
      <w:r>
        <w:rPr>
          <w:i/>
        </w:rPr>
        <w:t>Farmakoterapie</w:t>
      </w:r>
      <w:r>
        <w:t xml:space="preserve"> 2011 (7); 5: 528-535.</w:t>
      </w:r>
    </w:p>
    <w:p w:rsidR="00DF146B" w:rsidRDefault="00DF146B" w:rsidP="00DF146B">
      <w:pPr>
        <w:pStyle w:val="Nadpis2"/>
        <w:spacing w:line="360" w:lineRule="auto"/>
        <w:rPr>
          <w:i/>
          <w:sz w:val="24"/>
        </w:rPr>
      </w:pPr>
      <w:bookmarkStart w:id="5" w:name="_Toc179215676"/>
      <w:r>
        <w:rPr>
          <w:i/>
          <w:sz w:val="24"/>
        </w:rPr>
        <w:t xml:space="preserve"> Abstrakta mezinárodní</w:t>
      </w:r>
      <w:bookmarkEnd w:id="5"/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J, Adámek J, Wald M.</w:t>
      </w:r>
      <w:r>
        <w:t xml:space="preserve"> The treatment of lymfedema by the mastocarcinoma with the proteolytic enzym. </w:t>
      </w:r>
      <w:r>
        <w:rPr>
          <w:i/>
        </w:rPr>
        <w:t>Prague Lymphological Symposium „Lympho 94“</w:t>
      </w:r>
      <w:r>
        <w:t>, 7. - 9.9.1994 Praha. Abstract 39.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Adámek J, </w:t>
      </w:r>
      <w:r>
        <w:rPr>
          <w:b/>
          <w:u w:val="single"/>
        </w:rPr>
        <w:t>Prausová</w:t>
      </w:r>
      <w:r>
        <w:rPr>
          <w:b/>
        </w:rPr>
        <w:t xml:space="preserve"> J, Zeman V, Wald M.</w:t>
      </w:r>
      <w:r>
        <w:t xml:space="preserve"> A giant phylloid tumor of the breast. An interesting case. </w:t>
      </w: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European Congres of Senology</w:t>
      </w:r>
      <w:r>
        <w:t>, October 2.- 6. 1994 Vienna. Abstract.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Wald M, Macháňová M, Bechyně M, </w:t>
      </w:r>
      <w:r>
        <w:rPr>
          <w:b/>
          <w:u w:val="single"/>
        </w:rPr>
        <w:t>Prausová</w:t>
      </w:r>
      <w:r>
        <w:rPr>
          <w:b/>
        </w:rPr>
        <w:t xml:space="preserve"> J, Adámek J.</w:t>
      </w:r>
      <w:r>
        <w:t xml:space="preserve"> Proteolytic enzymes in prevention and therapy of lymfatic oedema after surgery Prevention in primary care. </w:t>
      </w:r>
      <w:r>
        <w:rPr>
          <w:i/>
        </w:rPr>
        <w:t>Congress, Prague</w:t>
      </w:r>
      <w:r>
        <w:t xml:space="preserve"> 30.6. – 4.7. 1997. Book of abstrakts: 53.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>Macháňová M, Wald M, Prausová J, Bechyně M, Adámek J.</w:t>
      </w:r>
      <w:r>
        <w:t xml:space="preserve"> Proteázy lékem volby ve farmakoterapii lymfedému. </w:t>
      </w:r>
      <w:r>
        <w:rPr>
          <w:i/>
        </w:rPr>
        <w:t>Tradiční angiologické dny s mezinárodní účastí</w:t>
      </w:r>
      <w:r>
        <w:t>, Praha 26.– 28.3. 1998. Abstrakta: 83-84 (Sig. V NLK DT 4873).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Wald M, Křížová H, </w:t>
      </w:r>
      <w:r>
        <w:rPr>
          <w:b/>
          <w:u w:val="single"/>
        </w:rPr>
        <w:t>Prausová</w:t>
      </w:r>
      <w:r>
        <w:rPr>
          <w:b/>
        </w:rPr>
        <w:t xml:space="preserve"> J, Adámek J.</w:t>
      </w:r>
      <w:r>
        <w:t xml:space="preserve"> Exanterace axily, sekundární lymfedém, lymfoscintigrafie, proteázy. </w:t>
      </w:r>
      <w:r>
        <w:rPr>
          <w:i/>
        </w:rPr>
        <w:t>2. Český chirurgický kongres s mezinárodní účastí 1998. Bedrnův den. Diagnostika a komplexní terapie onemocnění prs</w:t>
      </w:r>
      <w:r>
        <w:t xml:space="preserve">u. Abstrakta, Miniinvazivní terapie, 3, 1998; 4: 25. </w:t>
      </w:r>
    </w:p>
    <w:p w:rsidR="00DF146B" w:rsidRDefault="00DF146B" w:rsidP="00DF146B">
      <w:pPr>
        <w:pStyle w:val="BlockText1"/>
        <w:numPr>
          <w:ilvl w:val="0"/>
          <w:numId w:val="5"/>
        </w:numPr>
        <w:tabs>
          <w:tab w:val="num" w:pos="720"/>
        </w:tabs>
        <w:spacing w:after="12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Novák J, </w:t>
      </w:r>
      <w:r>
        <w:rPr>
          <w:rFonts w:ascii="Times New Roman" w:hAnsi="Times New Roman"/>
          <w:b/>
          <w:sz w:val="24"/>
          <w:szCs w:val="24"/>
          <w:u w:val="single"/>
        </w:rPr>
        <w:t>Prausová</w:t>
      </w:r>
      <w:r>
        <w:rPr>
          <w:rFonts w:ascii="Times New Roman" w:hAnsi="Times New Roman"/>
          <w:b/>
          <w:sz w:val="24"/>
          <w:szCs w:val="24"/>
        </w:rPr>
        <w:t xml:space="preserve"> J, Povýšil C, Dvořáček J.</w:t>
      </w:r>
      <w:r>
        <w:rPr>
          <w:rFonts w:ascii="Times New Roman" w:hAnsi="Times New Roman"/>
          <w:sz w:val="24"/>
          <w:szCs w:val="24"/>
        </w:rPr>
        <w:t xml:space="preserve"> Interstitial Brachytherapy for Penile Carcinoma. </w:t>
      </w:r>
      <w:r>
        <w:rPr>
          <w:rFonts w:ascii="Times New Roman" w:hAnsi="Times New Roman"/>
          <w:i/>
          <w:sz w:val="24"/>
          <w:szCs w:val="24"/>
        </w:rPr>
        <w:t>European Urology</w:t>
      </w:r>
      <w:r>
        <w:rPr>
          <w:rFonts w:ascii="Times New Roman" w:hAnsi="Times New Roman"/>
          <w:sz w:val="24"/>
          <w:szCs w:val="24"/>
        </w:rPr>
        <w:t xml:space="preserve"> 2000; suppl. 2, 30: 59. </w:t>
      </w:r>
    </w:p>
    <w:p w:rsidR="00DF146B" w:rsidRDefault="00DF146B" w:rsidP="00DF146B">
      <w:pPr>
        <w:pStyle w:val="BlockText1"/>
        <w:numPr>
          <w:ilvl w:val="0"/>
          <w:numId w:val="5"/>
        </w:numPr>
        <w:tabs>
          <w:tab w:val="num" w:pos="720"/>
        </w:tabs>
        <w:spacing w:after="12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Jech Z, Hoch J, Kouda M, </w:t>
      </w:r>
      <w:r>
        <w:rPr>
          <w:rFonts w:ascii="Times New Roman" w:hAnsi="Times New Roman"/>
          <w:b/>
          <w:sz w:val="24"/>
          <w:szCs w:val="24"/>
          <w:u w:val="single"/>
        </w:rPr>
        <w:t>Prausová</w:t>
      </w:r>
      <w:r>
        <w:rPr>
          <w:rFonts w:ascii="Times New Roman" w:hAnsi="Times New Roman"/>
          <w:b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 xml:space="preserve"> Rectal adenocarcinoma. </w:t>
      </w:r>
      <w:r>
        <w:rPr>
          <w:rFonts w:ascii="Times New Roman" w:hAnsi="Times New Roman"/>
          <w:i/>
          <w:sz w:val="24"/>
          <w:szCs w:val="24"/>
        </w:rPr>
        <w:t>Proktologia</w:t>
      </w:r>
      <w:r>
        <w:rPr>
          <w:rFonts w:ascii="Times New Roman" w:hAnsi="Times New Roman"/>
          <w:sz w:val="24"/>
          <w:szCs w:val="24"/>
        </w:rPr>
        <w:t xml:space="preserve"> 2001; suppl. 1: 80.</w:t>
      </w:r>
    </w:p>
    <w:p w:rsidR="00DF146B" w:rsidRDefault="00DF146B" w:rsidP="00DF146B">
      <w:pPr>
        <w:pStyle w:val="BlockText1"/>
        <w:numPr>
          <w:ilvl w:val="0"/>
          <w:numId w:val="5"/>
        </w:numPr>
        <w:tabs>
          <w:tab w:val="num" w:pos="720"/>
        </w:tabs>
        <w:spacing w:after="12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Hoch J, Eckschlager T, </w:t>
      </w:r>
      <w:r>
        <w:rPr>
          <w:rFonts w:ascii="Times New Roman" w:hAnsi="Times New Roman"/>
          <w:b/>
          <w:sz w:val="24"/>
          <w:szCs w:val="24"/>
          <w:u w:val="single"/>
        </w:rPr>
        <w:t>Prausová</w:t>
      </w:r>
      <w:r>
        <w:rPr>
          <w:rFonts w:ascii="Times New Roman" w:hAnsi="Times New Roman"/>
          <w:b/>
          <w:sz w:val="24"/>
          <w:szCs w:val="24"/>
        </w:rPr>
        <w:t xml:space="preserve"> J, Jech Z, Hanika J. </w:t>
      </w:r>
      <w:r>
        <w:rPr>
          <w:rFonts w:ascii="Times New Roman" w:hAnsi="Times New Roman"/>
          <w:sz w:val="24"/>
          <w:szCs w:val="24"/>
        </w:rPr>
        <w:t xml:space="preserve">DNA evaluation in colorectal cancer – a prognostic tool? </w:t>
      </w:r>
      <w:r>
        <w:rPr>
          <w:rFonts w:ascii="Times New Roman" w:hAnsi="Times New Roman"/>
          <w:i/>
          <w:sz w:val="24"/>
          <w:szCs w:val="24"/>
        </w:rPr>
        <w:t xml:space="preserve">Proktologia </w:t>
      </w:r>
      <w:r>
        <w:rPr>
          <w:rFonts w:ascii="Times New Roman" w:hAnsi="Times New Roman"/>
          <w:sz w:val="24"/>
          <w:szCs w:val="24"/>
        </w:rPr>
        <w:t xml:space="preserve">2001; suppl. 1: 44. 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Hoch J, Jech Z, </w:t>
      </w:r>
      <w:r>
        <w:rPr>
          <w:b/>
          <w:u w:val="single"/>
        </w:rPr>
        <w:t>Prausová</w:t>
      </w:r>
      <w:r>
        <w:rPr>
          <w:b/>
        </w:rPr>
        <w:t xml:space="preserve"> J. </w:t>
      </w:r>
      <w:r>
        <w:t xml:space="preserve">Neoadjuvant radiotherapy by rectal carcinoma - is it effective? </w:t>
      </w:r>
      <w:r>
        <w:rPr>
          <w:i/>
        </w:rPr>
        <w:t>Proctologia</w:t>
      </w:r>
      <w:r>
        <w:t xml:space="preserve"> 2002; 3: 218. 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Skácel Z, Marel M, </w:t>
      </w:r>
      <w:r>
        <w:rPr>
          <w:b/>
          <w:u w:val="single"/>
        </w:rPr>
        <w:t>Prausová</w:t>
      </w:r>
      <w:r>
        <w:rPr>
          <w:b/>
        </w:rPr>
        <w:t xml:space="preserve"> J, Hovorková K, Pipková R.</w:t>
      </w:r>
      <w:r>
        <w:t xml:space="preserve"> Early concurrent chemotherapy with carboplatine/etoposide plus normofractionated radiotherapy in limited stage small cell lung cancer (SCLC). </w:t>
      </w:r>
      <w:r>
        <w:rPr>
          <w:i/>
        </w:rPr>
        <w:t>Lung cancer</w:t>
      </w:r>
      <w:r>
        <w:t xml:space="preserve">, 2000; suppl.1, 29: 97. 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lastRenderedPageBreak/>
        <w:t xml:space="preserve">Adámek J, </w:t>
      </w:r>
      <w:r>
        <w:rPr>
          <w:b/>
          <w:u w:val="single"/>
        </w:rPr>
        <w:t>Prausová</w:t>
      </w:r>
      <w:r>
        <w:rPr>
          <w:b/>
        </w:rPr>
        <w:t xml:space="preserve"> J, Wald M.</w:t>
      </w:r>
      <w:r>
        <w:t xml:space="preserve"> Breast Lymphedema After Partial Mastectomy. A Complication of Conservative Surgical Methods. </w:t>
      </w:r>
      <w:r>
        <w:rPr>
          <w:i/>
        </w:rPr>
        <w:t xml:space="preserve">XI. International Congress of Senology, Mexico </w:t>
      </w:r>
      <w:r>
        <w:t xml:space="preserve">2000; </w:t>
      </w:r>
      <w:r>
        <w:rPr>
          <w:i/>
        </w:rPr>
        <w:t>Mundizzi Editore</w:t>
      </w:r>
      <w:r>
        <w:t>. Bologna: 121-122.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J, Adámek J, Wald M.</w:t>
      </w:r>
      <w:r>
        <w:t xml:space="preserve"> Systemic Enzyme Therapy A a Supportive Treatment in Oncology.</w:t>
      </w:r>
      <w:r>
        <w:rPr>
          <w:i/>
        </w:rPr>
        <w:t>XI. International Congress of Senology, Mexico</w:t>
      </w:r>
      <w:r>
        <w:t xml:space="preserve"> 2000; </w:t>
      </w:r>
      <w:r>
        <w:rPr>
          <w:i/>
        </w:rPr>
        <w:t>Monduzzi Editore</w:t>
      </w:r>
      <w:r>
        <w:t>. Bologna: 165-169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Wald M, Adámek J,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Pharmacoprophylaxis of the Arm Secondary Lymphedema Development After Axilla Exanteration and Radiotherapy. </w:t>
      </w:r>
      <w:r>
        <w:rPr>
          <w:i/>
        </w:rPr>
        <w:t>XI. International Congress of Senology,</w:t>
      </w:r>
      <w:r>
        <w:t xml:space="preserve"> Mexico 2000; </w:t>
      </w:r>
      <w:r>
        <w:rPr>
          <w:i/>
        </w:rPr>
        <w:t>Monduzzi Editore</w:t>
      </w:r>
      <w:r>
        <w:t>. Bologna: 169-206.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Wald M, Křížová H, Adámek J, </w:t>
      </w:r>
      <w:r>
        <w:rPr>
          <w:b/>
          <w:u w:val="single"/>
        </w:rPr>
        <w:t>Prausová</w:t>
      </w:r>
      <w:r>
        <w:rPr>
          <w:b/>
        </w:rPr>
        <w:t xml:space="preserve"> J. </w:t>
      </w:r>
      <w:r>
        <w:t xml:space="preserve">Diagnosis of an Early ( Latent ) Stage of Secondary Arm Lymfedema – A Necessary Condition for Its. Successful Treatment. </w:t>
      </w:r>
      <w:r>
        <w:rPr>
          <w:i/>
        </w:rPr>
        <w:t>XI. International Congress of Senology, Mexico</w:t>
      </w:r>
      <w:r>
        <w:t xml:space="preserve"> 2000; </w:t>
      </w:r>
      <w:r>
        <w:rPr>
          <w:i/>
        </w:rPr>
        <w:t>Monduzzi Editore</w:t>
      </w:r>
      <w:r>
        <w:t>. Bologna: 207-209.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Wald M, </w:t>
      </w:r>
      <w:r>
        <w:rPr>
          <w:b/>
          <w:u w:val="single"/>
        </w:rPr>
        <w:t>Prausová</w:t>
      </w:r>
      <w:r>
        <w:rPr>
          <w:b/>
        </w:rPr>
        <w:t xml:space="preserve"> J, Adámek J.</w:t>
      </w:r>
      <w:r>
        <w:t xml:space="preserve"> Pharmacotherapy of Lymphedema of the Arm After Axila Exanteration and Radiotherapy.</w:t>
      </w:r>
      <w:r>
        <w:rPr>
          <w:i/>
        </w:rPr>
        <w:t xml:space="preserve">XI. International Congress of Senology, Mexico </w:t>
      </w:r>
      <w:r>
        <w:t xml:space="preserve">2000; </w:t>
      </w:r>
      <w:r>
        <w:rPr>
          <w:i/>
        </w:rPr>
        <w:t>Monduzzi Editore</w:t>
      </w:r>
      <w:r>
        <w:t>. Bologna: 215-218.</w:t>
      </w:r>
    </w:p>
    <w:p w:rsidR="00DF146B" w:rsidRDefault="00DF146B" w:rsidP="00DF146B">
      <w:pPr>
        <w:pStyle w:val="BlockText1"/>
        <w:numPr>
          <w:ilvl w:val="0"/>
          <w:numId w:val="5"/>
        </w:numPr>
        <w:tabs>
          <w:tab w:val="num" w:pos="720"/>
        </w:tabs>
        <w:spacing w:after="120"/>
        <w:ind w:left="720" w:right="-1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Cypro P, </w:t>
      </w:r>
      <w:r>
        <w:rPr>
          <w:rFonts w:ascii="Times New Roman" w:hAnsi="Times New Roman"/>
          <w:b/>
          <w:sz w:val="24"/>
          <w:szCs w:val="24"/>
          <w:u w:val="single"/>
        </w:rPr>
        <w:t>Prausová</w:t>
      </w:r>
      <w:r>
        <w:rPr>
          <w:rFonts w:ascii="Times New Roman" w:hAnsi="Times New Roman"/>
          <w:b/>
          <w:sz w:val="24"/>
          <w:szCs w:val="24"/>
        </w:rPr>
        <w:t xml:space="preserve"> J, Malinová B, Spurný V, Odrážka K.</w:t>
      </w:r>
      <w:r>
        <w:rPr>
          <w:rFonts w:ascii="Times New Roman" w:hAnsi="Times New Roman"/>
          <w:sz w:val="24"/>
          <w:szCs w:val="24"/>
        </w:rPr>
        <w:t xml:space="preserve"> Concomitant Chemoradiotherapy with Temozolomide and Temozolomide Alone in the treatment of High – Grade Gliomas. </w:t>
      </w:r>
      <w:r>
        <w:rPr>
          <w:rFonts w:ascii="Times New Roman" w:hAnsi="Times New Roman"/>
          <w:i/>
          <w:sz w:val="24"/>
          <w:szCs w:val="24"/>
        </w:rPr>
        <w:t>ASCO Proceedings</w:t>
      </w:r>
      <w:r>
        <w:rPr>
          <w:rFonts w:ascii="Times New Roman" w:hAnsi="Times New Roman"/>
          <w:sz w:val="24"/>
          <w:szCs w:val="24"/>
        </w:rPr>
        <w:t xml:space="preserve"> USA 2001; Abs. 2050. 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Petruželka L, Abrahámová J, Lysý M, </w:t>
      </w:r>
      <w:r>
        <w:rPr>
          <w:b/>
          <w:u w:val="single"/>
        </w:rPr>
        <w:t>Prausová</w:t>
      </w:r>
      <w:r>
        <w:rPr>
          <w:b/>
        </w:rPr>
        <w:t xml:space="preserve"> J. Zemanová M.</w:t>
      </w:r>
      <w:r>
        <w:t xml:space="preserve"> Neoadjuvant chemotherapy with Vinorelbine and Epirubicine in locally advenced breast cancer. </w:t>
      </w:r>
      <w:r>
        <w:rPr>
          <w:i/>
        </w:rPr>
        <w:t>ASCO Proceedings</w:t>
      </w:r>
      <w:r>
        <w:t xml:space="preserve"> USA 2001; Abst. 1898. 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Lohynská R, Malinová B, </w:t>
      </w:r>
      <w:r>
        <w:rPr>
          <w:b/>
          <w:u w:val="single"/>
        </w:rPr>
        <w:t>Prausová</w:t>
      </w:r>
      <w:r>
        <w:rPr>
          <w:b/>
        </w:rPr>
        <w:t xml:space="preserve"> J, Novotný J. jr. </w:t>
      </w:r>
      <w:r>
        <w:t xml:space="preserve">Preoperative Radiotherapy for Locally Advenced Rectal Cancer. </w:t>
      </w:r>
      <w:r>
        <w:rPr>
          <w:i/>
        </w:rPr>
        <w:t>ESTRO meeting,</w:t>
      </w:r>
      <w:r>
        <w:t xml:space="preserve"> Prague September 2002. Abstract.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Lohynská R. Malinová B, </w:t>
      </w:r>
      <w:r>
        <w:rPr>
          <w:b/>
          <w:u w:val="single"/>
        </w:rPr>
        <w:t>Prausová</w:t>
      </w:r>
      <w:r>
        <w:rPr>
          <w:b/>
        </w:rPr>
        <w:t xml:space="preserve"> J, Novotný J jr.</w:t>
      </w:r>
      <w:r>
        <w:t xml:space="preserve"> Preoperative Radiotherapy for Locally Advenced Rectal Cancer.</w:t>
      </w:r>
      <w:r>
        <w:rPr>
          <w:i/>
        </w:rPr>
        <w:t>2</w:t>
      </w:r>
      <w:r>
        <w:rPr>
          <w:i/>
          <w:vertAlign w:val="superscript"/>
        </w:rPr>
        <w:t>nd</w:t>
      </w:r>
      <w:r>
        <w:rPr>
          <w:i/>
        </w:rPr>
        <w:t xml:space="preserve"> Colorectal Cancer Conference</w:t>
      </w:r>
      <w:r>
        <w:t>, Rome October 2002. Abstract.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J, Kubáčková K, Strohalm J, Jelínková M, Šubr V, Šírová M, Rozprimová L, Etrych M, Plocová D, Mrkvan T, Ulbrich K, Říhová B.</w:t>
      </w:r>
      <w:r>
        <w:t xml:space="preserve"> First Clinical Experience with HPMA Copolymer-bound Doxorubicin in Patients with </w:t>
      </w:r>
      <w:r>
        <w:lastRenderedPageBreak/>
        <w:t>Advanced Brest Cancer.</w:t>
      </w:r>
      <w:r>
        <w:rPr>
          <w:i/>
        </w:rPr>
        <w:t>Controlled Release Society-30Th Annual Meeting</w:t>
      </w:r>
      <w:r>
        <w:t>, Glasgow July 2003; poster and abstract.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Kubáčková K, </w:t>
      </w:r>
      <w:r>
        <w:rPr>
          <w:b/>
          <w:u w:val="single"/>
        </w:rPr>
        <w:t>Prausová</w:t>
      </w:r>
      <w:r>
        <w:rPr>
          <w:b/>
        </w:rPr>
        <w:t xml:space="preserve"> J, Linke Z.</w:t>
      </w:r>
      <w:r>
        <w:t xml:space="preserve"> Imatinib and GIST. Third International </w:t>
      </w:r>
      <w:r>
        <w:rPr>
          <w:i/>
        </w:rPr>
        <w:t>Symposium on GIST</w:t>
      </w:r>
      <w:r>
        <w:t>, Helsinky September 2003; Abstract.</w:t>
      </w:r>
    </w:p>
    <w:p w:rsidR="00DF146B" w:rsidRDefault="00DF146B" w:rsidP="00DF146B">
      <w:pPr>
        <w:numPr>
          <w:ilvl w:val="0"/>
          <w:numId w:val="5"/>
        </w:numPr>
        <w:tabs>
          <w:tab w:val="num" w:pos="720"/>
        </w:tabs>
        <w:spacing w:after="120" w:line="360" w:lineRule="auto"/>
        <w:ind w:left="720"/>
      </w:pPr>
      <w:r>
        <w:rPr>
          <w:b/>
        </w:rPr>
        <w:t xml:space="preserve">Kabíčková E, Sumerauer D, Chánová M, </w:t>
      </w:r>
      <w:r>
        <w:rPr>
          <w:b/>
          <w:u w:val="single"/>
        </w:rPr>
        <w:t>Prausová</w:t>
      </w:r>
      <w:r>
        <w:rPr>
          <w:b/>
        </w:rPr>
        <w:t xml:space="preserve"> J, Kobylka P, Šmelhaus V, Koutecký J.</w:t>
      </w:r>
      <w:r>
        <w:t xml:space="preserve"> Use of Amifostine as a chemoprotectant during high-dose chemotherapy plus autologous blood stem transplantation for children and adolescents with solid tumours. </w:t>
      </w:r>
      <w:r>
        <w:rPr>
          <w:i/>
        </w:rPr>
        <w:t>30th Annual Meeting of European Group for Blood and Marrow Transplantation</w:t>
      </w:r>
      <w:r>
        <w:t xml:space="preserve"> Barcelona Spain March 2004; Abstract book, Abstract O364.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J, Lohynská R, Malinová B, Novotný J.</w:t>
      </w:r>
      <w:r>
        <w:t xml:space="preserve"> Prognostic factors in preoperative radiotherapy for locally advanced rectal cancer. </w:t>
      </w:r>
      <w:r>
        <w:rPr>
          <w:i/>
        </w:rPr>
        <w:t>Abstracts book ASCO</w:t>
      </w:r>
      <w:r>
        <w:t>, New Orleans June 2004;, Abstract No. 3647.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Šírová M, Strohalm J, Kubáčková K, </w:t>
      </w:r>
      <w:r>
        <w:rPr>
          <w:b/>
          <w:u w:val="single"/>
        </w:rPr>
        <w:t>Prausová</w:t>
      </w:r>
      <w:r>
        <w:rPr>
          <w:b/>
        </w:rPr>
        <w:t xml:space="preserve"> J, Rozprimová L, Jelínková M, Kovář M, Mrkvan T, Plocová D, Šubr V, Ulbrich K, Říhová B.</w:t>
      </w:r>
      <w:r>
        <w:t xml:space="preserve"> Anti-tumor activity of HPMA-based doxorubicin conjugate containing human intravenous immunoglobulin: Preclinical data suggest cytotoxic effect together with protection of immunity. </w:t>
      </w:r>
      <w:r>
        <w:rPr>
          <w:i/>
        </w:rPr>
        <w:t>The 3</w:t>
      </w:r>
      <w:r>
        <w:rPr>
          <w:i/>
          <w:vertAlign w:val="superscript"/>
        </w:rPr>
        <w:t>rd</w:t>
      </w:r>
      <w:r>
        <w:rPr>
          <w:i/>
        </w:rPr>
        <w:t xml:space="preserve">   International Conference on tumor Microenvironment: Progression, Therapy and Prevention.</w:t>
      </w:r>
      <w:r>
        <w:t xml:space="preserve"> Prague October 2004; Abstract book.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J, Linke Z, Kubáčková K, Kanská H.</w:t>
      </w:r>
      <w:r>
        <w:t xml:space="preserve"> The coincidence of advenced gastrointestinal stromal tumor and acute myeloblastic leukemia. </w:t>
      </w:r>
      <w:r>
        <w:rPr>
          <w:i/>
        </w:rPr>
        <w:t>Bone Morrow Transplantation</w:t>
      </w:r>
      <w:r>
        <w:t>, 2005; 35, S2, Abstract Book.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Průša R, Kukačka J, </w:t>
      </w:r>
      <w:r>
        <w:rPr>
          <w:b/>
          <w:u w:val="single"/>
        </w:rPr>
        <w:t>Prausová</w:t>
      </w:r>
      <w:r>
        <w:rPr>
          <w:b/>
        </w:rPr>
        <w:t xml:space="preserve"> J, Pechová M.</w:t>
      </w:r>
      <w:r>
        <w:t xml:space="preserve"> Audit of serum her2/neu, CA 15-3 and CEA levels in 115 breast cancer patients.</w:t>
      </w:r>
      <w:r>
        <w:rPr>
          <w:i/>
        </w:rPr>
        <w:t>XIX International Congress of Clinical Chemistry,</w:t>
      </w:r>
      <w:r>
        <w:t xml:space="preserve"> Washington, DC 2006; Abstract 05-A-314-AACC. 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Österborg AC, De Boer R, Clemens M, Renczes G, Kotasek D, </w:t>
      </w:r>
      <w:r>
        <w:rPr>
          <w:b/>
          <w:u w:val="single"/>
        </w:rPr>
        <w:t>Prausova</w:t>
      </w:r>
      <w:r>
        <w:rPr>
          <w:b/>
        </w:rPr>
        <w:t xml:space="preserve"> J, Marschner N, Hedenus M, Hendricks L, Amado R.</w:t>
      </w:r>
      <w:r>
        <w:t xml:space="preserve"> A novel erythropoiesis- stimulating agent (AMG 114) with 131-hour half-life effectivelly treats chemotherapy-induced anemia when administered as 200mcg every 3 weeks. </w:t>
      </w:r>
      <w:r>
        <w:rPr>
          <w:i/>
        </w:rPr>
        <w:t>J Clinl Oncol</w:t>
      </w:r>
      <w:r>
        <w:t xml:space="preserve">, Vol 24, No 18S Part I, </w:t>
      </w:r>
      <w:r>
        <w:rPr>
          <w:i/>
        </w:rPr>
        <w:t>42</w:t>
      </w:r>
      <w:r>
        <w:rPr>
          <w:i/>
          <w:vertAlign w:val="superscript"/>
        </w:rPr>
        <w:t>nd</w:t>
      </w:r>
      <w:r>
        <w:rPr>
          <w:i/>
        </w:rPr>
        <w:t xml:space="preserve">  Annual Meeting ASCO</w:t>
      </w:r>
      <w:r>
        <w:t>, USA 2006; Abstract 8626.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Hoch J,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Palliation in colorectal cancer. </w:t>
      </w:r>
      <w:r>
        <w:rPr>
          <w:i/>
        </w:rPr>
        <w:t>11</w:t>
      </w:r>
      <w:r>
        <w:rPr>
          <w:i/>
          <w:vertAlign w:val="superscript"/>
        </w:rPr>
        <w:t>th</w:t>
      </w:r>
      <w:r>
        <w:rPr>
          <w:i/>
        </w:rPr>
        <w:t xml:space="preserve"> Central European Congress of Coloproctology</w:t>
      </w:r>
      <w:r>
        <w:t>. Graz May 2006; Abstract book.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lastRenderedPageBreak/>
        <w:t xml:space="preserve">Kocakova I, Kubala E, Spurny V, Dvorak J, Finek J, Cwiertka K, </w:t>
      </w:r>
      <w:r>
        <w:rPr>
          <w:b/>
          <w:u w:val="single"/>
        </w:rPr>
        <w:t>Prausova</w:t>
      </w:r>
      <w:r>
        <w:rPr>
          <w:b/>
        </w:rPr>
        <w:t xml:space="preserve"> J, Hoch J, Vyzula R.</w:t>
      </w:r>
      <w:r>
        <w:t xml:space="preserve"> Efficasy of capecitabin vs. infusional 5-FU as neoadjuvant chemoradiotherapy for rectal cancer. </w:t>
      </w:r>
      <w:r>
        <w:rPr>
          <w:i/>
        </w:rPr>
        <w:t xml:space="preserve">World Congress on Gastrointestinal Cancer </w:t>
      </w:r>
      <w:r>
        <w:t>Barcelona. Spain</w:t>
      </w:r>
      <w:r>
        <w:rPr>
          <w:i/>
        </w:rPr>
        <w:t xml:space="preserve"> WCGC 2008, Ann Oncol</w:t>
      </w:r>
      <w:r>
        <w:t>. Abstr. P-149.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Vyzula R, Abrahamová J, Bartoš J, Cwiertka K, Finek J, Kiss I, Kůta M, Melichar B, Petruželka L, </w:t>
      </w:r>
      <w:r>
        <w:rPr>
          <w:b/>
          <w:u w:val="single"/>
        </w:rPr>
        <w:t>Prausová</w:t>
      </w:r>
      <w:r>
        <w:rPr>
          <w:b/>
        </w:rPr>
        <w:t xml:space="preserve"> J, Soumarová R, Spurný V, Stáhalová V, Šiffnerová H, Vodvářka P. </w:t>
      </w:r>
      <w:r>
        <w:t xml:space="preserve">Avastin plus chemotherapy in the first line treatment of metastatic colorectal cancer: results from czech specific therapeutic programme. </w:t>
      </w:r>
      <w:r>
        <w:rPr>
          <w:i/>
        </w:rPr>
        <w:t xml:space="preserve">World Congress on Gastrointestinal Cancer </w:t>
      </w:r>
      <w:r>
        <w:t>Barcelona. Spain</w:t>
      </w:r>
      <w:r>
        <w:rPr>
          <w:i/>
        </w:rPr>
        <w:t xml:space="preserve"> WCGC 2008, Ann Oncol</w:t>
      </w:r>
      <w:r>
        <w:t>. Abstr. P-201.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Hoch J, Umlaufová D, </w:t>
      </w:r>
      <w:r>
        <w:rPr>
          <w:b/>
          <w:u w:val="single"/>
        </w:rPr>
        <w:t>Prausová</w:t>
      </w:r>
      <w:r>
        <w:rPr>
          <w:b/>
        </w:rPr>
        <w:t xml:space="preserve"> J, Škapa P.</w:t>
      </w:r>
      <w:r>
        <w:t xml:space="preserve"> High-dose radio/chemotherapy in rectal cancer – factors influencing outcome. </w:t>
      </w:r>
      <w:r>
        <w:rPr>
          <w:i/>
        </w:rPr>
        <w:t xml:space="preserve">Congress of ESCP </w:t>
      </w:r>
      <w:r>
        <w:t>24. – 27.9.2008, Nantes.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Umlaufová D, Hoch J, </w:t>
      </w:r>
      <w:r>
        <w:rPr>
          <w:b/>
          <w:u w:val="single"/>
        </w:rPr>
        <w:t>Prausová</w:t>
      </w:r>
      <w:r>
        <w:rPr>
          <w:b/>
        </w:rPr>
        <w:t xml:space="preserve"> J, Škapa P.</w:t>
      </w:r>
      <w:r>
        <w:t xml:space="preserve"> Extranodal mesorectal involment in rectal cancer – the occurence and prognostic impact. </w:t>
      </w:r>
      <w:r>
        <w:rPr>
          <w:i/>
        </w:rPr>
        <w:t>Congress of ESCP</w:t>
      </w:r>
      <w:r>
        <w:t xml:space="preserve"> 24. – 27.9.2008, Nantes.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Algorytmus systémové terapie karcinomu prsu. </w:t>
      </w:r>
      <w:r>
        <w:rPr>
          <w:i/>
        </w:rPr>
        <w:t>Sekcama</w:t>
      </w:r>
      <w:r>
        <w:t>. Bratislava 2009. Abstr.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Hoch J, Umlaufová D, Škapa P, </w:t>
      </w:r>
      <w:r>
        <w:rPr>
          <w:b/>
          <w:u w:val="single"/>
        </w:rPr>
        <w:t>Prausová</w:t>
      </w:r>
      <w:r>
        <w:rPr>
          <w:b/>
        </w:rPr>
        <w:t xml:space="preserve"> J.</w:t>
      </w:r>
      <w:r>
        <w:t xml:space="preserve">  Extranodal mesorectal involment in rectal cancer – clinical experience. </w:t>
      </w:r>
      <w:r>
        <w:rPr>
          <w:i/>
        </w:rPr>
        <w:t>Surgical Congress: Multidisciplinary Treatment of Colorectal Cancer – EFR,</w:t>
      </w:r>
      <w:r>
        <w:t xml:space="preserve"> Vienna, Austria April, 2009. Abstract book, str.8.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J, Kocáková I, Kubala E, Spurný V, Dvořák J, Fínek J, Cwiertka K, Hoch J, Vyzula R. </w:t>
      </w:r>
      <w:r>
        <w:t xml:space="preserve">Neoadjuvant capecitabin – vs. infusional 5-FU-based chemoradiation for rectal cancer: efficacy update. </w:t>
      </w:r>
      <w:r>
        <w:rPr>
          <w:i/>
        </w:rPr>
        <w:t>World Congress on Gastrointestinal Cancer – WGCI.</w:t>
      </w:r>
      <w:r>
        <w:t xml:space="preserve"> Barcelona. Jun 2009. Abstract and poster P- 0322.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  <w:u w:val="single"/>
        </w:rPr>
        <w:t>Prausová</w:t>
      </w:r>
      <w:r>
        <w:rPr>
          <w:b/>
        </w:rPr>
        <w:t xml:space="preserve"> J, Gruna J, Twardziková P, Vyzula R, Benešová V, Bartoš J, Šejdová M, Petera J, Ostřížková L, Fínek J.</w:t>
      </w:r>
      <w:r>
        <w:t xml:space="preserve"> Safety and effectiveness of bevacizumab in combination with chemotherapy in patients with metstatic colorectal cancer: update results from a large czech observational registry. </w:t>
      </w:r>
      <w:r>
        <w:rPr>
          <w:i/>
        </w:rPr>
        <w:t>World Congress on Gastrointestinal Cancer – WGCI.</w:t>
      </w:r>
      <w:r>
        <w:t xml:space="preserve"> Barcelona Jun 2009. Abtract and poster P- 0171.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  <w:u w:val="single"/>
        </w:rPr>
        <w:lastRenderedPageBreak/>
        <w:t>Prausová</w:t>
      </w:r>
      <w:r>
        <w:rPr>
          <w:b/>
        </w:rPr>
        <w:t xml:space="preserve"> J. </w:t>
      </w:r>
      <w:r>
        <w:t xml:space="preserve">Prognostické a prediktivní faktory karcinomu prsu a jejich vzájemný vztah. </w:t>
      </w:r>
      <w:r>
        <w:rPr>
          <w:i/>
        </w:rPr>
        <w:t>Kompendium medicíny</w:t>
      </w:r>
      <w:r>
        <w:t>. 10. ročník. Sekcama. 2010. Bratislava Květen 2010.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Van Cutsem E,  Tabernero J, Lakomy R, </w:t>
      </w:r>
      <w:r>
        <w:rPr>
          <w:b/>
          <w:u w:val="single"/>
        </w:rPr>
        <w:t>Prausova</w:t>
      </w:r>
      <w:r>
        <w:rPr>
          <w:b/>
        </w:rPr>
        <w:t xml:space="preserve"> J, Ruff P, Van Hazel G, Moiseyenko V, Ferry D,  McKendrick J, Tellier A, Casta R, Allegra C.</w:t>
      </w:r>
      <w:r>
        <w:t xml:space="preserve"> Intravenous  Aflibercept versus placebo in combination with irinotecan/5-FU (FOLFIRI) for second-line treatment of metastic colorecta cancer: results of a multinational phase III trial (EFC10262). </w:t>
      </w:r>
      <w:r>
        <w:rPr>
          <w:i/>
        </w:rPr>
        <w:t>Ann Oncol</w:t>
      </w:r>
      <w:r>
        <w:t>; 22 (5) . O-0024 abstract. Prezentováno na ESMO/WCGC 2011.</w:t>
      </w:r>
    </w:p>
    <w:p w:rsidR="00DF146B" w:rsidRDefault="00DF146B" w:rsidP="00DF146B">
      <w:pPr>
        <w:numPr>
          <w:ilvl w:val="0"/>
          <w:numId w:val="5"/>
        </w:numPr>
        <w:tabs>
          <w:tab w:val="clear" w:pos="1080"/>
          <w:tab w:val="num" w:pos="720"/>
        </w:tabs>
        <w:spacing w:after="120" w:line="360" w:lineRule="auto"/>
        <w:ind w:left="720"/>
      </w:pPr>
      <w:r>
        <w:rPr>
          <w:b/>
        </w:rPr>
        <w:t xml:space="preserve">Tabernero J, Van Cutsem E., Lakomy R, </w:t>
      </w:r>
      <w:r>
        <w:rPr>
          <w:b/>
          <w:u w:val="single"/>
        </w:rPr>
        <w:t>Prausova</w:t>
      </w:r>
      <w:r>
        <w:rPr>
          <w:b/>
        </w:rPr>
        <w:t xml:space="preserve"> J,  Ruff P, Van Hazel G, Moiseyenko V, Ferry D, McKendrick J,  Soussan-Lazard K, Boelle E, Allegra C. </w:t>
      </w:r>
      <w:r>
        <w:t xml:space="preserve">Results From Velour, a Phase 3 Study of Aflibercept (A) Versus Placebo (pbo) in Combination with FOLFIRI for the Treatment of Patients  with Previously Treated Metastatic Colorectal Cancer.  </w:t>
      </w:r>
      <w:r>
        <w:rPr>
          <w:i/>
        </w:rPr>
        <w:t>Presidential Session II. European Multidisciplinary Cancer Congress,</w:t>
      </w:r>
      <w:r>
        <w:t xml:space="preserve"> Stokholm, 2011.6 Late breaking abstract.</w:t>
      </w:r>
    </w:p>
    <w:p w:rsidR="00DF146B" w:rsidRDefault="00DF146B" w:rsidP="00DF146B"/>
    <w:p w:rsidR="00DF146B" w:rsidRDefault="00DF146B" w:rsidP="00DF146B">
      <w:pPr>
        <w:rPr>
          <w:b/>
        </w:rPr>
      </w:pPr>
    </w:p>
    <w:p w:rsidR="00DF146B" w:rsidRDefault="00DF146B" w:rsidP="00DF146B">
      <w:pPr>
        <w:rPr>
          <w:b/>
        </w:rPr>
      </w:pPr>
    </w:p>
    <w:sectPr w:rsidR="00D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31C"/>
    <w:multiLevelType w:val="hybridMultilevel"/>
    <w:tmpl w:val="E39EAD8C"/>
    <w:lvl w:ilvl="0" w:tplc="040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66E33"/>
    <w:multiLevelType w:val="hybridMultilevel"/>
    <w:tmpl w:val="DAC68A7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B7D6B"/>
    <w:multiLevelType w:val="hybridMultilevel"/>
    <w:tmpl w:val="752A3B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86CEE"/>
    <w:multiLevelType w:val="hybridMultilevel"/>
    <w:tmpl w:val="800A77CC"/>
    <w:lvl w:ilvl="0" w:tplc="040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E3C4D"/>
    <w:multiLevelType w:val="hybridMultilevel"/>
    <w:tmpl w:val="1E4806A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2"/>
    <w:rsid w:val="003F6DE8"/>
    <w:rsid w:val="00906792"/>
    <w:rsid w:val="00CA2CFF"/>
    <w:rsid w:val="00DF146B"/>
    <w:rsid w:val="00EB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6792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06792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906792"/>
    <w:pPr>
      <w:keepNext/>
      <w:ind w:right="-1368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79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Odstavecseseznamem1">
    <w:name w:val="Odstavec se seznamem1"/>
    <w:basedOn w:val="Normln"/>
    <w:rsid w:val="00DF1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ln"/>
    <w:rsid w:val="00DF146B"/>
    <w:pPr>
      <w:spacing w:before="100" w:beforeAutospacing="1" w:after="100" w:afterAutospacing="1"/>
    </w:pPr>
  </w:style>
  <w:style w:type="paragraph" w:customStyle="1" w:styleId="BlockText1">
    <w:name w:val="Block Text1"/>
    <w:basedOn w:val="Normln"/>
    <w:rsid w:val="00DF146B"/>
    <w:pPr>
      <w:spacing w:after="180" w:line="360" w:lineRule="auto"/>
      <w:ind w:left="284" w:right="-709" w:firstLine="567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6792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06792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906792"/>
    <w:pPr>
      <w:keepNext/>
      <w:ind w:right="-1368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6792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0679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Odstavecseseznamem1">
    <w:name w:val="Odstavec se seznamem1"/>
    <w:basedOn w:val="Normln"/>
    <w:rsid w:val="00DF1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ln"/>
    <w:rsid w:val="00DF146B"/>
    <w:pPr>
      <w:spacing w:before="100" w:beforeAutospacing="1" w:after="100" w:afterAutospacing="1"/>
    </w:pPr>
  </w:style>
  <w:style w:type="paragraph" w:customStyle="1" w:styleId="BlockText1">
    <w:name w:val="Block Text1"/>
    <w:basedOn w:val="Normln"/>
    <w:rsid w:val="00DF146B"/>
    <w:pPr>
      <w:spacing w:after="180" w:line="360" w:lineRule="auto"/>
      <w:ind w:left="284" w:right="-709" w:firstLine="567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2697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Patrovská</dc:creator>
  <cp:lastModifiedBy>Dominika Patrovská</cp:lastModifiedBy>
  <cp:revision>3</cp:revision>
  <dcterms:created xsi:type="dcterms:W3CDTF">2012-06-08T13:18:00Z</dcterms:created>
  <dcterms:modified xsi:type="dcterms:W3CDTF">2012-06-08T13:24:00Z</dcterms:modified>
</cp:coreProperties>
</file>