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3C" w:rsidRDefault="00E7673C" w:rsidP="001F4951">
      <w:pPr>
        <w:spacing w:after="150" w:line="240" w:lineRule="auto"/>
        <w:jc w:val="center"/>
        <w:rPr>
          <w:rFonts w:ascii="Arial" w:hAnsi="Arial" w:cs="Arial"/>
          <w:b/>
        </w:rPr>
      </w:pPr>
    </w:p>
    <w:p w:rsidR="001F4951" w:rsidRDefault="00586056" w:rsidP="001F4951">
      <w:pPr>
        <w:spacing w:after="150" w:line="240" w:lineRule="auto"/>
        <w:jc w:val="center"/>
        <w:rPr>
          <w:rFonts w:ascii="Arial" w:hAnsi="Arial" w:cs="Arial"/>
          <w:b/>
        </w:rPr>
      </w:pPr>
      <w:r w:rsidRPr="00586056">
        <w:rPr>
          <w:rFonts w:ascii="Arial" w:hAnsi="Arial" w:cs="Arial"/>
          <w:b/>
        </w:rPr>
        <w:t xml:space="preserve">Pracoviště určená k posouzení ztíženého </w:t>
      </w:r>
      <w:r>
        <w:rPr>
          <w:rFonts w:ascii="Arial" w:hAnsi="Arial" w:cs="Arial"/>
          <w:b/>
        </w:rPr>
        <w:t xml:space="preserve">pracovního </w:t>
      </w:r>
      <w:r w:rsidRPr="00586056">
        <w:rPr>
          <w:rFonts w:ascii="Arial" w:hAnsi="Arial" w:cs="Arial"/>
          <w:b/>
        </w:rPr>
        <w:t>prostředí a</w:t>
      </w:r>
      <w:r w:rsidR="00E7673C">
        <w:rPr>
          <w:rFonts w:ascii="Arial" w:hAnsi="Arial" w:cs="Arial"/>
          <w:b/>
        </w:rPr>
        <w:t xml:space="preserve"> nároku na dodatkovou dovolenou</w:t>
      </w:r>
    </w:p>
    <w:p w:rsidR="00E7673C" w:rsidRPr="001F4951" w:rsidRDefault="00E7673C" w:rsidP="001F4951">
      <w:pPr>
        <w:spacing w:after="150" w:line="240" w:lineRule="auto"/>
        <w:jc w:val="center"/>
        <w:rPr>
          <w:rFonts w:ascii="Arial" w:hAnsi="Arial" w:cs="Arial"/>
          <w:b/>
        </w:rPr>
      </w:pPr>
    </w:p>
    <w:tbl>
      <w:tblPr>
        <w:tblStyle w:val="Mkatabulky"/>
        <w:tblW w:w="10916" w:type="dxa"/>
        <w:tblInd w:w="-743" w:type="dxa"/>
        <w:tblLook w:val="04A0" w:firstRow="1" w:lastRow="0" w:firstColumn="1" w:lastColumn="0" w:noHBand="0" w:noVBand="1"/>
      </w:tblPr>
      <w:tblGrid>
        <w:gridCol w:w="5671"/>
        <w:gridCol w:w="5245"/>
      </w:tblGrid>
      <w:tr w:rsidR="00586056" w:rsidTr="001F4951">
        <w:tc>
          <w:tcPr>
            <w:tcW w:w="5671" w:type="dxa"/>
          </w:tcPr>
          <w:p w:rsidR="00586056" w:rsidRPr="00586056" w:rsidRDefault="00586056" w:rsidP="00586056">
            <w:pPr>
              <w:jc w:val="center"/>
              <w:rPr>
                <w:b/>
              </w:rPr>
            </w:pPr>
            <w:r>
              <w:rPr>
                <w:b/>
              </w:rPr>
              <w:t>Kliniky</w:t>
            </w:r>
          </w:p>
        </w:tc>
        <w:tc>
          <w:tcPr>
            <w:tcW w:w="5245" w:type="dxa"/>
          </w:tcPr>
          <w:p w:rsidR="00586056" w:rsidRPr="00586056" w:rsidRDefault="00586056" w:rsidP="00586056">
            <w:pPr>
              <w:jc w:val="center"/>
              <w:rPr>
                <w:b/>
              </w:rPr>
            </w:pPr>
            <w:r w:rsidRPr="00586056">
              <w:rPr>
                <w:b/>
              </w:rPr>
              <w:t>Ústavy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 w:rsidP="0058605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Dermatovenerologická klinika</w:t>
            </w:r>
            <w:r w:rsidRPr="00D67DCA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  <w:r w:rsidR="0085397A" w:rsidRPr="00D67DCA">
              <w:rPr>
                <w:rFonts w:eastAsia="Times New Roman" w:cstheme="minorHAnsi"/>
                <w:sz w:val="20"/>
                <w:szCs w:val="20"/>
                <w:lang w:eastAsia="cs-CZ"/>
              </w:rPr>
              <w:t>2. LF UK a Nemocnice na Bulovce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Ústav anatomie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CC16AA" w:rsidP="0058605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hyperlink r:id="rId8" w:history="1">
              <w:r w:rsidR="00586056" w:rsidRPr="00D67DCA">
                <w:rPr>
                  <w:rFonts w:eastAsia="Times New Roman" w:cstheme="minorHAnsi"/>
                  <w:b/>
                  <w:sz w:val="20"/>
                  <w:szCs w:val="20"/>
                  <w:lang w:eastAsia="cs-CZ"/>
                </w:rPr>
                <w:t>Dětská psychiatrická klinika</w:t>
              </w:r>
            </w:hyperlink>
            <w:r w:rsidR="0085397A" w:rsidRPr="00D67DC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Ústav biofyziky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CC16AA" w:rsidP="0058605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hyperlink r:id="rId9" w:history="1">
              <w:r w:rsidR="00586056" w:rsidRPr="00D67DCA">
                <w:rPr>
                  <w:rFonts w:eastAsia="Times New Roman" w:cstheme="minorHAnsi"/>
                  <w:b/>
                  <w:sz w:val="20"/>
                  <w:szCs w:val="20"/>
                  <w:lang w:eastAsia="cs-CZ"/>
                </w:rPr>
                <w:t xml:space="preserve">Dětské </w:t>
              </w:r>
              <w:proofErr w:type="spellStart"/>
              <w:r w:rsidR="00586056" w:rsidRPr="00D67DCA">
                <w:rPr>
                  <w:rFonts w:eastAsia="Times New Roman" w:cstheme="minorHAnsi"/>
                  <w:b/>
                  <w:sz w:val="20"/>
                  <w:szCs w:val="20"/>
                  <w:lang w:eastAsia="cs-CZ"/>
                </w:rPr>
                <w:t>kardiocentrum</w:t>
              </w:r>
              <w:proofErr w:type="spellEnd"/>
            </w:hyperlink>
            <w:r w:rsidR="0085397A" w:rsidRPr="00D67DC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="0085397A" w:rsidRPr="00D67DCA">
              <w:rPr>
                <w:rFonts w:eastAsia="Times New Roman" w:cstheme="minorHAnsi"/>
                <w:sz w:val="20"/>
                <w:szCs w:val="20"/>
                <w:lang w:eastAsia="cs-CZ"/>
              </w:rPr>
              <w:t>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Ústav biologie a lékařské genetiky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CC16AA" w:rsidP="00586056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hyperlink r:id="rId10" w:history="1">
              <w:r w:rsidR="00586056" w:rsidRPr="00D67DCA">
                <w:rPr>
                  <w:rFonts w:eastAsia="Times New Roman" w:cstheme="minorHAnsi"/>
                  <w:b/>
                  <w:sz w:val="20"/>
                  <w:szCs w:val="20"/>
                  <w:lang w:eastAsia="cs-CZ"/>
                </w:rPr>
                <w:t>Gynekologicko-porodnická klinika</w:t>
              </w:r>
            </w:hyperlink>
            <w:r w:rsidR="0085397A" w:rsidRPr="00D67DC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Ústav epidemiologie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CC16AA" w:rsidP="0058605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="00586056" w:rsidRPr="00D67DCA">
                <w:rPr>
                  <w:rFonts w:eastAsia="Times New Roman" w:cstheme="minorHAnsi"/>
                  <w:b/>
                  <w:sz w:val="20"/>
                  <w:szCs w:val="20"/>
                  <w:lang w:eastAsia="cs-CZ"/>
                </w:rPr>
                <w:t>Chirurgická klinika</w:t>
              </w:r>
            </w:hyperlink>
            <w:r w:rsidR="0085397A" w:rsidRPr="00D67DC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60FA1" w:rsidP="00560FA1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Ústav farmakologie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85397A" w:rsidP="0058605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Chirurgická klinika</w:t>
            </w:r>
            <w:r w:rsidRPr="00D67DCA">
              <w:rPr>
                <w:rFonts w:eastAsia="Times New Roman" w:cstheme="minorHAnsi"/>
                <w:sz w:val="20"/>
                <w:szCs w:val="20"/>
                <w:lang w:eastAsia="cs-CZ"/>
              </w:rPr>
              <w:t> 2. LF UK a ÚVN</w:t>
            </w:r>
          </w:p>
        </w:tc>
        <w:tc>
          <w:tcPr>
            <w:tcW w:w="5245" w:type="dxa"/>
          </w:tcPr>
          <w:p w:rsidR="00586056" w:rsidRPr="00D67DCA" w:rsidRDefault="00586056" w:rsidP="00560FA1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 xml:space="preserve">Ústav </w:t>
            </w:r>
            <w:r w:rsidR="00560FA1" w:rsidRPr="00D67DCA">
              <w:rPr>
                <w:rFonts w:cstheme="minorHAnsi"/>
                <w:b/>
                <w:sz w:val="20"/>
                <w:szCs w:val="20"/>
              </w:rPr>
              <w:t>soudního lékařství</w:t>
            </w:r>
            <w:r w:rsidR="006E7CB3" w:rsidRPr="00D67DCA">
              <w:rPr>
                <w:rFonts w:cstheme="minorHAnsi"/>
                <w:sz w:val="20"/>
                <w:szCs w:val="20"/>
              </w:rPr>
              <w:t xml:space="preserve"> 2. LF UK a Nemocnice na Bulovce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CC16AA" w:rsidP="0058605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hyperlink r:id="rId12" w:history="1">
              <w:r w:rsidR="00586056" w:rsidRPr="00D67DCA">
                <w:rPr>
                  <w:rFonts w:eastAsia="Times New Roman" w:cstheme="minorHAnsi"/>
                  <w:b/>
                  <w:sz w:val="20"/>
                  <w:szCs w:val="20"/>
                  <w:lang w:eastAsia="cs-CZ"/>
                </w:rPr>
                <w:t>Interní klinika</w:t>
              </w:r>
            </w:hyperlink>
            <w:r w:rsidR="0085397A" w:rsidRPr="00D67DCA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="0085397A" w:rsidRPr="00D67DCA">
              <w:rPr>
                <w:rFonts w:eastAsia="Times New Roman" w:cstheme="minorHAnsi"/>
                <w:sz w:val="20"/>
                <w:szCs w:val="20"/>
                <w:lang w:eastAsia="cs-CZ"/>
              </w:rPr>
              <w:t>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Ústav fyziologie</w:t>
            </w:r>
            <w:r w:rsidR="006E7CB3" w:rsidRPr="00D67DCA">
              <w:rPr>
                <w:rFonts w:cstheme="minorHAnsi"/>
                <w:sz w:val="20"/>
                <w:szCs w:val="20"/>
              </w:rPr>
              <w:t xml:space="preserve"> 2. LF UK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CC16AA" w:rsidP="00586056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hyperlink r:id="rId13" w:history="1">
              <w:r w:rsidR="00586056" w:rsidRPr="00D67DCA">
                <w:rPr>
                  <w:rFonts w:eastAsia="Times New Roman" w:cstheme="minorHAnsi"/>
                  <w:b/>
                  <w:sz w:val="20"/>
                  <w:szCs w:val="20"/>
                  <w:lang w:eastAsia="cs-CZ"/>
                </w:rPr>
                <w:t>Kardiologická klinika</w:t>
              </w:r>
            </w:hyperlink>
            <w:r w:rsidR="0085397A" w:rsidRPr="00D67DC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 w:rsidP="006E7CB3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Ústav histologie a embryologie</w:t>
            </w:r>
            <w:r w:rsidR="006E7CB3" w:rsidRPr="00D67DCA">
              <w:rPr>
                <w:rFonts w:cstheme="minorHAnsi"/>
                <w:sz w:val="20"/>
                <w:szCs w:val="20"/>
              </w:rPr>
              <w:t xml:space="preserve"> 2. LF UK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 w:rsidP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Klinika anesteziologie, resuscitace a intenzivní medicíny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Ústav imunologie</w:t>
            </w:r>
            <w:r w:rsidR="006E7CB3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 w:rsidP="00586056">
            <w:pPr>
              <w:rPr>
                <w:rFonts w:cstheme="minorHAnsi"/>
                <w:b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Klinika dětské a dospělé ortopedie a traumatologie</w:t>
            </w:r>
            <w:r w:rsidR="00D67DC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5397A" w:rsidRPr="00D67DCA">
              <w:rPr>
                <w:rFonts w:cstheme="minorHAnsi"/>
                <w:sz w:val="20"/>
                <w:szCs w:val="20"/>
              </w:rPr>
              <w:t>2. LF UK a FN Motol</w:t>
            </w:r>
          </w:p>
        </w:tc>
        <w:tc>
          <w:tcPr>
            <w:tcW w:w="5245" w:type="dxa"/>
          </w:tcPr>
          <w:p w:rsidR="00586056" w:rsidRPr="00D67DCA" w:rsidRDefault="00586056" w:rsidP="00560FA1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Ústav lékařské chemie a klinické biochemie</w:t>
            </w:r>
            <w:r w:rsidR="006E7CB3" w:rsidRPr="00D67DCA">
              <w:rPr>
                <w:rFonts w:cstheme="minorHAnsi"/>
                <w:sz w:val="20"/>
                <w:szCs w:val="20"/>
              </w:rPr>
              <w:t xml:space="preserve">    2. LF UK a FN Motol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 w:rsidP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Klinika dětské hematologie a onkologie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Ústav lékařské mikrobiologie</w:t>
            </w:r>
            <w:r w:rsidR="006E7CB3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 w:rsidP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Klinika dětské chirurgie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Ústav neurověd</w:t>
            </w:r>
            <w:r w:rsidR="006E7CB3" w:rsidRPr="00D67DCA">
              <w:rPr>
                <w:rFonts w:cstheme="minorHAnsi"/>
                <w:sz w:val="20"/>
                <w:szCs w:val="20"/>
              </w:rPr>
              <w:t xml:space="preserve"> 2. LF UK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Klinika dětské neurologie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Ústav patologie a molekulární medicíny</w:t>
            </w:r>
            <w:r w:rsidR="006E7CB3" w:rsidRPr="00D67DCA">
              <w:rPr>
                <w:rFonts w:cstheme="minorHAnsi"/>
                <w:sz w:val="20"/>
                <w:szCs w:val="20"/>
              </w:rPr>
              <w:t xml:space="preserve"> 2. LF UK a Nemocnice na Bulovce</w:t>
            </w: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Klinika infekčních nemocí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Nemocnice na Bulovce</w:t>
            </w:r>
          </w:p>
        </w:tc>
        <w:tc>
          <w:tcPr>
            <w:tcW w:w="5245" w:type="dxa"/>
          </w:tcPr>
          <w:p w:rsidR="00586056" w:rsidRPr="00D67DCA" w:rsidRDefault="00586056" w:rsidP="00560F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Klinika kardiovaskulární chirurgie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Klinika nukleární medicíny a endokrinologie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Klinika rehabilitace a tělovýchovného lékařství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 w:rsidP="00560FA1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Klinika ušní, nosní a krční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Klinika zobrazovacích metod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Neurochirurgická klinika dětí a dospělých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 w:rsidP="0085397A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Neurologická klinika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Oční klinika dětí a dospělých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Onkologická klinika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Pediatrická klinika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 w:rsidP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Pneumologická klinika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Stomatologická klinika dětí a dospělých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6056" w:rsidRPr="00D67DCA" w:rsidTr="001F4951">
        <w:tc>
          <w:tcPr>
            <w:tcW w:w="5671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  <w:r w:rsidRPr="00D67DCA">
              <w:rPr>
                <w:rFonts w:cstheme="minorHAnsi"/>
                <w:b/>
                <w:sz w:val="20"/>
                <w:szCs w:val="20"/>
              </w:rPr>
              <w:t>Urologická klinika</w:t>
            </w:r>
            <w:r w:rsidR="0085397A" w:rsidRPr="00D67DCA">
              <w:rPr>
                <w:rFonts w:cstheme="minorHAnsi"/>
                <w:sz w:val="20"/>
                <w:szCs w:val="20"/>
              </w:rPr>
              <w:t xml:space="preserve"> 2. LF UK a FN Motol</w:t>
            </w:r>
          </w:p>
        </w:tc>
        <w:tc>
          <w:tcPr>
            <w:tcW w:w="5245" w:type="dxa"/>
          </w:tcPr>
          <w:p w:rsidR="00586056" w:rsidRPr="00D67DCA" w:rsidRDefault="0058605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86056" w:rsidRPr="00D67DCA" w:rsidRDefault="00586056" w:rsidP="00586056">
      <w:pPr>
        <w:rPr>
          <w:rFonts w:cstheme="minorHAnsi"/>
          <w:sz w:val="20"/>
          <w:szCs w:val="20"/>
        </w:rPr>
      </w:pPr>
    </w:p>
    <w:sectPr w:rsidR="00586056" w:rsidRPr="00D67DCA" w:rsidSect="00E7673C">
      <w:headerReference w:type="default" r:id="rId14"/>
      <w:footerReference w:type="default" r:id="rId15"/>
      <w:pgSz w:w="11906" w:h="16838"/>
      <w:pgMar w:top="1134" w:right="1133" w:bottom="0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AA" w:rsidRDefault="00CC16AA" w:rsidP="00586056">
      <w:pPr>
        <w:spacing w:after="0" w:line="240" w:lineRule="auto"/>
      </w:pPr>
      <w:r>
        <w:separator/>
      </w:r>
    </w:p>
  </w:endnote>
  <w:endnote w:type="continuationSeparator" w:id="0">
    <w:p w:rsidR="00CC16AA" w:rsidRDefault="00CC16AA" w:rsidP="0058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F6" w:rsidRPr="00D071F6" w:rsidRDefault="00D071F6">
    <w:pPr>
      <w:pStyle w:val="Zpat"/>
      <w:jc w:val="right"/>
      <w:rPr>
        <w:sz w:val="16"/>
        <w:szCs w:val="16"/>
      </w:rPr>
    </w:pPr>
  </w:p>
  <w:p w:rsidR="00D071F6" w:rsidRDefault="00D071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AA" w:rsidRDefault="00CC16AA" w:rsidP="00586056">
      <w:pPr>
        <w:spacing w:after="0" w:line="240" w:lineRule="auto"/>
      </w:pPr>
      <w:r>
        <w:separator/>
      </w:r>
    </w:p>
  </w:footnote>
  <w:footnote w:type="continuationSeparator" w:id="0">
    <w:p w:rsidR="00CC16AA" w:rsidRDefault="00CC16AA" w:rsidP="0058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56" w:rsidRPr="00586056" w:rsidRDefault="00586056">
    <w:pPr>
      <w:pStyle w:val="Zhlav"/>
      <w:rPr>
        <w:rFonts w:ascii="Arial" w:hAnsi="Arial" w:cs="Arial"/>
        <w:sz w:val="20"/>
        <w:szCs w:val="20"/>
      </w:rPr>
    </w:pPr>
    <w:r w:rsidRPr="00586056">
      <w:rPr>
        <w:rFonts w:ascii="Arial" w:hAnsi="Arial" w:cs="Arial"/>
        <w:sz w:val="20"/>
        <w:szCs w:val="20"/>
      </w:rPr>
      <w:t>Příloha č. 3 – Metodický pokyn č. 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6205"/>
    <w:multiLevelType w:val="multilevel"/>
    <w:tmpl w:val="4EA0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6"/>
    <w:rsid w:val="001F4951"/>
    <w:rsid w:val="00375631"/>
    <w:rsid w:val="00455FC4"/>
    <w:rsid w:val="00560FA1"/>
    <w:rsid w:val="0056261E"/>
    <w:rsid w:val="00586056"/>
    <w:rsid w:val="006E7CB3"/>
    <w:rsid w:val="0085397A"/>
    <w:rsid w:val="008D50F2"/>
    <w:rsid w:val="00A3767E"/>
    <w:rsid w:val="00CC16AA"/>
    <w:rsid w:val="00D071F6"/>
    <w:rsid w:val="00D67DCA"/>
    <w:rsid w:val="00DA6B83"/>
    <w:rsid w:val="00E7673C"/>
    <w:rsid w:val="00F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3CA58-01AF-42F8-A4FF-A19E510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05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056"/>
  </w:style>
  <w:style w:type="paragraph" w:styleId="Zpat">
    <w:name w:val="footer"/>
    <w:basedOn w:val="Normln"/>
    <w:link w:val="ZpatChar"/>
    <w:uiPriority w:val="99"/>
    <w:unhideWhenUsed/>
    <w:rsid w:val="0058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2.cuni.cz/files/page/files/2016/psych.gif" TargetMode="External"/><Relationship Id="rId13" Type="http://schemas.openxmlformats.org/officeDocument/2006/relationships/hyperlink" Target="https://www.lf2.cuni.cz/files/page/files/2016/kardiolog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f2.cuni.cz/files/page/files/2016/ik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f2.cuni.cz/files/page/files/2016/chk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f2.cuni.cz/files/page/files/2016/gpk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2.cuni.cz/files/page/files/2016/dkardio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938F6-6002-4B12-B612-6E931855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Ingrid Vargová</cp:lastModifiedBy>
  <cp:revision>2</cp:revision>
  <dcterms:created xsi:type="dcterms:W3CDTF">2020-06-18T12:54:00Z</dcterms:created>
  <dcterms:modified xsi:type="dcterms:W3CDTF">2020-06-18T12:54:00Z</dcterms:modified>
</cp:coreProperties>
</file>